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9C72" w14:textId="77777777" w:rsidR="004E514B" w:rsidRDefault="00B35CCB" w:rsidP="00D929AA">
      <w:pPr>
        <w:pStyle w:val="3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b w:val="0"/>
          <w:sz w:val="20"/>
        </w:rPr>
        <w:t xml:space="preserve">                                      </w:t>
      </w:r>
      <w:r w:rsidR="004E514B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</w:p>
    <w:p w14:paraId="718CB387" w14:textId="77777777" w:rsidR="00900E88" w:rsidRPr="000D36C0" w:rsidRDefault="00900E88" w:rsidP="004E514B">
      <w:pPr>
        <w:pStyle w:val="3"/>
        <w:ind w:firstLine="0"/>
        <w:rPr>
          <w:b w:val="0"/>
          <w:sz w:val="20"/>
        </w:rPr>
      </w:pPr>
      <w:r>
        <w:rPr>
          <w:sz w:val="48"/>
        </w:rPr>
        <w:t>Р Е Ш Е Н И Е</w:t>
      </w:r>
    </w:p>
    <w:p w14:paraId="3DD03475" w14:textId="77777777" w:rsidR="00900E88" w:rsidRDefault="00900E88" w:rsidP="00900E88"/>
    <w:p w14:paraId="7779546D" w14:textId="77777777" w:rsidR="00900E88" w:rsidRDefault="00900E88" w:rsidP="00900E88">
      <w:pPr>
        <w:pStyle w:val="5"/>
      </w:pPr>
      <w:r>
        <w:t>СОВЕТА ДЕПУТАТОВ</w:t>
      </w:r>
    </w:p>
    <w:p w14:paraId="04A8D755" w14:textId="77777777" w:rsidR="00900E88" w:rsidRDefault="00900E88" w:rsidP="00900E88">
      <w:pPr>
        <w:pStyle w:val="5"/>
      </w:pPr>
      <w:r>
        <w:t xml:space="preserve"> АТЯШЕВСКОГО МУНИЦИПАЛЬНОГО РАЙОНА</w:t>
      </w:r>
    </w:p>
    <w:p w14:paraId="5C598390" w14:textId="77777777" w:rsidR="00900E88" w:rsidRDefault="00900E88" w:rsidP="00900E88">
      <w:pPr>
        <w:jc w:val="center"/>
        <w:rPr>
          <w:sz w:val="28"/>
        </w:rPr>
      </w:pPr>
    </w:p>
    <w:p w14:paraId="7119012D" w14:textId="77777777" w:rsidR="00311F25" w:rsidRDefault="00311F25" w:rsidP="00311F25">
      <w:pPr>
        <w:tabs>
          <w:tab w:val="left" w:pos="8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29.12.2020</w:t>
      </w:r>
      <w:r>
        <w:rPr>
          <w:rFonts w:ascii="Times New Roman" w:hAnsi="Times New Roman" w:cs="Times New Roman"/>
          <w:sz w:val="28"/>
        </w:rPr>
        <w:tab/>
        <w:t>51</w:t>
      </w:r>
    </w:p>
    <w:p w14:paraId="674F21B1" w14:textId="77777777" w:rsidR="00900E88" w:rsidRPr="00776334" w:rsidRDefault="00900E88" w:rsidP="00900E88">
      <w:pPr>
        <w:rPr>
          <w:rFonts w:ascii="Times New Roman" w:hAnsi="Times New Roman" w:cs="Times New Roman"/>
          <w:sz w:val="28"/>
        </w:rPr>
      </w:pPr>
      <w:r w:rsidRPr="00776334">
        <w:rPr>
          <w:rFonts w:ascii="Times New Roman" w:hAnsi="Times New Roman" w:cs="Times New Roman"/>
          <w:sz w:val="28"/>
        </w:rPr>
        <w:t xml:space="preserve">______________                                                                            №_________    </w:t>
      </w:r>
    </w:p>
    <w:p w14:paraId="61CC775D" w14:textId="77777777" w:rsidR="00900E88" w:rsidRPr="00776334" w:rsidRDefault="00900E88" w:rsidP="00900E88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76334">
        <w:rPr>
          <w:rFonts w:ascii="Times New Roman" w:hAnsi="Times New Roman" w:cs="Times New Roman"/>
          <w:sz w:val="24"/>
        </w:rPr>
        <w:t>рп.Атяшево</w:t>
      </w:r>
      <w:proofErr w:type="spellEnd"/>
    </w:p>
    <w:p w14:paraId="7C0C127C" w14:textId="77777777" w:rsidR="00900E88" w:rsidRPr="00FE14CD" w:rsidRDefault="00900E88" w:rsidP="0090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2E07DE" w14:textId="77777777" w:rsidR="00900E88" w:rsidRDefault="003416AB" w:rsidP="00900E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00E88" w:rsidRPr="00FE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00E88" w:rsidRPr="00FE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бюджетном процессе</w:t>
      </w:r>
      <w:r w:rsidR="0090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Атяшевском муниципальном районе</w:t>
      </w:r>
    </w:p>
    <w:p w14:paraId="5EF0D458" w14:textId="77777777" w:rsidR="005F658E" w:rsidRDefault="005F658E" w:rsidP="00900E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F282E" w14:textId="77777777" w:rsidR="00900E88" w:rsidRPr="00617A09" w:rsidRDefault="00617A09" w:rsidP="0019589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A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со </w:t>
      </w:r>
      <w:hyperlink r:id="rId4" w:anchor="/document/12112604/entry/9" w:history="1">
        <w:r w:rsidRPr="00617A09">
          <w:rPr>
            <w:rStyle w:val="a5"/>
            <w:rFonts w:ascii="Times New Roman" w:hAnsi="Times New Roman" w:cs="Times New Roman"/>
            <w:color w:val="551A8B"/>
            <w:sz w:val="28"/>
            <w:szCs w:val="28"/>
            <w:u w:val="none"/>
            <w:shd w:val="clear" w:color="auto" w:fill="FFFFFF"/>
          </w:rPr>
          <w:t>статьей 9</w:t>
        </w:r>
      </w:hyperlink>
      <w:r w:rsidRPr="00617A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Бюджетного кодекса Российской Федерации, </w:t>
      </w:r>
      <w:hyperlink r:id="rId5" w:anchor="/document/186367/entry/0" w:history="1">
        <w:r w:rsidRPr="00617A09">
          <w:rPr>
            <w:rStyle w:val="a5"/>
            <w:rFonts w:ascii="Times New Roman" w:hAnsi="Times New Roman" w:cs="Times New Roman"/>
            <w:color w:val="551A8B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617A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от 06.10.2003 г. N 131-ФЗ </w:t>
      </w:r>
      <w:r w:rsidR="00D348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617A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D348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равления в Российской Федерации»</w:t>
      </w:r>
      <w:r w:rsidRPr="00617A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руководствуясь </w:t>
      </w:r>
      <w:hyperlink r:id="rId6" w:anchor="/document/8918613/entry/0" w:history="1">
        <w:r w:rsidRPr="00095850">
          <w:rPr>
            <w:rStyle w:val="a5"/>
            <w:rFonts w:ascii="Times New Roman" w:hAnsi="Times New Roman" w:cs="Times New Roman"/>
            <w:color w:val="551A8B"/>
            <w:sz w:val="28"/>
            <w:szCs w:val="28"/>
            <w:u w:val="none"/>
            <w:shd w:val="clear" w:color="auto" w:fill="FFFFFF"/>
          </w:rPr>
          <w:t>Уставом</w:t>
        </w:r>
      </w:hyperlink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Атяшевского</w:t>
      </w:r>
      <w:r w:rsidRPr="00617A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</w:t>
      </w:r>
      <w:r w:rsidRPr="0061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0E88"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14:paraId="58856259" w14:textId="77777777" w:rsidR="00900E88" w:rsidRPr="00FE14CD" w:rsidRDefault="00900E88" w:rsidP="00900E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AD0EB" w14:textId="77777777" w:rsidR="003416AB" w:rsidRDefault="00900E88" w:rsidP="00900E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1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Атяшевском муниципальном районе</w:t>
      </w:r>
      <w:r w:rsidR="00D9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CD8004" w14:textId="77777777" w:rsidR="003416AB" w:rsidRDefault="003416AB" w:rsidP="00900E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39B4FF95" w14:textId="77777777" w:rsidR="00900E88" w:rsidRDefault="003416AB" w:rsidP="00900E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900E88"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Атя</w:t>
      </w:r>
      <w:r w:rsid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шевского муниципального района </w:t>
      </w:r>
      <w:r w:rsidR="00900E88"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ноя</w:t>
      </w:r>
      <w:r w:rsidR="00D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2015 года № 23 «</w:t>
      </w:r>
      <w:r w:rsidR="00900E88"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Атяшевском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FBDC0C8" w14:textId="77777777" w:rsidR="003416AB" w:rsidRPr="004E514B" w:rsidRDefault="003416AB" w:rsidP="004E5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9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Атя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шевского муниципального района от 7 ноября 2016 года № 72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5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вносятся</w:t>
      </w:r>
      <w:r w:rsidR="00D929AA" w:rsidRPr="00D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9AA"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r w:rsidR="00D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Атяшевском муниципальном районе, утвержденное Решением Совета депутатов Атяшевского муниципального от ноября 2015 года № 23 «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Атяшевском муниципальном районе</w:t>
      </w:r>
      <w:r w:rsidR="004E51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99A7B3" w14:textId="77777777" w:rsidR="00900E88" w:rsidRPr="00FE14CD" w:rsidRDefault="004E514B" w:rsidP="0090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900E88"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E8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</w:t>
      </w:r>
      <w:r w:rsidR="00900E88" w:rsidRPr="00FE14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6AC35F5B" w14:textId="77777777" w:rsidR="00900E88" w:rsidRPr="00FE14CD" w:rsidRDefault="00900E88" w:rsidP="004E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E2463" w14:textId="77777777" w:rsidR="00900E88" w:rsidRPr="00FE14CD" w:rsidRDefault="00900E88" w:rsidP="0090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5936CD3E" w14:textId="77777777" w:rsidR="00900E88" w:rsidRDefault="00900E88" w:rsidP="0090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       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F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М.Н.Подмарев</w:t>
      </w:r>
      <w:proofErr w:type="spellEnd"/>
    </w:p>
    <w:p w14:paraId="266CB737" w14:textId="77777777" w:rsidR="00900E88" w:rsidRDefault="00900E88" w:rsidP="0090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D7DD7" w14:textId="77777777" w:rsidR="00900E88" w:rsidRDefault="00900E88" w:rsidP="0090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1782D" w14:textId="77777777" w:rsidR="00900E88" w:rsidRPr="00FE14CD" w:rsidRDefault="00900E88" w:rsidP="0090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Атяшевского </w:t>
      </w:r>
    </w:p>
    <w:p w14:paraId="72BC0C5E" w14:textId="77777777" w:rsidR="00900E88" w:rsidRPr="00FE14CD" w:rsidRDefault="00900E88" w:rsidP="004E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В.Г. Прокин         </w:t>
      </w:r>
    </w:p>
    <w:p w14:paraId="333370EE" w14:textId="77777777" w:rsidR="00900E88" w:rsidRDefault="00900E88" w:rsidP="00900E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801AD3" w14:textId="77777777" w:rsidR="005F658E" w:rsidRPr="00FE14CD" w:rsidRDefault="005F658E" w:rsidP="00900E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91EB9D" w14:textId="77777777" w:rsidR="005F658E" w:rsidRDefault="000D36C0" w:rsidP="0090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</w:p>
    <w:p w14:paraId="4108D381" w14:textId="77777777" w:rsidR="005F658E" w:rsidRDefault="005F658E" w:rsidP="005F65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14:paraId="0AA6E42B" w14:textId="77777777" w:rsidR="005F658E" w:rsidRDefault="005F658E" w:rsidP="005F65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8BF31A" w14:textId="77777777" w:rsidR="00900E88" w:rsidRPr="00776334" w:rsidRDefault="005F658E" w:rsidP="005F65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6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B78C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</w:t>
      </w:r>
    </w:p>
    <w:p w14:paraId="76FA1019" w14:textId="77777777" w:rsidR="00900E88" w:rsidRPr="00FE14CD" w:rsidRDefault="00900E88" w:rsidP="00900E8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       Атяшевского муниципального района</w:t>
      </w:r>
    </w:p>
    <w:p w14:paraId="72487F3F" w14:textId="77777777" w:rsidR="00900E88" w:rsidRPr="00FE14CD" w:rsidRDefault="00900E88" w:rsidP="0090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5F65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BB7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«</w:t>
      </w:r>
      <w:r w:rsidR="00311F25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BB7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11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декабря </w:t>
      </w:r>
      <w:r w:rsidR="00BB78CF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11F25">
        <w:rPr>
          <w:rFonts w:ascii="Times New Roman" w:eastAsia="Times New Roman" w:hAnsi="Times New Roman" w:cs="Times New Roman"/>
          <w:sz w:val="27"/>
          <w:szCs w:val="27"/>
          <w:lang w:eastAsia="ru-RU"/>
        </w:rPr>
        <w:t>51</w:t>
      </w:r>
    </w:p>
    <w:p w14:paraId="624690F1" w14:textId="77777777" w:rsidR="00900E88" w:rsidRDefault="00900E88" w:rsidP="0090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14:paraId="48334D89" w14:textId="77777777" w:rsidR="00900E88" w:rsidRDefault="00900E88" w:rsidP="0090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14:paraId="73324E64" w14:textId="77777777" w:rsidR="00900E88" w:rsidRPr="00FE14CD" w:rsidRDefault="00900E88" w:rsidP="0090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14:paraId="6BF6596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Положение</w:t>
      </w: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о </w:t>
      </w: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бюджетном</w:t>
      </w: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процессе</w:t>
      </w: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в Атяшевском муниципальном районе</w:t>
      </w: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1. Общие положения</w:t>
      </w:r>
    </w:p>
    <w:p w14:paraId="64D1714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1. 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Положение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 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бюджетном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процессе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 Атяшевском муниципальном районе (далее - 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Положение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регулирует 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бюджетные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правоотношения органов местного самоуправления и иных участников бюджетного 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процесса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 составлению и рассмотрению проекта бюджета, утверждению и исполнению бюджета Атяшевского муниципального района, контролю за его исполнением, осуществлению бюджетного учета, составлению, рассмотрению и утверждению бюджетной отчетности.</w:t>
      </w:r>
    </w:p>
    <w:p w14:paraId="51F2AF8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Бюджетные правоотношения в Атяшевском муниципальном районе осуществляются в соответствии с </w:t>
      </w:r>
      <w:hyperlink r:id="rId7" w:anchor="/document/10103000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Конституцией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 </w:t>
      </w:r>
      <w:hyperlink r:id="rId8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 </w:t>
      </w:r>
      <w:hyperlink r:id="rId9" w:anchor="/document/10900200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Налоговым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 законодательством Республики Мордовия, </w:t>
      </w:r>
      <w:hyperlink r:id="rId10" w:anchor="/document/8918613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Уставом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Атяшевского муниципального района, настоящим Положением, решением Совета депутатов Атяшевского муниципального района о бюджете Атяшевского муниципального района, иными актами </w:t>
      </w:r>
      <w:hyperlink r:id="rId11" w:anchor="/document/12112604/entry/2000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бюджетного законодательства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14:paraId="664534A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 настоящем Положении используются понятия и термины в том значении, в котором они определены </w:t>
      </w:r>
      <w:hyperlink r:id="rId12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14:paraId="080287C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Атяшевский муниципальный район имеет собственный бюджет, который предназначен для исполнения расходных обязательств 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641F6FE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Использование органами местного самоуправления иных форм образования и расходования денежных средств для исполнения рас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ходных обязательств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не допускается.</w:t>
      </w:r>
    </w:p>
    <w:p w14:paraId="2513C00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В бюджете 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соответствии с </w:t>
      </w:r>
      <w:hyperlink r:id="rId13" w:anchor="/document/71971578/entry/1800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бюджетной классификацией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раздельно предусматриваются средства направляемые на исполнение рас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ходных обязательств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возникающих в связи с осуществлением органами местного самоуправления полномочий по вопросам местного значения, и расходных обязательств 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исполняемых за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14:paraId="01BA128D" w14:textId="77777777" w:rsidR="00601217" w:rsidRPr="005F658E" w:rsidRDefault="00CB7928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Бюджет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разрабатывается и утверждается в форме решен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Совета депутатов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три года - на очередной финансовый год и плановый период.</w:t>
      </w:r>
    </w:p>
    <w:p w14:paraId="5A666E6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Плановый период - два финансовых года, следующие за очередным финансовым годом.</w:t>
      </w:r>
    </w:p>
    <w:p w14:paraId="26A76F8C" w14:textId="77777777" w:rsidR="00601217" w:rsidRPr="005F658E" w:rsidRDefault="00CB7928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о бюджете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вступает в силу с 1 января и действует по 31 декабря финансового года, если иное не предусмотрено решением о бюджете.</w:t>
      </w:r>
    </w:p>
    <w:p w14:paraId="006F0277" w14:textId="77777777" w:rsidR="00601217" w:rsidRPr="005F658E" w:rsidRDefault="00CB7928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о бюджете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подлежит официальному опубликованию не позднее 10 дней после его подписания в установленном порядке.</w:t>
      </w:r>
    </w:p>
    <w:p w14:paraId="3DBE2FF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2. Бюджетный процесс в </w:t>
      </w:r>
      <w:r w:rsidR="00CB7928"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Атяшевском</w:t>
      </w: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муниципальном районе</w:t>
      </w:r>
    </w:p>
    <w:p w14:paraId="44434BC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 Участниками бюджетного процесса в 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Атяшевском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 районе являются:</w:t>
      </w:r>
    </w:p>
    <w:p w14:paraId="64BE30C9" w14:textId="77777777" w:rsidR="00CB7928" w:rsidRPr="005F658E" w:rsidRDefault="00CB7928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 депутатов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6F626AA7" w14:textId="77777777" w:rsidR="00601217" w:rsidRPr="005F658E" w:rsidRDefault="00CB7928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Глава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2DA28E7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Контрольн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о-счетная комиссия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района;</w:t>
      </w:r>
    </w:p>
    <w:p w14:paraId="50413B22" w14:textId="77777777" w:rsidR="00CB7928" w:rsidRPr="005F658E" w:rsidRDefault="00CB7928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Администрация Атяшевского муниципального района;</w:t>
      </w:r>
    </w:p>
    <w:p w14:paraId="71866C8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Финансовое управ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ление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4CFD72F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главные распорядители (распорядители) бюджетных средств;</w:t>
      </w:r>
    </w:p>
    <w:p w14:paraId="322F7EE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главные администраторы (администраторы) доходов бюджета 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="004E514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района;</w:t>
      </w:r>
    </w:p>
    <w:p w14:paraId="6324980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главные администраторы (администраторы) источников фин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ансирования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0DE9D15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получатели бюджетных средств;</w:t>
      </w:r>
    </w:p>
    <w:p w14:paraId="5E0FB27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иные органы, на которые </w:t>
      </w:r>
      <w:hyperlink r:id="rId14" w:anchor="/document/12112604/entry/2000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законодательством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возложены бюджетные полномочия по регулированию бюджетных правоотношений, организации и осуществлению б</w:t>
      </w:r>
      <w:r w:rsidR="00CB792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юджетного процесса в Атяшевском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 районе.</w:t>
      </w:r>
    </w:p>
    <w:p w14:paraId="1B3D84B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8.</w:t>
      </w:r>
      <w:r w:rsidR="00EC35E6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Бюджетный процесс в Атяшевском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 районе включает следующие этапы:</w:t>
      </w:r>
    </w:p>
    <w:p w14:paraId="221987B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составление проекта бюджета на очередной финансовый год и плановый период;</w:t>
      </w:r>
    </w:p>
    <w:p w14:paraId="487887D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рассмотрение проекта бюджета на очередной финансовый год и плановый период;</w:t>
      </w:r>
    </w:p>
    <w:p w14:paraId="53012A5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утверждение бюджета на очередной финансовый год и плановый период;</w:t>
      </w:r>
    </w:p>
    <w:p w14:paraId="6EC110A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исполнение бюджета;</w:t>
      </w:r>
    </w:p>
    <w:p w14:paraId="7FA8F5D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осуществление бюджетного учета;</w:t>
      </w:r>
    </w:p>
    <w:p w14:paraId="0FEB254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составление, внешняя проверка, рассмотрение и утверждение бюджетной отчетности;</w:t>
      </w:r>
    </w:p>
    <w:p w14:paraId="4B01B9E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осуществление муниципального финансового контроля.</w:t>
      </w:r>
    </w:p>
    <w:p w14:paraId="1C44E99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Бюджетные полномочия осуществляются в соответствии с </w:t>
      </w:r>
      <w:hyperlink r:id="rId15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 </w:t>
      </w:r>
      <w:hyperlink r:id="rId16" w:anchor="/document/8918613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Уставом</w:t>
        </w:r>
      </w:hyperlink>
      <w:r w:rsidR="00D3484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настоящим Положением, решения</w:t>
      </w:r>
      <w:r w:rsidR="00D3484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 Совета депутатов Атяшевского</w:t>
      </w:r>
      <w:r w:rsidR="00EC35E6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района, а также в установленных ими случаях муниципальными правовыми а</w:t>
      </w:r>
      <w:r w:rsidR="00EC35E6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ктами Администрации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района.</w:t>
      </w:r>
    </w:p>
    <w:p w14:paraId="1AC1510B" w14:textId="77777777" w:rsidR="00601217" w:rsidRPr="005F658E" w:rsidRDefault="00EC35E6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10. Совет депутатов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района:</w:t>
      </w:r>
    </w:p>
    <w:p w14:paraId="054EE60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рассматривает </w:t>
      </w:r>
      <w:r w:rsidR="00EC35E6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утверждает бюджет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период, и отчет о его исполнении;</w:t>
      </w:r>
    </w:p>
    <w:p w14:paraId="3EDB0B2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устанавливает, изменяет и отменяет местные налоги и сборы в соответствии с </w:t>
      </w:r>
      <w:hyperlink r:id="rId17" w:anchor="/document/10900200/entry/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законодательством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 налогах и сборах Российской Федерации;</w:t>
      </w:r>
    </w:p>
    <w:p w14:paraId="7448DAD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закрепляет источники доходов бюджета района за администраторами п</w:t>
      </w:r>
      <w:r w:rsidR="00EC35E6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оступлений в бюджет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при приняти</w:t>
      </w:r>
      <w:r w:rsidR="00EC35E6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период;</w:t>
      </w:r>
    </w:p>
    <w:p w14:paraId="2A00895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 льготы по местным налогам, основания и порядок их применения;</w:t>
      </w:r>
    </w:p>
    <w:p w14:paraId="71A134E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утверждает порядок формирования и использования бюджетных ассигнова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ний Дорожного фонда Атяш</w:t>
      </w:r>
      <w:r w:rsidR="00C70616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5077768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определяет порядок управления и распоряжения имуществом, находящимся в муниципальной собственности;</w:t>
      </w:r>
    </w:p>
    <w:p w14:paraId="120A24F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осуществляет последующий контроль за </w:t>
      </w:r>
      <w:r w:rsidR="00C70616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исполнением бюджета </w:t>
      </w:r>
      <w:r w:rsidR="00D3484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2A397D2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определяет правовой статус органов, осуществляющих контроль за </w:t>
      </w:r>
      <w:r w:rsidR="00BA204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исполнением бюджета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района;</w:t>
      </w:r>
    </w:p>
    <w:p w14:paraId="7A836EC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иные бюджетные полномочия в соответствии с </w:t>
      </w:r>
      <w:hyperlink r:id="rId18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и настоящим Положением.</w:t>
      </w:r>
    </w:p>
    <w:p w14:paraId="1F3D9CD0" w14:textId="77777777" w:rsidR="00601217" w:rsidRPr="005F658E" w:rsidRDefault="00BA2043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11. Глава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района:</w:t>
      </w:r>
    </w:p>
    <w:p w14:paraId="19B5AD3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вносит на рассмотрен</w:t>
      </w:r>
      <w:r w:rsidR="00BA204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ие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</w:t>
      </w:r>
      <w:r w:rsidR="00BA204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оект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с необходимыми документами и материалами, проекты решений о внесении изменений 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решение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текущий финансовый год, а также отчет об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истекший финансовый год;</w:t>
      </w:r>
    </w:p>
    <w:p w14:paraId="69C2955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утверждает отчеты об исполнении бюджета муниципального района за первый квартал, полугодие и девять месяцев текущего финансового года;</w:t>
      </w:r>
    </w:p>
    <w:p w14:paraId="68E7B7D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вносит на рассмотрение 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нормативные правовые акты, предусматривающие установление, изменение и отмену местных налогов и сборов, введение и отмену налоговых льгот по местным налогам;</w:t>
      </w:r>
    </w:p>
    <w:p w14:paraId="1C859F4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внесения на рассмотрение нормативно-правовых акт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предусматривающих установление, изменение и отмену местных налогов и сборов иными субъектами правотворческой инициативы, дает в обязательном порядке заключения на внесенные акты;</w:t>
      </w:r>
    </w:p>
    <w:p w14:paraId="4D3B782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заключает 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договор от имени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 предоставлении бюджетных инвестиций юридическим лицам, не являющимся муниципальными учреждениями в соответствии с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решением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7D7C329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иные бюджетные полномочия в соответствии с </w:t>
      </w:r>
      <w:hyperlink r:id="rId19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и настоящим Положением.</w:t>
      </w:r>
    </w:p>
    <w:p w14:paraId="20AE02A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Контроль</w:t>
      </w:r>
      <w:r w:rsidR="004E514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но-счетная комиссия Ат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осуществляет следующие бюджетные полномочия:</w:t>
      </w:r>
    </w:p>
    <w:p w14:paraId="4EA8B03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контроль за 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исполнением бюджета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района;</w:t>
      </w:r>
    </w:p>
    <w:p w14:paraId="387DD96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эксперти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проектов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4F09CB3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внешняя проверка годового отчета об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45C6AAF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организация и осуществление контроля за законностью, результативностью (эффективностью и экономностью) использова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средств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муниципального района, а также средств, 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получаемых бюджетом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из иных источников, предусмотренных законодательством Российской Федерации;</w:t>
      </w:r>
    </w:p>
    <w:p w14:paraId="7198B9D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 соблюдением установленного порядка управления и распоряжения имуществом, находящи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мся в собственности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в том числе охраняемыми результатами интеллектуальной деятельности и средствами индивидуализа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ции, принадлежащими Атяшевскому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муниципальному району;</w:t>
      </w:r>
    </w:p>
    <w:p w14:paraId="0B1E423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оценка эффективности предоставления налоговых и иных льгот и преимуществ, бюджетных кредитов за с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чет средств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чет средств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имущества, находящег</w:t>
      </w:r>
      <w:r w:rsidR="00BD67AD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ося в собственности 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22DF6BB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ьств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а также муниципальных программ;</w:t>
      </w:r>
    </w:p>
    <w:p w14:paraId="7034DBC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анализ б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юджетного процесса в Атяшевском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 районе и подготовка предложений, направленных на его совершенствование;</w:t>
      </w:r>
    </w:p>
    <w:p w14:paraId="36DFF18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подготовка информации о ходе исполнения 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о результатах проведенных контрольных и экспертно-аналитических мероприятий и представление такой информации в Совет депутатов 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ного района и Главе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4842981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осуществление полномочий внешнего муниципального финансового контроля в соответствии с соглашениями, заключенным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Советом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с представительными органами сельских поселений;</w:t>
      </w:r>
    </w:p>
    <w:p w14:paraId="3DD1C3C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участие в пределах полномочий в мероприятиях, направленных на противодействие коррупции;</w:t>
      </w:r>
    </w:p>
    <w:p w14:paraId="3351B60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полномочия в сфере внешнего муниципального финансового контроля в соответствии с </w:t>
      </w:r>
      <w:hyperlink r:id="rId20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РФ и настоящим Положением.</w:t>
      </w:r>
    </w:p>
    <w:p w14:paraId="60C16F4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13. А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района:</w:t>
      </w:r>
    </w:p>
    <w:p w14:paraId="77D7DCB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участвует в разработке основных направлений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бюджетной политики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района;</w:t>
      </w:r>
    </w:p>
    <w:p w14:paraId="2F3B99C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разрабатывает и обеспечивает выполнение планов и программ социально-экон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омического развития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1C87F2D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 порядок и сроки составле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проекта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период;</w:t>
      </w:r>
    </w:p>
    <w:p w14:paraId="267CD44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определяет порядок ведения реестра расходных обязательств;</w:t>
      </w:r>
    </w:p>
    <w:p w14:paraId="1DE7EF39" w14:textId="77777777" w:rsidR="00601217" w:rsidRPr="005F658E" w:rsidRDefault="00DC33BF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имени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осуществляет муниципальные внутренние заимствования, предоставляет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гарантии от имени Атяшевского 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района;</w:t>
      </w:r>
    </w:p>
    <w:p w14:paraId="65D1323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устанавливает порядок использования бюджетных ассигнований резервного 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фонда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предус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мотренных в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2580B0B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утверждает порядок вед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ения долговой книги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5508278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 порядок определения объема и предоставления субсидий некоммерческим организациям, не являющимися казенными учреждениями;</w:t>
      </w:r>
    </w:p>
    <w:p w14:paraId="34E272F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принимает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14:paraId="6E6040C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 порядок, определяющий сроки реализации муниципальных программ, порядок принятия решений о разработке муниципальных программ, их формирования и реализации;</w:t>
      </w:r>
    </w:p>
    <w:p w14:paraId="7DA2A34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утверждает муниципальные программы (подпрограммы);</w:t>
      </w:r>
    </w:p>
    <w:p w14:paraId="635DEA0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 порядок осуществления бюджетных полномочий администраторов дохо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являющихся органами местного самоуправления и находящимися в их ведении казенными учреждениями;</w:t>
      </w:r>
    </w:p>
    <w:p w14:paraId="24E7DA4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 порядок формирования муниципальных заданий и финансового обеспечения выполнения муниципальных заданий;</w:t>
      </w:r>
    </w:p>
    <w:p w14:paraId="6DAE619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утверждает муниципальные задания и планы финансово-хозяйственной деятельности муниц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ипальных учреждений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55E2986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выступает муниципальным заказчиком при размещении заказов на поставки товаров, выполнение работ, оказание услуг за счет бюджетных средств;</w:t>
      </w:r>
    </w:p>
    <w:p w14:paraId="70FC6F7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является администрато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ром доходов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1F4D2B3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обеспечивает управление муниципальным долгом.</w:t>
      </w:r>
    </w:p>
    <w:p w14:paraId="6E7F573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14. Финансовое управ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ление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района:</w:t>
      </w:r>
    </w:p>
    <w:p w14:paraId="26418CF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ежегодно составляет проект бюд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период, н</w:t>
      </w:r>
      <w:r w:rsidR="00DC33B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аправляет его Главе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для последующего представления ег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в Совет депутатов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для утверждения;</w:t>
      </w:r>
    </w:p>
    <w:p w14:paraId="3BCA556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организует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исполнение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5C3BDAB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составляет сводную бюджетную отчетность об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первый квартал, полугодие и девять месяцев текущего финансового года и представляет на утверждение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Главе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7F42671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составляет отчет об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истекший финансовый год, н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аправляет его Главе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для последующего его пр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едставления в Совет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для утверждения;</w:t>
      </w:r>
    </w:p>
    <w:p w14:paraId="3179913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представляет отчет об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истекший финансовый год в установленном порядке в Министерство финансов Республики Мордовия;</w:t>
      </w:r>
    </w:p>
    <w:p w14:paraId="1FC46C6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ведет муниципальную долговую книгу, осуществляет учет и контроль за состоянием до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лговых обязательств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4D7F969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составляет и ведет сводну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 бюджетную роспись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32C008C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организует финансовый контроль за операциями с бюджетными средствами главными распорядителями, распорядителями и получателями бюджетных средств;</w:t>
      </w:r>
    </w:p>
    <w:p w14:paraId="0C1D747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 порядок составления бюджетной отчетности, составляет б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юджетную отчетность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основании сводной бюджетной отчетности главных администраторов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бюджетных средств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района;</w:t>
      </w:r>
    </w:p>
    <w:p w14:paraId="6108C4B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проводит в пределах своей компетенции тематические проверки получателей, главных распорядителей, распорядите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лей средств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286FFDD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вправе требовать от главных распорядителей, распорядителей и получателей материалы, необходимые для составле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проекта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отчета о его исполнении;</w:t>
      </w:r>
    </w:p>
    <w:p w14:paraId="6B692A7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утверждает для главных распорядителей, распорядителей и получателей лимиты бюджетных обязательств на очередной финансовый год и плановый период;</w:t>
      </w:r>
    </w:p>
    <w:p w14:paraId="3C900F5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анализ финансового состояния принципала в целях предоставления муниципальной гарантии;</w:t>
      </w:r>
    </w:p>
    <w:p w14:paraId="7DAA830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ведет учет выданных гарантий, исполнения обязательств принципала, обеспечения гарантиями, а также учет осуществления гарантом платежей по выданным гарантиям;</w:t>
      </w:r>
    </w:p>
    <w:p w14:paraId="11729E3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является главным распорядите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лем средств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администратором п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оступлений в бюджет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источников внутреннего финансирования дефицита бюджета в случаях и порядке, установленных </w:t>
      </w:r>
      <w:hyperlink r:id="rId21" w:anchor="/document/12112604/entry/2000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законодательством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752D17D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согласовывает штатные расписания по главным распорядителям и распорядителям бюджетных средств, финансируе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мым из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5DF9A91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разрабатывает по пору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чению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программу муниципальных внутренних заимствований района, условий выпуска и размещения м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униципальных займов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4DD7D01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ведет реестр рас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ходных обязательств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6B57A15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взыскивает бюджетные средства, использованные не по целевому назначению;</w:t>
      </w:r>
    </w:p>
    <w:p w14:paraId="1BD5079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финансовый контроль за операциями с бюджетными средствами получателей средств бюджета, средствами администраторов источников финансового дефицита бюджет,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14:paraId="5690A08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подготавливает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14:paraId="056BBDE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 перечень и коды целевых статей расходов бюджета, если иное не установлено </w:t>
      </w:r>
      <w:hyperlink r:id="rId22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РФ;</w:t>
      </w:r>
    </w:p>
    <w:p w14:paraId="1162073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14:paraId="78BC765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разрабатывает порядок и методику планирования бюджетных ассигнований;</w:t>
      </w:r>
    </w:p>
    <w:p w14:paraId="7114D6D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осуществляет иные полномочия, предусмотренные нормативными правовыми актами органов местного самоуправления и действующим законодательством.</w:t>
      </w:r>
    </w:p>
    <w:p w14:paraId="47841F2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Начальник Финансового управ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ления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имеет право:</w:t>
      </w:r>
    </w:p>
    <w:p w14:paraId="32ACC60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запретить главным распорядителям и распорядителя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 бюджетных средств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изменять целевое назначение бюджетных средств в пределах сметы в случае нарушения </w:t>
      </w:r>
      <w:hyperlink r:id="rId23" w:anchor="/document/12112604/entry/2000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бюджетного законодательства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главным распорядителем бюджетных средств;</w:t>
      </w:r>
    </w:p>
    <w:p w14:paraId="2936F69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запретить получателю средств бюджета 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осуществление отдельных расходов в случае нарушения </w:t>
      </w:r>
      <w:hyperlink r:id="rId24" w:anchor="/document/12112604/entry/2000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бюджетного законодательства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Федерации;</w:t>
      </w:r>
    </w:p>
    <w:p w14:paraId="3C9E706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ать сводную бюджетную роспись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254AAA5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вносить изменения в сводну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 бюджетную роспись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3C7652D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утверждать лимиты бюджетных обязательств для главных распорядите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лей средств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22546CD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вносить изменения в лимиты бюджетных обязательств.</w:t>
      </w:r>
    </w:p>
    <w:p w14:paraId="1BDFC46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16. Главный распорядитель (распорядитель) бюджетных средств:</w:t>
      </w:r>
    </w:p>
    <w:p w14:paraId="727D7C0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530BFAA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формирует перечень подведомственных ему получателей бюджетных средств;</w:t>
      </w:r>
    </w:p>
    <w:p w14:paraId="0D9A9D2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7F8A95A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планирование соответствующих расходов бюджета, составляет обоснования бюджетных ассигнований;</w:t>
      </w:r>
    </w:p>
    <w:p w14:paraId="029C67B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14:paraId="4543799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вносит предложения по формированию и изменению лимитов бюджетных обязательств;</w:t>
      </w:r>
    </w:p>
    <w:p w14:paraId="489BC8A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вносит предложения по формированию и изменению сводной бюджетной росписи;</w:t>
      </w:r>
    </w:p>
    <w:p w14:paraId="1B6EA89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14:paraId="7F4723A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формирует муниципальные задания;</w:t>
      </w:r>
    </w:p>
    <w:p w14:paraId="672F228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14:paraId="164D11E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внутренний финансовый контроль, направленный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и на подготовку и организацию мер по повышению экономности и результативности использования бюджетных средств;</w:t>
      </w:r>
    </w:p>
    <w:p w14:paraId="25B58C5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формирует бюджетную отчетность главного распорядителя бюджетных средств;</w:t>
      </w:r>
    </w:p>
    <w:p w14:paraId="40D68867" w14:textId="77777777" w:rsidR="00601217" w:rsidRPr="005F658E" w:rsidRDefault="002C716B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отвечает от имени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 денежным обязательствам подведомственных ему получателей бюджетных средств;</w:t>
      </w:r>
    </w:p>
    <w:p w14:paraId="013BAF3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выступает в суде 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имени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качестве представителя о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тветчика по искам к Атяшевскому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муниципальному району:</w:t>
      </w:r>
    </w:p>
    <w:p w14:paraId="69BE662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14:paraId="486148A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14:paraId="572CD7E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иные бюджетные полномочия, установленные </w:t>
      </w:r>
      <w:hyperlink r:id="rId25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14:paraId="6E62A8D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 Администра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тор доходов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района:</w:t>
      </w:r>
    </w:p>
    <w:p w14:paraId="59F3C1E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представляет сведения, необходимые для составле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проекта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7762A28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формирует и представляет бюджетную отчетность администрато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 доходов бюджета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района;</w:t>
      </w:r>
    </w:p>
    <w:p w14:paraId="1E02905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начисление, учет и контроль за правильностью исчисления, полнотой и своевременностью осуществлени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платежей в бюджет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пеней и штрафов по ним;</w:t>
      </w:r>
    </w:p>
    <w:p w14:paraId="6368AF3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взыскание задолженности п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платежам в бюджет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пеней и штрафов;</w:t>
      </w:r>
    </w:p>
    <w:p w14:paraId="4217187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принимает решение о возврате излишне уплаченных (взысканных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платежей в бюджет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РФ;</w:t>
      </w:r>
    </w:p>
    <w:p w14:paraId="0B116EC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принимает решение о зачете (уточнении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платежей в бюджет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представляет уведомление в орган Федерального казначейства;</w:t>
      </w:r>
    </w:p>
    <w:p w14:paraId="36D2DBC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иные бюджетные полномочия, установленные </w:t>
      </w:r>
      <w:hyperlink r:id="rId26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РФ и принимаемыми в соответствии с ним муниципальными правовыми актами, регулирующими бюджетные правоотношения.</w:t>
      </w:r>
    </w:p>
    <w:p w14:paraId="5246FA5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18. Главный администратор источников финансирован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дефицита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района:</w:t>
      </w:r>
    </w:p>
    <w:p w14:paraId="07FF0EF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планирование (прогнозирование) поступлений и выплат по источникам финансирован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дефицита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5EEEAD8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</w:t>
      </w:r>
      <w:r w:rsidR="002C716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дефицита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058478B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организует и осуществляет ведомственный финансовый контроль в сфере своей деятельности;</w:t>
      </w:r>
    </w:p>
    <w:p w14:paraId="4618392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формирует бюджетную отчетность главного администратора источников финансирован</w:t>
      </w:r>
      <w:r w:rsidR="00086AC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дефицита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2A54A4B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контроль за полнотой и своевременностью п</w:t>
      </w:r>
      <w:r w:rsidR="00086AC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оступления в бюджет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источников финансирован</w:t>
      </w:r>
      <w:r w:rsidR="00086AC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дефицита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0C3FF8B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 иные бюджетные полномочия, установленные </w:t>
      </w:r>
      <w:hyperlink r:id="rId27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принимаемыми в соответствии с ним муниципальными правовыми актами, регулирующими бюджетные правоотношения.</w:t>
      </w:r>
    </w:p>
    <w:p w14:paraId="0D3658F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19. Получатель бюджетных средств:</w:t>
      </w:r>
    </w:p>
    <w:p w14:paraId="78FF70D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составляет и исполняет бюджетную смету;</w:t>
      </w:r>
    </w:p>
    <w:p w14:paraId="7A99C18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14:paraId="77A2199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обеспечивает результативность, целевой характер использования предусмотренных ему бюджетных ассигнований;</w:t>
      </w:r>
    </w:p>
    <w:p w14:paraId="20BD26C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14:paraId="13846CB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ведет бюджетный учет (обеспечивает ведение бюджетного учета);</w:t>
      </w:r>
    </w:p>
    <w:p w14:paraId="5A4A8D1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14:paraId="79131CB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исполняет иные полномочия, установленные </w:t>
      </w:r>
      <w:hyperlink r:id="rId28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и принятыми в соответствии с ним нормативными правовыми актами, регулирующими бюджетные правоотношения.</w:t>
      </w:r>
    </w:p>
    <w:p w14:paraId="6D42951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Составление, рассмотрение и утвержде</w:t>
      </w:r>
      <w:r w:rsidR="00086ACB"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ние проекта бюджета Атяшевского</w:t>
      </w: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муниципального района</w:t>
      </w:r>
    </w:p>
    <w:p w14:paraId="2E5F6F8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20. Решение о начале работы над составлен</w:t>
      </w:r>
      <w:r w:rsidR="00086AC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ием проекта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</w:t>
      </w:r>
      <w:r w:rsidR="00086AC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иод принимает Глава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не позднее, чем за 6 месяцев до начала соответствующего финансо</w:t>
      </w:r>
      <w:r w:rsidR="00086AC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вого года. Одновременно Глава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определяет этапы работы по составле</w:t>
      </w:r>
      <w:r w:rsidR="00086AC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нию проекта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исходя из сроков его рассмотрени</w:t>
      </w:r>
      <w:r w:rsidR="00086AC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Советом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1E472AFF" w14:textId="77777777" w:rsidR="00601217" w:rsidRPr="005F658E" w:rsidRDefault="00D40A40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21. Проект бюджета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составляется на основе прогноза социально-экон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омического развития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целях финансового обеспечения рас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ходных обязательств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2B494A03" w14:textId="77777777" w:rsidR="00601217" w:rsidRPr="005F658E" w:rsidRDefault="00D40A40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22. Проект бюджета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составляется в порядке, установле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нном Администрацией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соответствии с </w:t>
      </w:r>
      <w:hyperlink r:id="rId29" w:anchor="/document/12112604/entry/0" w:history="1">
        <w:r w:rsidR="00601217"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РФ и принимаемыми с соблюдением его требований решения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 Совета депутатов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35A9129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23. В целях своевременного и качественного с</w:t>
      </w:r>
      <w:r w:rsidR="00D40A40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оставления проекта бюджета </w:t>
      </w:r>
      <w:r w:rsidR="007D7ED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Финансовое управ</w:t>
      </w:r>
      <w:r w:rsidR="007D7ED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ление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имеет право получать необходимые сведения от Министерства финансов Республики Мордовия, а также от иных органов государственной власти, органов местного самоуправления в установленные законом сроки.</w:t>
      </w:r>
    </w:p>
    <w:p w14:paraId="323BA30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24. Составление проекта бюджета основывается на:</w:t>
      </w:r>
    </w:p>
    <w:p w14:paraId="34E9C11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06A0A99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основных направлениях бюджетной и налоговой политики;</w:t>
      </w:r>
    </w:p>
    <w:p w14:paraId="5C975F8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прогнозе социально-экон</w:t>
      </w:r>
      <w:r w:rsidR="007D7ED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омического развития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363864B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бюджетном прогнозе (проекте бюджетного прогноза, проекте изменений бюджетного прогноза) на долгосрочный период;</w:t>
      </w:r>
    </w:p>
    <w:p w14:paraId="2C7C431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муниципальных программах (проектах муниципальных программ, проектах изменений указанных программ).</w:t>
      </w:r>
    </w:p>
    <w:p w14:paraId="362723F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25. Прогноз социально-экон</w:t>
      </w:r>
      <w:r w:rsidR="007D7ED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омического развития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разрабатывается на период не менее трех лет.</w:t>
      </w:r>
    </w:p>
    <w:p w14:paraId="169CC88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Разработка прогноза социально-экономического разви</w:t>
      </w:r>
      <w:r w:rsidR="007D7ED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осуществляется экономическим управле</w:t>
      </w:r>
      <w:r w:rsidR="007D7ED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нием Администрации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района.</w:t>
      </w:r>
    </w:p>
    <w:p w14:paraId="17C5A32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Прогноз социально-экон</w:t>
      </w:r>
      <w:r w:rsidR="007D7ED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омического развития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ежегодно разрабатывается в порядке, установле</w:t>
      </w:r>
      <w:r w:rsidR="007D7ED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нном Администрацией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1412082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Прогноз социально-экон</w:t>
      </w:r>
      <w:r w:rsidR="007D7ED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омического развития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одобря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ется Администрацией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одновременно с принятием решения о внесе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нии проекта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Совет депутатов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района.</w:t>
      </w:r>
    </w:p>
    <w:p w14:paraId="12CED3D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Прогноз социально-экон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омического развития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23A1067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Изменение прогноза социально-эконо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мического развития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района в ходе составления или 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рассмотрения проекта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влечет за собой изменение основных характеристик проекта бюджета.</w:t>
      </w:r>
    </w:p>
    <w:p w14:paraId="7381E1A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26. В проект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 </w:t>
      </w:r>
      <w:hyperlink r:id="rId30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РФ, решения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(кроме решений о бюджете).</w:t>
      </w:r>
    </w:p>
    <w:p w14:paraId="58BA255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27.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Решением о бюджете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устанавливаются:</w:t>
      </w:r>
    </w:p>
    <w:p w14:paraId="7836A56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 администрато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ров доходов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6374993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 главных администраторов источников финансирования дефицита бюдже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0B25C3F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на плановый период, а также по разделам и подразделам классификации расходов бюджетов, в случаях установленных решени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42DAD7E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ведомственная структу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 расходов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14:paraId="6099B39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14:paraId="038AF58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14:paraId="04F92D4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объем резервного фонда;</w:t>
      </w:r>
    </w:p>
    <w:p w14:paraId="664BE23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назначение), на второй год планового периода в объеме не менее 5%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назначение);</w:t>
      </w:r>
    </w:p>
    <w:p w14:paraId="0831A8B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источники финансирован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дефицита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период;</w:t>
      </w:r>
    </w:p>
    <w:p w14:paraId="7421C3A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14:paraId="4E5AC0D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показатели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установленные решени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0AA4F1B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28. 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14:paraId="74D9CBC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Изменение параметров планового периода ут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вержденного бюджета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предусматривает:</w:t>
      </w:r>
    </w:p>
    <w:p w14:paraId="626A6F8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утверждение уточнений показателей, являющихся предметом рассмотрения проект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период;</w:t>
      </w:r>
    </w:p>
    <w:p w14:paraId="28453B6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утверждение увеличения или сокращения утвержденных показателей ведомственной структу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ры расходов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либо включение в нее бюджетных ассигнований по дополнительным целевым статьям и (или) вид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ам расходов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0303A79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29. Одновременно с проекто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в Совет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представляются:</w:t>
      </w:r>
    </w:p>
    <w:p w14:paraId="3E41444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основные направления бюджетной политики;</w:t>
      </w:r>
    </w:p>
    <w:p w14:paraId="68E4BA9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предварительные итоги социально-экон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омического развития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истекший период текущего финансового года и ожидаемые итоги социально-экономического развития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текущий финансовый год;</w:t>
      </w:r>
    </w:p>
    <w:p w14:paraId="29D66A0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прогноз социально-экон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омического развития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период;</w:t>
      </w:r>
    </w:p>
    <w:p w14:paraId="21AE531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прогноз основных характеристик (общий объем доходов, общий объем расходов, дефицита (профицит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бюджета)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период;</w:t>
      </w:r>
    </w:p>
    <w:p w14:paraId="37B6EE0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пояснительная записк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 к проекту бюджета </w:t>
      </w:r>
      <w:proofErr w:type="spellStart"/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Аитяшевского</w:t>
      </w:r>
      <w:proofErr w:type="spellEnd"/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7FD562D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14:paraId="383EDBE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верхний предел и проект структуры муниципального внутреннего долга на 1 января следующего за очередным финансовым годом и каждым годом планового периода;</w:t>
      </w:r>
    </w:p>
    <w:p w14:paraId="5E8807E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оценка ожидаемого</w:t>
      </w:r>
      <w:r w:rsidR="00BB78C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исполнения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текущий финансовый год;</w:t>
      </w:r>
    </w:p>
    <w:p w14:paraId="23A4564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предложенные представительными органами,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упра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отношении указанных бюджетных смет;</w:t>
      </w:r>
    </w:p>
    <w:p w14:paraId="728FADF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расчеты налого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вых доходов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период;</w:t>
      </w:r>
    </w:p>
    <w:p w14:paraId="0D11254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реестры источни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 доходов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65D02B7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распределение бюджетных ассигнований на осуществление бюджетных инвестиций в объекты капитального строительства муниципа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льной собственности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7E20A58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паспорта (проекты паспортов) мун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иципальных программ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проекты изменений указанных паспортов.</w:t>
      </w:r>
    </w:p>
    <w:p w14:paraId="457A634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30. Проек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вноситс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в Совет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ьного района Главой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не позднее 15 ноября текущего года.</w:t>
      </w:r>
    </w:p>
    <w:p w14:paraId="033FD97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31. В течение 10 дней со дня внесения проект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 в Совет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района по инициативе Главы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назначаются публичные слушания.</w:t>
      </w:r>
    </w:p>
    <w:p w14:paraId="43874E7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32. Проек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рассматривается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Совете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порядке, установленном Регламент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38D97AE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33. В течение суток со дня внесения проект</w:t>
      </w:r>
      <w:r w:rsidR="00E62E7A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Пре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дседатель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направляет его в Контроль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но-счетную комиссию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(далее - в Контрольно-счетную комиссию) для подготовки заключения о соответствии представленных документов и материалов </w:t>
      </w:r>
      <w:hyperlink r:id="rId31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Бюджетному кодексу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и настоящему Положению.</w:t>
      </w:r>
    </w:p>
    <w:p w14:paraId="0A4CDAB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34. Председате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ль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не позднее трех дней со дня внесения прое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кта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может принять решение о его возвращении, если состав представленных документов и материалов не соответствует требованиям настоящего Положения.</w:t>
      </w:r>
    </w:p>
    <w:p w14:paraId="416E8BE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35. Доработанный проект решения о бюджете 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со всеми необходимыми документами и материалами должен быть представле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 в Совет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пятидневный срок.</w:t>
      </w:r>
    </w:p>
    <w:p w14:paraId="48FAAB7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36. В течение 10 дней со дня внесени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в Совет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проект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период, Контрольно-счетная комиссия готовит и направляет Председате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лю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заключение по проекту решения с предложениями о принятии или отклонении представленного проекта решения, а также свои замечания и рекомендации.</w:t>
      </w:r>
    </w:p>
    <w:p w14:paraId="53918A3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37. Вносимые поправки к проекту решения, предусматривающие увеличение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ии расходов бюджета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должны содержать предложения о снижении ассигнований по другим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функциональной классификац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ии расходов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либо указание на дополнительный источник дохода. Поправки, не отвечающие указанным требованиям, не принимаются к рассмотрению.</w:t>
      </w:r>
    </w:p>
    <w:p w14:paraId="1170357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38. Контрольно-счетная комиссия рассматривает проект решения и поправки к нему, готовит сводную таблицу поправок к проекту решения, заключение Контрольно-счетная комиссия по проект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и об основных хара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ктеристиках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период, после чего представляет их на рассмотрен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ие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18C0467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39. После рассмотрения проект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проведения публичных слушаний проек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 решения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выносится на ближайшую сесс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ию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для утверждения.</w:t>
      </w:r>
    </w:p>
    <w:p w14:paraId="235BFF1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40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Решение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должно быть рассмотрено, утвержден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Советом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подписано Председател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опубликовано до начала очередного финансового года. Органы мест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ного самоуправления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бюджете.</w:t>
      </w:r>
    </w:p>
    <w:p w14:paraId="1B5640F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4. Временное </w:t>
      </w:r>
      <w:r w:rsidR="000F6778"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управление бюджетом Атяшевского</w:t>
      </w: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муниципального района</w:t>
      </w:r>
    </w:p>
    <w:p w14:paraId="570635B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41. В случае, есл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решение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не вступило в силу с начала текущего финансового года, Финансовое управл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ение Администрации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правомочно:</w:t>
      </w:r>
    </w:p>
    <w:p w14:paraId="24488BD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0E29C4C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показатели, определяемые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решением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применяются в размерах (нормативах) и порядке, которые были установлены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решением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отчетный финансовый год.</w:t>
      </w:r>
    </w:p>
    <w:p w14:paraId="736F8C1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42. Если решение о бюджете не вступило в силу через три месяца после начала финансового года, Финансовое упра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вление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организует исполнение бюджета при соблюдении условий, определенных </w:t>
      </w:r>
      <w:hyperlink r:id="rId32" w:anchor="/document/73952703/entry/104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пунктом 41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Положения.</w:t>
      </w:r>
    </w:p>
    <w:p w14:paraId="195E413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Финансовое управ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ление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не имеет права:</w:t>
      </w:r>
    </w:p>
    <w:p w14:paraId="4FF8ECB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доводить лимиты бюджетных обязательств и бюджетные ассигнования на бюджетные инвестиции и субсидии юридическим и физическим лицам, установленные </w:t>
      </w:r>
      <w:hyperlink r:id="rId33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РФ;</w:t>
      </w:r>
    </w:p>
    <w:p w14:paraId="1B9E0D7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14:paraId="1978223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формировать резервные фонды;</w:t>
      </w:r>
    </w:p>
    <w:p w14:paraId="30C48AF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предоставлять бюджетные кредиты.</w:t>
      </w:r>
    </w:p>
    <w:p w14:paraId="7F14056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Указанные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14:paraId="3E208BA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43. Есл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решение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 </w:t>
      </w:r>
      <w:hyperlink r:id="rId34" w:anchor="/document/73952703/entry/104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пунктами 41 - 42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Положения, в течение одного месяца со дня вступления в силу указанного реше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Администрация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представляет на рассмотрение и утвержден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ие Совета депутатов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14:paraId="019943F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Указанный проект решения рассматривается и утверждаетс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Советом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срок, не превышающий 15 дней со дня его представления.</w:t>
      </w:r>
    </w:p>
    <w:p w14:paraId="6FD1B94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</w:t>
      </w:r>
      <w:r w:rsidR="000F6778"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Исполнение бюджета Атяшевского </w:t>
      </w: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муниципального района</w:t>
      </w:r>
    </w:p>
    <w:p w14:paraId="5BBD51A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44.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Исполнение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обеспечива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ется Администрацией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 Организация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исполнения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возлагается на Финансовое управление Администраци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08F3357D" w14:textId="77777777" w:rsidR="00601217" w:rsidRPr="005F658E" w:rsidRDefault="000F6778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45. В Атяшевском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 районе устанавливается казначейское исполнение бюджета.</w:t>
      </w:r>
    </w:p>
    <w:p w14:paraId="7557B58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46.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Исполнение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организуется на основе сводной бюджетной росписи и кассового плана.</w:t>
      </w:r>
    </w:p>
    <w:p w14:paraId="40DAFF7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 исполняется на основе принципов единства кассы и подведомственности расходов.</w:t>
      </w:r>
    </w:p>
    <w:p w14:paraId="2C8642F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47.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Исполнение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производится в соответствии с </w:t>
      </w:r>
      <w:hyperlink r:id="rId35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14:paraId="35C4621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48. Кассовое обслуживание</w:t>
      </w:r>
      <w:r w:rsidR="000F677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исполнения бюджета 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осуществляется органом Федерального казначейства с соблюдением обязательных последовательно осуществляемых процедур санкционирования платежей.</w:t>
      </w:r>
    </w:p>
    <w:p w14:paraId="49F4BE9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Управление средствами на е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дином счете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осуществляется Финансовым управл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с использованием лицевых счетов, открываемых в органе Федерального казначейства главным распорядителям и получате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лям средств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4D40685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49. Порядок составления и ведения сводной бюджетной росписи устанавливается Финансовым управл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3AEFC85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Утверждение сводной бюджетной росписи и внесение изменений в нее осуществляется начальником Финансового управ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ления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1BE6942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Утвержденные показатели сводной бюджетной росписи должны соответствовать решению о бюджете.</w:t>
      </w:r>
    </w:p>
    <w:p w14:paraId="77CEFD2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 принятия решения о внесении изменений 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решение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начальник Финансового управления 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утверждает соответствующие изменения в сводную бюджетную роспись.</w:t>
      </w:r>
    </w:p>
    <w:p w14:paraId="5AD3931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50. В ходе исполнения бюджета показатели сводной бюджетной росписи могут быть изменены в соответствии с решениями начальника Финансового управ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ления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без внесения изменений в решение о бюджете:</w:t>
      </w:r>
    </w:p>
    <w:p w14:paraId="01BEE15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12D8072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14:paraId="0497F5C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14:paraId="54BCDF7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6CD66C1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14:paraId="78FE8D1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5877B59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14:paraId="037E8D5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изменения типа муниципальных учреждений;</w:t>
      </w:r>
    </w:p>
    <w:p w14:paraId="2902205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 </w:t>
      </w:r>
      <w:hyperlink r:id="rId36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РФ;</w:t>
      </w:r>
    </w:p>
    <w:p w14:paraId="51A0B27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 </w:t>
      </w:r>
      <w:hyperlink r:id="rId37" w:anchor="/document/12112604/entry/78022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пункте 2 статьи 78.2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38" w:anchor="/document/12112604/entry/792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пункте 2 статьи 79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кодекса РФ, муниципальные контракты или соглашения о предоставлении субсидий на осуществление капитальных вложений</w:t>
      </w:r>
      <w:r w:rsidR="001D4CA5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1CEAF318" w14:textId="77777777" w:rsidR="001D4CA5" w:rsidRPr="005F658E" w:rsidRDefault="001D4CA5" w:rsidP="001D4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осуществления выплат, направленных на обслуживание, сокращение и погашение долговых обязательств Атяшевского муниципального района Республики Мордовия в соответствии Бюджетным кодексом Российской Федерации;</w:t>
      </w:r>
    </w:p>
    <w:p w14:paraId="7C7CA938" w14:textId="77777777" w:rsidR="001D4CA5" w:rsidRPr="005F658E" w:rsidRDefault="001D4CA5" w:rsidP="001D4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перераспределения бюджетных ассигнований в целях обеспечения исполнения обязательств по расходам на оплату труда и начисления на выплаты по оплате труда, коммунальные услуги, уплату налогов, сборов и иных платежей, в том числе в рамках финансового обеспечения муниципального задания на оказание муниципальных услуг (выполнение работ);</w:t>
      </w:r>
    </w:p>
    <w:p w14:paraId="5574D0D0" w14:textId="77777777" w:rsidR="001D4CA5" w:rsidRPr="005F658E" w:rsidRDefault="001D4CA5" w:rsidP="001D4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осуществления мероприятий, связанных с созданием, ликвидацией и реорганизацией муниципальных учреждений Атяшевского муниципального района Республики Мордовия;</w:t>
      </w:r>
    </w:p>
    <w:p w14:paraId="7D7BA4FC" w14:textId="77777777" w:rsidR="001D4CA5" w:rsidRPr="005F658E" w:rsidRDefault="001D4CA5" w:rsidP="001D4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перераспределения бюджетных ассигнований между разделами, подразделами, целевыми статьями (муниципальными программами Атяшевского муниципального района Республики Мордовия),  группами (группами и подгруппами) видов расходов классификации расходов бюджетов в связи с принятием Администрацией Атяшевского муниципального района Республики Мордовия решений о внесении изменений в утвержденные муниципальные программы Атяшевского муниципального района Республики Мордовия в пределах общего объема бюджетных ассигнований, предусмотренных бюджетом Атяшевского муниципального района Республики Мордовия в текущем финансовом году на реализацию мероприятий в рамках каждой муниципальной программы Атяшевского муниципального района Республики Мордовия;</w:t>
      </w:r>
    </w:p>
    <w:p w14:paraId="0B754732" w14:textId="77777777" w:rsidR="001D4CA5" w:rsidRPr="005F658E" w:rsidRDefault="001D4CA5" w:rsidP="001D4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 перераспределения бюджетных ассигнований в целях обеспечения исполнения обязательств, связанных с </w:t>
      </w:r>
      <w:proofErr w:type="spellStart"/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софинансированием</w:t>
      </w:r>
      <w:proofErr w:type="spellEnd"/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государственных программ Российской Федерации и Республики Мордовия, национальных проектов (программ), федеральных проектов, входящих в состав национальных проектов (программ), и региональных проектов, направленных на достижение соответствующих целей федеральных проектов;</w:t>
      </w:r>
    </w:p>
    <w:p w14:paraId="2D38EF27" w14:textId="77777777" w:rsidR="001D4CA5" w:rsidRPr="005F658E" w:rsidRDefault="001D4CA5" w:rsidP="001D4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перераспределения бюджетных ассигнований между региональными проектами, направленными на достижение соответствующих целей федеральных проектов,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Атяшевского муниципального района Республики Мордовия на соответствующий финансовый год;</w:t>
      </w:r>
    </w:p>
    <w:p w14:paraId="7C3B8886" w14:textId="77777777" w:rsidR="001D4CA5" w:rsidRPr="005F658E" w:rsidRDefault="001D4CA5" w:rsidP="001D4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увеличения бюджетных ассигнований, предусмотренных на финансовое обеспечение реализации национальных проектов (программ), за счет уменьшения бюджетных ассигнований, не отнесенных на указанные цели;</w:t>
      </w:r>
    </w:p>
    <w:p w14:paraId="12F18953" w14:textId="77777777" w:rsidR="001D4CA5" w:rsidRPr="005F658E" w:rsidRDefault="001D4CA5" w:rsidP="001D4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перераспределения бюджетных ассигнований в целях погашения кредиторской задолженности бюджета Атяшевского муниципального района Республики Мордовия;</w:t>
      </w:r>
    </w:p>
    <w:p w14:paraId="572DE661" w14:textId="77777777" w:rsidR="001D4CA5" w:rsidRPr="005F658E" w:rsidRDefault="001D4CA5" w:rsidP="001D4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 перераспределения бюджетных ассигнований в целях финансового обеспечения подготовки и проведения выборов и референдумов; </w:t>
      </w:r>
    </w:p>
    <w:p w14:paraId="16EBFE0B" w14:textId="77777777" w:rsidR="001D4CA5" w:rsidRPr="005F658E" w:rsidRDefault="001D4CA5" w:rsidP="001D4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перераспределения бюджетных ассигнований в целях финансового обеспечения мероприятий, связанных с предупреждением, профилактикой и устранением последствий распространения коронавирусной инфекции на территории Атяшевского муниципального района Республики Мордовия.</w:t>
      </w:r>
    </w:p>
    <w:p w14:paraId="767DA79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 </w:t>
      </w:r>
      <w:hyperlink r:id="rId39" w:anchor="/document/73952703/entry/10508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абзацами восьмым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40" w:anchor="/document/73952703/entry/1051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десятым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14:paraId="4D9228A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51.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14:paraId="7B2EC43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Утвержденные показатели сводной бюджетной росписи по расходам доводятся до главных распорядителей (распорядителей) бюджетных средств до начала очередного финансового года, за исключением случаев, предусмотренных </w:t>
      </w:r>
      <w:hyperlink r:id="rId41" w:anchor="/document/12112604/entry/19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статьями 190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42" w:anchor="/document/12112604/entry/19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191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кодекса Российской Федерации.</w:t>
      </w:r>
    </w:p>
    <w:p w14:paraId="4C2A769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52. 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оснований.</w:t>
      </w:r>
    </w:p>
    <w:p w14:paraId="1414DF4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14:paraId="7FC60E1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распорядителем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бюджета.</w:t>
      </w:r>
    </w:p>
    <w:p w14:paraId="6C167E4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14:paraId="35F6B35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53. Финан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совое управление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устанавливает порядок составления и ведения кассового плана, а также состав и сроки представления главными распорядителями бюджетных средств,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14:paraId="544A28A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Составление и ведение кассового плана осуществляется Финансовым управл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3C07778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Прогноз ка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ссовых выплат из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14:paraId="0581212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54.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Исполнение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 доходам предусматривает:</w:t>
      </w:r>
    </w:p>
    <w:p w14:paraId="45E0B37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зачисление на единый счет бюджета района налогов, сборов и иных п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оступлений в бюджет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распределяемых по нормативам, действующим в текущем финансовом году, установленным </w:t>
      </w:r>
      <w:hyperlink r:id="rId43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 законами Республики Мордовия,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решением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муниципальными правовыми актами, принятыми в соответствии с положениями Бюджетного кодекса Российской Федерации, со счета органа Федерального казначейства;</w:t>
      </w:r>
    </w:p>
    <w:p w14:paraId="5852038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5D5EDC7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зачет излишне уплаченных или излишне взысканных сумм в соответствии с </w:t>
      </w:r>
      <w:hyperlink r:id="rId44" w:anchor="/document/10900200/entry/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законодательством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о налогах и сборах;</w:t>
      </w:r>
    </w:p>
    <w:p w14:paraId="1B3D7DF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уточнение администратором доходов бюджет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платежей в бюджет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2115CB9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перечисление органами Федерального казначейства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иного счета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соответствующий счет органа Федерального казначейства, предназначенный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14:paraId="5C3114E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55. Исполнение бюджета района по расходам осуществляется в порядке, установленном Финансовым управл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с соблюдением требований </w:t>
      </w:r>
      <w:hyperlink r:id="rId45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Бюджетного кодекса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14:paraId="61FCF8E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56. Исполнение бюджета по расходам предусматривает:</w:t>
      </w:r>
    </w:p>
    <w:p w14:paraId="40E68FB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принятие бюджетных обязательств;</w:t>
      </w:r>
    </w:p>
    <w:p w14:paraId="68241D5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подтверждение денежных обязательств;</w:t>
      </w:r>
    </w:p>
    <w:p w14:paraId="4C87A0B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санкционирование оплаты денежных обязательств;</w:t>
      </w:r>
    </w:p>
    <w:p w14:paraId="0A2CCF0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подтверждение исполнения денежных обязательств.</w:t>
      </w:r>
    </w:p>
    <w:p w14:paraId="740F8E9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57. Получатель бюджетных средств принимает бюджетные обязательства </w:t>
      </w:r>
      <w:proofErr w:type="gramStart"/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пределах</w:t>
      </w:r>
      <w:proofErr w:type="gramEnd"/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доведенных до него в текущем финансовом году и плановом периоде лимитов бюджетных обязательств.</w:t>
      </w:r>
    </w:p>
    <w:p w14:paraId="13DD4C0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2BB9C1F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14:paraId="1053076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58. Санкционирование оплаты денежных обязательств осуществляется органом Федерального казначейства после проверки наличия документов, предусмотренных порядком санкционирования оплаты денежных обязательств, установленным приказом начальника Финансового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управления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соответствии с положениями </w:t>
      </w:r>
      <w:hyperlink r:id="rId46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Бюджетного кодекса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14:paraId="5C4F0E9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 </w:t>
      </w:r>
      <w:hyperlink r:id="rId47" w:anchor="/document/70353464/entry/2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законодательством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14:paraId="5FEFCEC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14:paraId="0DDDC32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14:paraId="0F9379F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59.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14:paraId="27BBD72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60.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Финансовым управле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нием Администрации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района.</w:t>
      </w:r>
    </w:p>
    <w:p w14:paraId="6C3A7AE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61.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управл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лимитами бюджетных обязательств.</w:t>
      </w:r>
    </w:p>
    <w:p w14:paraId="1A8A4B3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14:paraId="467509C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14:paraId="1303D32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 </w:t>
      </w:r>
      <w:hyperlink r:id="rId48" w:anchor="/document/12112604/entry/19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статьями 190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49" w:anchor="/document/12112604/entry/19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191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кодекса Российской Федерации.</w:t>
      </w:r>
    </w:p>
    <w:p w14:paraId="14C784A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63. Изменение показателей, утвержденных бюджетной росписью по расходам главного распорядителя бюджетных средств, в соответствии с показателями сводной бюджетной росписи, без внесения соответствующих изменений в сводную бюджетную роспись, не допускается.</w:t>
      </w:r>
    </w:p>
    <w:p w14:paraId="453921E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Изменение показателей, утвержденных бюджетной росписью по расходам распорядителя бюджетных средств,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средств, не допускается.</w:t>
      </w:r>
    </w:p>
    <w:p w14:paraId="3BD6AB4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64. Исполнение бюджета по источникам финансирован</w:t>
      </w:r>
      <w:r w:rsidR="00D3484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дефицита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осуществляется главными администраторами источников финансирован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дефицита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в соответствии со сводной бюджетной росписью, за исключением операций по управлению остатками средств на едином счете бюджета в порядке установленном Финансовым управл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соответствии с положениями </w:t>
      </w:r>
      <w:hyperlink r:id="rId50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Бюджетного кодекса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РФ.</w:t>
      </w:r>
    </w:p>
    <w:p w14:paraId="3576AA0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65. В случае и в порядке, установленных Финансовым управл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14:paraId="2464939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66. Учет операций по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исполнению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осуществляемых участниками бюджетного 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процесса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 рамках их 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бюджетных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полномочий, производится на лицевых счетах, открываемых в органах Федерального казначейства по Республике Мордовия в соответствии с 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положениями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51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Бюджетного кодекса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и настоящего Положения.</w:t>
      </w:r>
    </w:p>
    <w:p w14:paraId="417F270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67. Бюджетная смета казенного учреждения составляется, утверждается и ведется в порядке, определенном постановл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в соответствии с общими требованиями, установленными Министерством финансов Российской Федерации.</w:t>
      </w:r>
    </w:p>
    <w:p w14:paraId="460823B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14:paraId="414EC87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68.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14:paraId="066E7FA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14:paraId="58235F5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14:paraId="600D5F4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Бюджетная смета казенного учреждения составляется с учетом объемов финансового обеспечения для осуществления закупок,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14:paraId="7C0C017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 </w:t>
      </w:r>
      <w:hyperlink r:id="rId52" w:anchor="/document/70353464/entry/2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законодательством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 новых условий муниципальных контрактов, в том числе по цене и (или) срокам их исполнения и (или) количеству (объему) товара (работы, услуги), иных договоров.</w:t>
      </w:r>
    </w:p>
    <w:p w14:paraId="73A270E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69. Доходы, фактически полученные при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сверх утвержденных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решением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общего объема доходов, могут направляться Финансовым управл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без внесения изменений </w:t>
      </w:r>
      <w:r w:rsidR="0087333B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решение о бюджете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тивных обязательств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случае недостаточности предусмотренных на их исполнение бюджетных ассигнований.</w:t>
      </w:r>
    </w:p>
    <w:p w14:paraId="39D1387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70. Субсидии, субвенции, иные межбюджетные трансферты и безвозмездные поступления от физических и юридических лиц, имеющих целевое назначение, в том числе поступающие в бюджет в порядке, установленном </w:t>
      </w:r>
      <w:hyperlink r:id="rId53" w:anchor="/document/12112604/entry/2425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пунктом 5 статьи 242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кодекса РФ,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14:paraId="2A6EEC4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</w:t>
      </w:r>
      <w:r w:rsidR="00D3484F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тки средств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начало текущего финансового года в объеме, определяемом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решением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соответствующий финансовый год и плановый период, могут направляться в текущем финансовом году на покрытие временных кассовых разрывов и на увеличение бюджетных ассигнований на оплату з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аключенных от имени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 района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7C6BB74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71. Проект решения о внесении изменений 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решение о бюджете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текущий финансовый год и плановый период 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направляется Главой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4B6354A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Непосредственное составление проекта решения о внесении изменений в решение о бюджете осуществляется Финансовым управл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3CB311C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6. Завершение текущего финансового года</w:t>
      </w:r>
    </w:p>
    <w:p w14:paraId="3CBE2FA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72. Операции по исполнению бюджета завершаются 31 декабря. Завершение операций по исполнению бюджета в текущем финансовом году осуществляется в порядке, установленном Финансовым управл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6737C9A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14:paraId="623FE24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Финансовое управ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ление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обязано оплатить санкционированные к оплате в установленном порядке бюджетные обязательства в пределах остатка средств на едином счете бюджета в соответствии с Порядком завершения операций по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исполнению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текущем финансовом году, принимаемым постановл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47D8E37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14:paraId="669AF0A5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14:paraId="610ECE6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75. Бюджетный учет осуществляется в соответствии с планом счетов, включающим в себя </w:t>
      </w:r>
      <w:hyperlink r:id="rId54" w:anchor="/document/71971578/entry/1800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бюджетную классификацию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14:paraId="1011CEF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76. Бюджетная отчетность включает:</w:t>
      </w:r>
    </w:p>
    <w:p w14:paraId="163DA96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отчет об исполнении бюджета;</w:t>
      </w:r>
    </w:p>
    <w:p w14:paraId="5697CB4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баланс исполнения бюджета;</w:t>
      </w:r>
    </w:p>
    <w:p w14:paraId="185F136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отчет о финансовых результатах деятельности;</w:t>
      </w:r>
    </w:p>
    <w:p w14:paraId="127731E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отчет о движении денежных средств;</w:t>
      </w:r>
    </w:p>
    <w:p w14:paraId="01C13CB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пояснительную записку.</w:t>
      </w:r>
    </w:p>
    <w:p w14:paraId="6D42DFE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77. Отчет об исполнении бюджета содержит данные об исполнении бюджета по доходам, расходам и источникам финансирования дефицита бюджета в соответствии с </w:t>
      </w:r>
      <w:hyperlink r:id="rId55" w:anchor="/document/71971578/entry/1800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бюджетной классификацией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14:paraId="39941C8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78. Баланс исполнения бюджета содержит данные о нефинансовых и финансовых акти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вах, обязательствах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первый и последний день отчетного периода по счетам плана счетов бюджетного учета.</w:t>
      </w:r>
    </w:p>
    <w:p w14:paraId="02162FD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79.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14:paraId="2836470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80. Отчет о движении денежных средств отражает операции по счету бюджета по кодам классификации операций сектора государственного управления.</w:t>
      </w:r>
    </w:p>
    <w:p w14:paraId="45500EB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81. Пояснительная записка 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14:paraId="2B52842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82. Главные распорядители и распорядители бюджетных средств, администраторы доходов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бюджетных средств, и представляют сводную бюджетную отчетность в Финансовое управ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ление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установленные им сроки.</w:t>
      </w:r>
    </w:p>
    <w:p w14:paraId="17A408E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83. Б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юджетная отчетность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составляется Финансовым управл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основании сводной бюджетной отчетности главных администраторов бюджетных средств.</w:t>
      </w:r>
    </w:p>
    <w:p w14:paraId="0AF59B99" w14:textId="77777777" w:rsidR="00601217" w:rsidRPr="005F658E" w:rsidRDefault="00F93903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84. Бюджетная отчетность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является годовой. Отчет об исполнении бюджета является ежеквартальным. Бюджетная отчетность представляется Финансовым управл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льного района Главе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Министерству финансов Республики Мордовия.</w:t>
      </w:r>
    </w:p>
    <w:p w14:paraId="0B5EF9B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85. Отчет об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первый квартал, полугодие и девять месяцев текущего финансового года утверждается постановл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ением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559F107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86. Для подготовки годового отчета об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айона Администрация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осуществляет следующие действия:</w:t>
      </w:r>
    </w:p>
    <w:p w14:paraId="5246778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все получатели бюджетных средств готовят годовые отчеты по доходам и расходам и представляют их распорядителям бюджетных средств;</w:t>
      </w:r>
    </w:p>
    <w:p w14:paraId="74650E0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главные администраторы источников финансирования дефицита бюджета, доходов бюджета готовят отчеты о начисленных и поступивших суммах доходов и источников финансирования дефицита бюджета;</w:t>
      </w:r>
    </w:p>
    <w:p w14:paraId="63D8DA8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главные распорядители бюджетных средств сводят и обобщают отчеты подведомственных им бюджетных учреждений и представляют их в Финансовое управ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ление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1144EDD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основании полученных отчетов Финансов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ое управление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подготавливает бюджетную отчетность об</w:t>
      </w:r>
      <w:r w:rsidR="00F93903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прошедший год, и представляют его в Министерство финансов Республи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 Мордовия и Главе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1C647DA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87. Годовой отчет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подлежит утверждению решени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 Совета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5634A2B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88. Проект отчета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выносится на публичные слушания, проводимые в порядке, определенном Положением о п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убличных слушаниях в </w:t>
      </w:r>
      <w:r w:rsidR="00D27224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Атяшевском муниципальном районе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утвержденном решени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 Совета депутатов Атяшевским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3C5331C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89. Годовой отчет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до его рассмотрени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Советом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бюджета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района.</w:t>
      </w:r>
    </w:p>
    <w:p w14:paraId="5EA97D5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90. Внешняя проверка годового отчета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осуществляется Контрольно-счетной комиссией 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порядке, установленном настоящим разделом, с соблюдением требований </w:t>
      </w:r>
      <w:hyperlink r:id="rId56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Бюджетного кодекса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14:paraId="2739D7C8" w14:textId="77777777" w:rsidR="00601217" w:rsidRPr="005F658E" w:rsidRDefault="004D1848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91. Администрация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не позднее 1 апреля текущего года представляет в Контроль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но-счетную комиссию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годовой отчет об исполнении бюджета, годовую бюджетную отчетность главных администраторов бюджетных средств для подготовки заключения. Контрольно-счетная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Подготовка заключения на годовой отчет об исполнении бюджета проводится в срок, не превышающий один месяц.</w:t>
      </w:r>
    </w:p>
    <w:p w14:paraId="7117EC72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заключении на годовой отчет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должны быть отражены следующие вопросы:</w:t>
      </w:r>
    </w:p>
    <w:p w14:paraId="3DD6B49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соответствие объема поступивших в бюджет доходов отраженным в отчете об исполнении бюджета доходам;</w:t>
      </w:r>
    </w:p>
    <w:p w14:paraId="70DBFE1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соответствие отраженных в отчете об исполнении бюджета расходов объему произведенных при исполнении бюджета расходов;</w:t>
      </w:r>
    </w:p>
    <w:p w14:paraId="42B0B43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соответствие поступлений из источников финансирования дефицита бюджета отраженным в отчете об исполнении бюджета поступлениям;</w:t>
      </w:r>
    </w:p>
    <w:p w14:paraId="0FFF855E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соблюдение установленного </w:t>
      </w:r>
      <w:hyperlink r:id="rId57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предельного значения дефицита бюджета муниципального образования;</w:t>
      </w:r>
    </w:p>
    <w:p w14:paraId="58AC2EA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соблюдение в отчетном финансовом году установленного </w:t>
      </w:r>
      <w:hyperlink r:id="rId58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ограничения по предельному объему муниципального долга;</w:t>
      </w:r>
    </w:p>
    <w:p w14:paraId="6085BB44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соответствие объема расходов бюджета на обслуживание м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униципального долга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установленному </w:t>
      </w:r>
      <w:hyperlink r:id="rId59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ограничению по предельному объему расходов на обслуживание муниципального долга муниципального образования;</w:t>
      </w:r>
    </w:p>
    <w:p w14:paraId="056E054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 соответствие осуществленных муниципальных за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имствований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установленному </w:t>
      </w:r>
      <w:hyperlink r:id="rId60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ограничению по предельному объему муниципальных заимствований муниципального образования;</w:t>
      </w:r>
    </w:p>
    <w:p w14:paraId="68CE66D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8) правильность применения </w:t>
      </w:r>
      <w:hyperlink r:id="rId61" w:anchor="/document/71971578/entry/1800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бюджетной классификации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Федерации;</w:t>
      </w:r>
    </w:p>
    <w:p w14:paraId="514D0AD8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9) иные вопросы, связанные с экономической и (или) правовой оценкой отчета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отчетный финансовый год, определенные программой внешней проверки годового отчета об 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исполнении бюджета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района.</w:t>
      </w:r>
    </w:p>
    <w:p w14:paraId="13A5E327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Заключение на годо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 отчет об исполнении бюджета Атяшевского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представляется Контрольно-счетной комиссие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 в Совет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с одновременным направлен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ием в Администрацию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не позднее 15 апреля текущего года.</w:t>
      </w:r>
    </w:p>
    <w:p w14:paraId="5E080B1C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92. Ежегодно не позднее 1 мая текущего фин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ансового года Глава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представляе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 в Совет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отчет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отчетный финансовый год.</w:t>
      </w:r>
    </w:p>
    <w:p w14:paraId="759F16FF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Одновременно с годовым отчетом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йона Администрацией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представляются:</w:t>
      </w:r>
    </w:p>
    <w:p w14:paraId="73422F11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ассигнований;</w:t>
      </w:r>
    </w:p>
    <w:p w14:paraId="4D1497E3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проект решения об исполнении бюджета;</w:t>
      </w:r>
    </w:p>
    <w:p w14:paraId="2A13AAE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иная бюджетная отчетность об исполнении соответствующего бюджета и бюджетная отчетность об исполнении консолидированного бюджета;</w:t>
      </w:r>
    </w:p>
    <w:p w14:paraId="4F90CFD6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иные документы, предусмотренные </w:t>
      </w:r>
      <w:hyperlink r:id="rId62" w:anchor="/document/12112604/entry/20001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законодательством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14:paraId="0182361D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93. Годовой отчет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должен быть рассмотре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 Советом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не позднее чем через 30 дней со дня его представления.</w:t>
      </w:r>
    </w:p>
    <w:p w14:paraId="7B62A33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94. При рассмотрении отчета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йона Совет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заслушивает доклад начальника Финансового управ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ления Администрации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ьного </w:t>
      </w:r>
      <w:proofErr w:type="gramStart"/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района 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</w:p>
    <w:p w14:paraId="121B728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95. По результатам рассмотрения годового отчета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Сове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принимает решение об утверждении либо отклонении отчета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14:paraId="4205A7CB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96. В случае отклонени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Советом депутатов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отчета об исполнении бюджета, он возвращается для устранения фактов недостоверного и неполного отражения данных и повторного представления в срок, не превышающий один месяц.</w:t>
      </w:r>
    </w:p>
    <w:p w14:paraId="6E02EF2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97. Решением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утверждается отчет об исполнен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отчетный финансовый год с указанием общего объема доходов, расходов и дефицита (профицита) бюджета.</w:t>
      </w:r>
    </w:p>
    <w:p w14:paraId="019DDEA0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98. Отдельными приложениями к решению об</w:t>
      </w:r>
      <w:r w:rsidR="004D1848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исполнении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за отчетный финансовый год утверждаются показатели:</w:t>
      </w:r>
    </w:p>
    <w:p w14:paraId="207254CD" w14:textId="77777777" w:rsidR="00601217" w:rsidRPr="005F658E" w:rsidRDefault="00617A09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доходов бюджета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 кодам классификации доходов бюджетов;</w:t>
      </w:r>
    </w:p>
    <w:p w14:paraId="5D2C0A8C" w14:textId="77777777" w:rsidR="00601217" w:rsidRPr="005F658E" w:rsidRDefault="00617A09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расходов бюджета Атяшевского</w:t>
      </w:r>
      <w:r w:rsidR="00601217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 разделам и подразделам классификации расходов бюджетов;</w:t>
      </w:r>
    </w:p>
    <w:p w14:paraId="7D9D8C89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расходов бюдж</w:t>
      </w:r>
      <w:r w:rsidR="00617A09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 ведомственной структ</w:t>
      </w:r>
      <w:r w:rsidR="00617A09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уре расходов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14:paraId="20256D0A" w14:textId="77777777" w:rsidR="00601217" w:rsidRPr="005F658E" w:rsidRDefault="00601217" w:rsidP="00601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источников финансирован</w:t>
      </w:r>
      <w:r w:rsidR="00617A09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дефицита бюджета Атяшевского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 кодам классификации источников финансирования дефицитов бюджетов.</w:t>
      </w:r>
    </w:p>
    <w:p w14:paraId="56D4E97B" w14:textId="77777777" w:rsidR="00601217" w:rsidRPr="00D3484F" w:rsidRDefault="00601217" w:rsidP="00617A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99. Ответственность за бюджет</w:t>
      </w:r>
      <w:r w:rsidR="00617A09"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ные правонарушения в Атяшевском</w:t>
      </w:r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 районе наступает по основаниям и в формах, предусмотренных </w:t>
      </w:r>
      <w:hyperlink r:id="rId63" w:anchor="/document/12112604/entry/0" w:history="1">
        <w:r w:rsidRPr="005F658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Бюджетным кодексом</w:t>
        </w:r>
      </w:hyperlink>
      <w:r w:rsidRPr="005F65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и иным</w:t>
      </w:r>
      <w:r w:rsidR="00617A09" w:rsidRPr="00D348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действующим законодательством.</w:t>
      </w:r>
    </w:p>
    <w:sectPr w:rsidR="00601217" w:rsidRPr="00D3484F" w:rsidSect="005F658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CD"/>
    <w:rsid w:val="00086ACB"/>
    <w:rsid w:val="00095850"/>
    <w:rsid w:val="000D36C0"/>
    <w:rsid w:val="000F6778"/>
    <w:rsid w:val="00195893"/>
    <w:rsid w:val="001D4CA5"/>
    <w:rsid w:val="002C716B"/>
    <w:rsid w:val="00311F25"/>
    <w:rsid w:val="003416AB"/>
    <w:rsid w:val="003459D2"/>
    <w:rsid w:val="003931FD"/>
    <w:rsid w:val="004D1848"/>
    <w:rsid w:val="004E514B"/>
    <w:rsid w:val="005D7D6B"/>
    <w:rsid w:val="005F658E"/>
    <w:rsid w:val="00601217"/>
    <w:rsid w:val="00617A09"/>
    <w:rsid w:val="0066041E"/>
    <w:rsid w:val="007050D1"/>
    <w:rsid w:val="00776334"/>
    <w:rsid w:val="007A6E29"/>
    <w:rsid w:val="007D7EDB"/>
    <w:rsid w:val="007E1CA4"/>
    <w:rsid w:val="0087333B"/>
    <w:rsid w:val="008C0486"/>
    <w:rsid w:val="00900E88"/>
    <w:rsid w:val="00995DA4"/>
    <w:rsid w:val="009C6912"/>
    <w:rsid w:val="00A217B0"/>
    <w:rsid w:val="00B35CCB"/>
    <w:rsid w:val="00B37248"/>
    <w:rsid w:val="00B42EA3"/>
    <w:rsid w:val="00BA2043"/>
    <w:rsid w:val="00BB78CF"/>
    <w:rsid w:val="00BD67AD"/>
    <w:rsid w:val="00C70616"/>
    <w:rsid w:val="00CB7928"/>
    <w:rsid w:val="00D27224"/>
    <w:rsid w:val="00D3484F"/>
    <w:rsid w:val="00D40A40"/>
    <w:rsid w:val="00D929AA"/>
    <w:rsid w:val="00DC33BF"/>
    <w:rsid w:val="00E62E7A"/>
    <w:rsid w:val="00E64F7E"/>
    <w:rsid w:val="00EC35E6"/>
    <w:rsid w:val="00F154D8"/>
    <w:rsid w:val="00F54865"/>
    <w:rsid w:val="00F93903"/>
    <w:rsid w:val="00F965E4"/>
    <w:rsid w:val="00FE0B86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9FFF"/>
  <w15:docId w15:val="{EAE287B1-F1E5-44D2-B94E-7D02755E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5CCB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5C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CC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5CC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1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52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65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65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6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35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76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6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99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74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34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883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46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3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92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0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90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87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88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19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9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7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0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46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07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3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93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1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76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7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91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35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41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36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75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2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64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62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89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87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39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6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13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34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89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44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22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45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00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9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57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74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71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58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183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41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54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40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7696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25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4066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77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29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79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04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4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2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35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24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57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57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8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04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05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58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69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3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55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787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75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84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94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01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82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66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67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2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97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09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01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90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91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33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57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68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29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2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0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72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25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55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7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89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70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42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81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93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28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63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09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160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12113</Words>
  <Characters>69048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2020-12-08T12:40:00Z</cp:lastPrinted>
  <dcterms:created xsi:type="dcterms:W3CDTF">2020-12-30T09:11:00Z</dcterms:created>
  <dcterms:modified xsi:type="dcterms:W3CDTF">2020-12-30T09:11:00Z</dcterms:modified>
</cp:coreProperties>
</file>