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7" w:rsidRPr="005D7AAF" w:rsidRDefault="00103477" w:rsidP="00103477">
      <w:pPr>
        <w:keepNext/>
        <w:jc w:val="center"/>
        <w:outlineLvl w:val="2"/>
        <w:rPr>
          <w:b/>
          <w:sz w:val="48"/>
          <w:szCs w:val="20"/>
        </w:rPr>
      </w:pPr>
      <w:bookmarkStart w:id="0" w:name="_GoBack"/>
      <w:bookmarkEnd w:id="0"/>
      <w:proofErr w:type="gramStart"/>
      <w:r w:rsidRPr="005D7AAF">
        <w:rPr>
          <w:b/>
          <w:sz w:val="48"/>
          <w:szCs w:val="20"/>
        </w:rPr>
        <w:t>Р</w:t>
      </w:r>
      <w:proofErr w:type="gramEnd"/>
      <w:r w:rsidRPr="005D7AAF">
        <w:rPr>
          <w:b/>
          <w:sz w:val="48"/>
          <w:szCs w:val="20"/>
        </w:rPr>
        <w:t xml:space="preserve"> Е Ш Е Н И Е</w:t>
      </w:r>
    </w:p>
    <w:p w:rsidR="00103477" w:rsidRPr="005D7AAF" w:rsidRDefault="00103477" w:rsidP="00103477">
      <w:pPr>
        <w:rPr>
          <w:sz w:val="20"/>
          <w:szCs w:val="20"/>
        </w:rPr>
      </w:pPr>
    </w:p>
    <w:p w:rsidR="00103477" w:rsidRPr="005D7AAF" w:rsidRDefault="00103477" w:rsidP="00103477">
      <w:pPr>
        <w:keepNext/>
        <w:jc w:val="center"/>
        <w:outlineLvl w:val="4"/>
        <w:rPr>
          <w:sz w:val="36"/>
          <w:szCs w:val="20"/>
        </w:rPr>
      </w:pPr>
      <w:r w:rsidRPr="005D7AAF">
        <w:rPr>
          <w:sz w:val="36"/>
          <w:szCs w:val="20"/>
        </w:rPr>
        <w:t>СОВЕТА ДЕПУТАТОВ</w:t>
      </w:r>
    </w:p>
    <w:p w:rsidR="00103477" w:rsidRPr="005D7AAF" w:rsidRDefault="00103477" w:rsidP="00103477">
      <w:pPr>
        <w:keepNext/>
        <w:jc w:val="center"/>
        <w:outlineLvl w:val="4"/>
        <w:rPr>
          <w:sz w:val="36"/>
          <w:szCs w:val="20"/>
        </w:rPr>
      </w:pPr>
      <w:r w:rsidRPr="005D7AAF">
        <w:rPr>
          <w:sz w:val="36"/>
          <w:szCs w:val="20"/>
        </w:rPr>
        <w:t xml:space="preserve"> АТЯШЕВСКОГО МУНИЦИПАЛЬНОГО РАЙОНА</w:t>
      </w:r>
    </w:p>
    <w:p w:rsidR="00103477" w:rsidRPr="005D7AAF" w:rsidRDefault="00103477" w:rsidP="00103477">
      <w:pPr>
        <w:jc w:val="center"/>
        <w:rPr>
          <w:sz w:val="28"/>
          <w:szCs w:val="20"/>
        </w:rPr>
      </w:pPr>
    </w:p>
    <w:p w:rsidR="00103477" w:rsidRPr="005D7AAF" w:rsidRDefault="00103477" w:rsidP="00103477">
      <w:pPr>
        <w:rPr>
          <w:sz w:val="28"/>
          <w:szCs w:val="20"/>
        </w:rPr>
      </w:pPr>
      <w:r w:rsidRPr="005D7AAF">
        <w:rPr>
          <w:sz w:val="28"/>
          <w:szCs w:val="20"/>
        </w:rPr>
        <w:t>___</w:t>
      </w:r>
      <w:r w:rsidRPr="000C630E">
        <w:rPr>
          <w:sz w:val="28"/>
          <w:szCs w:val="20"/>
          <w:u w:val="single"/>
        </w:rPr>
        <w:t>12.03.2019</w:t>
      </w:r>
      <w:r>
        <w:rPr>
          <w:sz w:val="28"/>
          <w:szCs w:val="20"/>
        </w:rPr>
        <w:t>____</w:t>
      </w:r>
      <w:r w:rsidRPr="005D7AAF">
        <w:rPr>
          <w:sz w:val="28"/>
          <w:szCs w:val="20"/>
        </w:rPr>
        <w:t xml:space="preserve">                                  </w:t>
      </w:r>
      <w:r>
        <w:rPr>
          <w:sz w:val="28"/>
          <w:szCs w:val="20"/>
        </w:rPr>
        <w:t xml:space="preserve">                              </w:t>
      </w:r>
      <w:r w:rsidRPr="005D7AAF">
        <w:rPr>
          <w:sz w:val="28"/>
          <w:szCs w:val="20"/>
        </w:rPr>
        <w:t xml:space="preserve">          №__</w:t>
      </w:r>
      <w:r w:rsidRPr="000C630E">
        <w:rPr>
          <w:sz w:val="28"/>
          <w:szCs w:val="20"/>
          <w:u w:val="single"/>
        </w:rPr>
        <w:t>50</w:t>
      </w:r>
      <w:r w:rsidRPr="005D7AAF">
        <w:rPr>
          <w:sz w:val="28"/>
          <w:szCs w:val="20"/>
        </w:rPr>
        <w:t xml:space="preserve">_______    </w:t>
      </w:r>
    </w:p>
    <w:p w:rsidR="00103477" w:rsidRPr="005D7AAF" w:rsidRDefault="00103477" w:rsidP="00103477">
      <w:pPr>
        <w:jc w:val="center"/>
        <w:rPr>
          <w:szCs w:val="20"/>
        </w:rPr>
      </w:pPr>
      <w:proofErr w:type="spellStart"/>
      <w:r w:rsidRPr="005D7AAF">
        <w:rPr>
          <w:szCs w:val="20"/>
        </w:rPr>
        <w:t>рп</w:t>
      </w:r>
      <w:proofErr w:type="gramStart"/>
      <w:r w:rsidRPr="005D7AAF">
        <w:rPr>
          <w:szCs w:val="20"/>
        </w:rPr>
        <w:t>.А</w:t>
      </w:r>
      <w:proofErr w:type="gramEnd"/>
      <w:r w:rsidRPr="005D7AAF">
        <w:rPr>
          <w:szCs w:val="20"/>
        </w:rPr>
        <w:t>тяшево</w:t>
      </w:r>
      <w:proofErr w:type="spellEnd"/>
    </w:p>
    <w:p w:rsidR="00103477" w:rsidRDefault="00103477" w:rsidP="00103477"/>
    <w:p w:rsidR="00103477" w:rsidRDefault="00103477" w:rsidP="00103477"/>
    <w:p w:rsidR="00103477" w:rsidRDefault="00103477" w:rsidP="00103477"/>
    <w:p w:rsidR="00103477" w:rsidRDefault="00103477" w:rsidP="00103477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  <w:r w:rsidRPr="00FE4450">
        <w:rPr>
          <w:b/>
          <w:bCs/>
          <w:color w:val="22272F"/>
          <w:sz w:val="28"/>
          <w:szCs w:val="28"/>
          <w:shd w:val="clear" w:color="auto" w:fill="FFFFFF"/>
        </w:rPr>
        <w:t>О внесении изменений в Решение Совета депутатов Атяшевского муниципального ра</w:t>
      </w:r>
      <w:r>
        <w:rPr>
          <w:b/>
          <w:bCs/>
          <w:color w:val="22272F"/>
          <w:sz w:val="28"/>
          <w:szCs w:val="28"/>
          <w:shd w:val="clear" w:color="auto" w:fill="FFFFFF"/>
        </w:rPr>
        <w:t>йона от 25 января 2019 года № 45</w:t>
      </w:r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«О ходатайстве перед Государственным Собранием Республики Мордовия о принятии Закона Республики М</w:t>
      </w:r>
      <w:r>
        <w:rPr>
          <w:b/>
          <w:bCs/>
          <w:color w:val="22272F"/>
          <w:sz w:val="28"/>
          <w:szCs w:val="28"/>
          <w:shd w:val="clear" w:color="auto" w:fill="FFFFFF"/>
        </w:rPr>
        <w:t xml:space="preserve">ордовия о преобразовании </w:t>
      </w:r>
      <w:proofErr w:type="spellStart"/>
      <w:r>
        <w:rPr>
          <w:b/>
          <w:bCs/>
          <w:color w:val="22272F"/>
          <w:sz w:val="28"/>
          <w:szCs w:val="28"/>
          <w:shd w:val="clear" w:color="auto" w:fill="FFFFFF"/>
        </w:rPr>
        <w:t>Дюркинского</w:t>
      </w:r>
      <w:proofErr w:type="spellEnd"/>
      <w:r>
        <w:rPr>
          <w:b/>
          <w:bCs/>
          <w:color w:val="22272F"/>
          <w:sz w:val="28"/>
          <w:szCs w:val="28"/>
          <w:shd w:val="clear" w:color="auto" w:fill="FFFFFF"/>
        </w:rPr>
        <w:t xml:space="preserve">  сельского поселения, Тарасо</w:t>
      </w:r>
      <w:r w:rsidRPr="00FE4450">
        <w:rPr>
          <w:b/>
          <w:bCs/>
          <w:color w:val="22272F"/>
          <w:sz w:val="28"/>
          <w:szCs w:val="28"/>
          <w:shd w:val="clear" w:color="auto" w:fill="FFFFFF"/>
        </w:rPr>
        <w:t>вс</w:t>
      </w:r>
      <w:r>
        <w:rPr>
          <w:b/>
          <w:bCs/>
          <w:color w:val="22272F"/>
          <w:sz w:val="28"/>
          <w:szCs w:val="28"/>
          <w:shd w:val="clear" w:color="auto" w:fill="FFFFFF"/>
        </w:rPr>
        <w:t xml:space="preserve">кого сельского поселения и </w:t>
      </w:r>
      <w:proofErr w:type="spellStart"/>
      <w:r>
        <w:rPr>
          <w:b/>
          <w:bCs/>
          <w:color w:val="22272F"/>
          <w:sz w:val="28"/>
          <w:szCs w:val="28"/>
          <w:shd w:val="clear" w:color="auto" w:fill="FFFFFF"/>
        </w:rPr>
        <w:t>Сабанчеевского</w:t>
      </w:r>
      <w:proofErr w:type="spellEnd"/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сельского поселения в одно м</w:t>
      </w:r>
      <w:r>
        <w:rPr>
          <w:b/>
          <w:bCs/>
          <w:color w:val="22272F"/>
          <w:sz w:val="28"/>
          <w:szCs w:val="28"/>
          <w:shd w:val="clear" w:color="auto" w:fill="FFFFFF"/>
        </w:rPr>
        <w:t xml:space="preserve">униципальное образование – </w:t>
      </w:r>
      <w:proofErr w:type="spellStart"/>
      <w:r>
        <w:rPr>
          <w:b/>
          <w:bCs/>
          <w:color w:val="22272F"/>
          <w:sz w:val="28"/>
          <w:szCs w:val="28"/>
          <w:shd w:val="clear" w:color="auto" w:fill="FFFFFF"/>
        </w:rPr>
        <w:t>Сабанчее</w:t>
      </w:r>
      <w:r w:rsidRPr="00FE4450">
        <w:rPr>
          <w:b/>
          <w:bCs/>
          <w:color w:val="22272F"/>
          <w:sz w:val="28"/>
          <w:szCs w:val="28"/>
          <w:shd w:val="clear" w:color="auto" w:fill="FFFFFF"/>
        </w:rPr>
        <w:t>вское</w:t>
      </w:r>
      <w:proofErr w:type="spellEnd"/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сельское поселение, административ</w:t>
      </w:r>
      <w:r>
        <w:rPr>
          <w:b/>
          <w:bCs/>
          <w:color w:val="22272F"/>
          <w:sz w:val="28"/>
          <w:szCs w:val="28"/>
          <w:shd w:val="clear" w:color="auto" w:fill="FFFFFF"/>
        </w:rPr>
        <w:t xml:space="preserve">но – территориальных единиц </w:t>
      </w:r>
      <w:proofErr w:type="gramStart"/>
      <w:r>
        <w:rPr>
          <w:b/>
          <w:bCs/>
          <w:color w:val="22272F"/>
          <w:sz w:val="28"/>
          <w:szCs w:val="28"/>
          <w:shd w:val="clear" w:color="auto" w:fill="FFFFFF"/>
        </w:rPr>
        <w:t>–</w:t>
      </w:r>
      <w:proofErr w:type="spellStart"/>
      <w:r>
        <w:rPr>
          <w:b/>
          <w:bCs/>
          <w:color w:val="22272F"/>
          <w:sz w:val="28"/>
          <w:szCs w:val="28"/>
          <w:shd w:val="clear" w:color="auto" w:fill="FFFFFF"/>
        </w:rPr>
        <w:t>Д</w:t>
      </w:r>
      <w:proofErr w:type="gramEnd"/>
      <w:r>
        <w:rPr>
          <w:b/>
          <w:bCs/>
          <w:color w:val="22272F"/>
          <w:sz w:val="28"/>
          <w:szCs w:val="28"/>
          <w:shd w:val="clear" w:color="auto" w:fill="FFFFFF"/>
        </w:rPr>
        <w:t>юркинский</w:t>
      </w:r>
      <w:proofErr w:type="spellEnd"/>
      <w:r>
        <w:rPr>
          <w:b/>
          <w:bCs/>
          <w:color w:val="22272F"/>
          <w:sz w:val="28"/>
          <w:szCs w:val="28"/>
          <w:shd w:val="clear" w:color="auto" w:fill="FFFFFF"/>
        </w:rPr>
        <w:t xml:space="preserve"> сельсовет, Тарасовский</w:t>
      </w:r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сельсовет и </w:t>
      </w:r>
      <w:proofErr w:type="spellStart"/>
      <w:r>
        <w:rPr>
          <w:b/>
          <w:bCs/>
          <w:color w:val="22272F"/>
          <w:sz w:val="28"/>
          <w:szCs w:val="28"/>
          <w:shd w:val="clear" w:color="auto" w:fill="FFFFFF"/>
        </w:rPr>
        <w:t>Сабанчеевский</w:t>
      </w:r>
      <w:proofErr w:type="spellEnd"/>
      <w:r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E4450">
        <w:rPr>
          <w:b/>
          <w:bCs/>
          <w:color w:val="22272F"/>
          <w:sz w:val="28"/>
          <w:szCs w:val="28"/>
          <w:shd w:val="clear" w:color="auto" w:fill="FFFFFF"/>
        </w:rPr>
        <w:t>сельсовет с админис</w:t>
      </w:r>
      <w:r>
        <w:rPr>
          <w:b/>
          <w:bCs/>
          <w:color w:val="22272F"/>
          <w:sz w:val="28"/>
          <w:szCs w:val="28"/>
          <w:shd w:val="clear" w:color="auto" w:fill="FFFFFF"/>
        </w:rPr>
        <w:t xml:space="preserve">тративным центром в селе </w:t>
      </w:r>
      <w:proofErr w:type="spellStart"/>
      <w:r>
        <w:rPr>
          <w:b/>
          <w:bCs/>
          <w:color w:val="22272F"/>
          <w:sz w:val="28"/>
          <w:szCs w:val="28"/>
          <w:shd w:val="clear" w:color="auto" w:fill="FFFFFF"/>
        </w:rPr>
        <w:t>Сабанчеево</w:t>
      </w:r>
      <w:proofErr w:type="spellEnd"/>
      <w:r>
        <w:rPr>
          <w:b/>
          <w:bCs/>
          <w:color w:val="22272F"/>
          <w:sz w:val="28"/>
          <w:szCs w:val="28"/>
          <w:shd w:val="clear" w:color="auto" w:fill="FFFFFF"/>
        </w:rPr>
        <w:t>»</w:t>
      </w:r>
    </w:p>
    <w:p w:rsidR="00103477" w:rsidRDefault="00103477" w:rsidP="00103477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</w:p>
    <w:p w:rsidR="00103477" w:rsidRDefault="00103477" w:rsidP="00103477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</w:p>
    <w:p w:rsidR="00103477" w:rsidRPr="005D7AAF" w:rsidRDefault="00103477" w:rsidP="00103477">
      <w:pPr>
        <w:jc w:val="center"/>
        <w:rPr>
          <w:bCs/>
          <w:color w:val="22272F"/>
          <w:sz w:val="28"/>
          <w:szCs w:val="28"/>
          <w:shd w:val="clear" w:color="auto" w:fill="FFFFFF"/>
        </w:rPr>
      </w:pPr>
      <w:r w:rsidRPr="005D7AAF">
        <w:rPr>
          <w:bCs/>
          <w:color w:val="22272F"/>
          <w:sz w:val="28"/>
          <w:szCs w:val="28"/>
          <w:shd w:val="clear" w:color="auto" w:fill="FFFFFF"/>
        </w:rPr>
        <w:t>Совет депутатов Атяшевско</w:t>
      </w:r>
      <w:r>
        <w:rPr>
          <w:bCs/>
          <w:color w:val="22272F"/>
          <w:sz w:val="28"/>
          <w:szCs w:val="28"/>
          <w:shd w:val="clear" w:color="auto" w:fill="FFFFFF"/>
        </w:rPr>
        <w:t>го муниципального района решил:</w:t>
      </w:r>
    </w:p>
    <w:p w:rsidR="00103477" w:rsidRDefault="00103477" w:rsidP="00103477">
      <w:pPr>
        <w:rPr>
          <w:b/>
          <w:bCs/>
          <w:color w:val="22272F"/>
          <w:sz w:val="23"/>
          <w:szCs w:val="23"/>
          <w:shd w:val="clear" w:color="auto" w:fill="FFFFFF"/>
        </w:rPr>
      </w:pPr>
    </w:p>
    <w:p w:rsidR="00103477" w:rsidRPr="00BF53BF" w:rsidRDefault="00103477" w:rsidP="00103477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1. Внести </w:t>
      </w:r>
      <w:r>
        <w:rPr>
          <w:bCs/>
          <w:color w:val="22272F"/>
          <w:sz w:val="28"/>
          <w:szCs w:val="28"/>
          <w:shd w:val="clear" w:color="auto" w:fill="FFFFFF"/>
        </w:rPr>
        <w:t>в</w:t>
      </w: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Решение Совета депутатов Атяшевского муниципального района от 25 января 2019 года № 46 «</w:t>
      </w:r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О ходатайстве перед Государственным Собранием Республики Мордовия о принятии Закона Республики Мордовия о преобразовании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Дюркинского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 сельского поселения, Тарасовского сельского поселения и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Сабанчеевского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сельского поселения в одно муниципальное образование –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Сабанчеевское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сельское поселение, административно – территориальных единиц </w:t>
      </w:r>
      <w:proofErr w:type="gramStart"/>
      <w:r w:rsidRPr="002B301A">
        <w:rPr>
          <w:bCs/>
          <w:color w:val="22272F"/>
          <w:sz w:val="28"/>
          <w:szCs w:val="28"/>
          <w:shd w:val="clear" w:color="auto" w:fill="FFFFFF"/>
        </w:rPr>
        <w:t>–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Д</w:t>
      </w:r>
      <w:proofErr w:type="gramEnd"/>
      <w:r w:rsidRPr="002B301A">
        <w:rPr>
          <w:bCs/>
          <w:color w:val="22272F"/>
          <w:sz w:val="28"/>
          <w:szCs w:val="28"/>
          <w:shd w:val="clear" w:color="auto" w:fill="FFFFFF"/>
        </w:rPr>
        <w:t>юркинский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сельсовет, Тарасовский сельсовет и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Сабанчеевский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сельсовет с административным центром в селе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Сабанчеево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>» следующие изменения:</w:t>
      </w:r>
    </w:p>
    <w:p w:rsidR="00103477" w:rsidRPr="00BF53BF" w:rsidRDefault="00103477" w:rsidP="00103477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1) наименование Решения изложить в следующей редакции: </w:t>
      </w:r>
    </w:p>
    <w:p w:rsidR="00103477" w:rsidRPr="00BF53BF" w:rsidRDefault="00103477" w:rsidP="00103477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>«</w:t>
      </w:r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О ходатайстве перед Государственным Собранием Республики Мордовия о принятии Закона Республики Мордовия о преобразовании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Дюркинского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 сельского поселения, Тарасовского сельского поселения и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Сабанчеевского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сельского поселения в одно муниципальное образование –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Сабанчеевское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сельское поселение, административно – территориальных единиц </w:t>
      </w:r>
      <w:proofErr w:type="gramStart"/>
      <w:r w:rsidRPr="002B301A">
        <w:rPr>
          <w:bCs/>
          <w:color w:val="22272F"/>
          <w:sz w:val="28"/>
          <w:szCs w:val="28"/>
          <w:shd w:val="clear" w:color="auto" w:fill="FFFFFF"/>
        </w:rPr>
        <w:t>–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Д</w:t>
      </w:r>
      <w:proofErr w:type="gramEnd"/>
      <w:r w:rsidRPr="002B301A">
        <w:rPr>
          <w:bCs/>
          <w:color w:val="22272F"/>
          <w:sz w:val="28"/>
          <w:szCs w:val="28"/>
          <w:shd w:val="clear" w:color="auto" w:fill="FFFFFF"/>
        </w:rPr>
        <w:t>юркинский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сельсовет, Тарасовский сельсовет и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Сабанчеевский</w:t>
      </w:r>
      <w:proofErr w:type="spellEnd"/>
      <w:r w:rsidRPr="002B301A">
        <w:rPr>
          <w:bCs/>
          <w:color w:val="22272F"/>
          <w:sz w:val="28"/>
          <w:szCs w:val="28"/>
          <w:shd w:val="clear" w:color="auto" w:fill="FFFFFF"/>
        </w:rPr>
        <w:t xml:space="preserve"> сельсовет с административным центром в селе </w:t>
      </w:r>
      <w:proofErr w:type="spellStart"/>
      <w:r w:rsidRPr="002B301A">
        <w:rPr>
          <w:bCs/>
          <w:color w:val="22272F"/>
          <w:sz w:val="28"/>
          <w:szCs w:val="28"/>
          <w:shd w:val="clear" w:color="auto" w:fill="FFFFFF"/>
        </w:rPr>
        <w:t>Сабанчеево</w:t>
      </w:r>
      <w:proofErr w:type="spellEnd"/>
      <w:r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и </w:t>
      </w:r>
      <w:r w:rsidRPr="00BF53BF">
        <w:rPr>
          <w:sz w:val="28"/>
          <w:szCs w:val="28"/>
        </w:rPr>
        <w:t xml:space="preserve">об исключении из Реестра административно – территориальных единиц и населенных </w:t>
      </w:r>
      <w:r w:rsidRPr="00BF53BF">
        <w:rPr>
          <w:sz w:val="28"/>
          <w:szCs w:val="28"/>
        </w:rPr>
        <w:lastRenderedPageBreak/>
        <w:t xml:space="preserve">пунктов </w:t>
      </w:r>
      <w:r>
        <w:rPr>
          <w:sz w:val="28"/>
          <w:szCs w:val="28"/>
        </w:rPr>
        <w:t>Атяшевского муниципального района Республики Мордовия поселка Ульяновка</w:t>
      </w:r>
      <w:r w:rsidRPr="00BF53BF">
        <w:rPr>
          <w:bCs/>
          <w:color w:val="22272F"/>
          <w:sz w:val="28"/>
          <w:szCs w:val="28"/>
          <w:shd w:val="clear" w:color="auto" w:fill="FFFFFF"/>
        </w:rPr>
        <w:t>»;</w:t>
      </w:r>
    </w:p>
    <w:p w:rsidR="00103477" w:rsidRPr="00BF53BF" w:rsidRDefault="00103477" w:rsidP="00103477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>2) дополнить Решение пунктом 2 следующего содержания:</w:t>
      </w:r>
    </w:p>
    <w:p w:rsidR="00103477" w:rsidRPr="00BF53BF" w:rsidRDefault="00103477" w:rsidP="00103477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«2. Обратиться с ходатайством в Государственное Собрание Республики Мордовия об исключении </w:t>
      </w:r>
      <w:r w:rsidRPr="00BF53BF">
        <w:rPr>
          <w:sz w:val="28"/>
          <w:szCs w:val="28"/>
        </w:rPr>
        <w:t xml:space="preserve">из Реестра административно – территориальных единиц и населенных пунктов </w:t>
      </w:r>
      <w:r>
        <w:rPr>
          <w:sz w:val="28"/>
          <w:szCs w:val="28"/>
        </w:rPr>
        <w:t xml:space="preserve">Атяшевского муниципального района </w:t>
      </w:r>
      <w:r w:rsidRPr="00BF53BF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поселка Ульяновка</w:t>
      </w:r>
      <w:r w:rsidRPr="00BF53BF">
        <w:rPr>
          <w:bCs/>
          <w:color w:val="22272F"/>
          <w:sz w:val="28"/>
          <w:szCs w:val="28"/>
          <w:shd w:val="clear" w:color="auto" w:fill="FFFFFF"/>
        </w:rPr>
        <w:t>»</w:t>
      </w:r>
      <w:r>
        <w:rPr>
          <w:bCs/>
          <w:color w:val="22272F"/>
          <w:sz w:val="28"/>
          <w:szCs w:val="28"/>
          <w:shd w:val="clear" w:color="auto" w:fill="FFFFFF"/>
        </w:rPr>
        <w:t>;</w:t>
      </w:r>
    </w:p>
    <w:p w:rsidR="00103477" w:rsidRPr="00BF53BF" w:rsidRDefault="00103477" w:rsidP="00103477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>Пункт 2 считать соответственно пунктом 3.</w:t>
      </w:r>
    </w:p>
    <w:p w:rsidR="00103477" w:rsidRPr="00BF53BF" w:rsidRDefault="00103477" w:rsidP="00103477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>2. Настоящее Решение вступает в силу со дня его официального опубликования.</w:t>
      </w:r>
    </w:p>
    <w:p w:rsidR="00103477" w:rsidRDefault="00103477" w:rsidP="00103477">
      <w:pPr>
        <w:jc w:val="both"/>
      </w:pPr>
    </w:p>
    <w:p w:rsidR="00103477" w:rsidRDefault="00103477" w:rsidP="00103477"/>
    <w:p w:rsidR="00103477" w:rsidRPr="00FE4450" w:rsidRDefault="00103477" w:rsidP="00103477">
      <w:pPr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bCs/>
          <w:color w:val="22272F"/>
          <w:sz w:val="28"/>
          <w:szCs w:val="28"/>
          <w:shd w:val="clear" w:color="auto" w:fill="FFFFFF"/>
        </w:rPr>
        <w:t>Заместитель Председателя</w:t>
      </w:r>
      <w:r w:rsidRPr="00FE4450">
        <w:rPr>
          <w:bCs/>
          <w:color w:val="22272F"/>
          <w:sz w:val="28"/>
          <w:szCs w:val="28"/>
          <w:shd w:val="clear" w:color="auto" w:fill="FFFFFF"/>
        </w:rPr>
        <w:t xml:space="preserve">   </w:t>
      </w:r>
      <w:r>
        <w:rPr>
          <w:bCs/>
          <w:color w:val="22272F"/>
          <w:sz w:val="28"/>
          <w:szCs w:val="28"/>
          <w:shd w:val="clear" w:color="auto" w:fill="FFFFFF"/>
        </w:rPr>
        <w:t xml:space="preserve">                                  </w:t>
      </w:r>
      <w:r w:rsidRPr="00FE4450">
        <w:rPr>
          <w:bCs/>
          <w:color w:val="22272F"/>
          <w:sz w:val="28"/>
          <w:szCs w:val="28"/>
          <w:shd w:val="clear" w:color="auto" w:fill="FFFFFF"/>
        </w:rPr>
        <w:t xml:space="preserve"> Глава Атяшевского </w:t>
      </w:r>
    </w:p>
    <w:p w:rsidR="00103477" w:rsidRPr="00FE4450" w:rsidRDefault="00103477" w:rsidP="00103477">
      <w:pPr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bCs/>
          <w:color w:val="22272F"/>
          <w:sz w:val="28"/>
          <w:szCs w:val="28"/>
          <w:shd w:val="clear" w:color="auto" w:fill="FFFFFF"/>
        </w:rPr>
        <w:t xml:space="preserve">Совета </w:t>
      </w:r>
      <w:r w:rsidRPr="00FE4450">
        <w:rPr>
          <w:bCs/>
          <w:color w:val="22272F"/>
          <w:sz w:val="28"/>
          <w:szCs w:val="28"/>
          <w:shd w:val="clear" w:color="auto" w:fill="FFFFFF"/>
        </w:rPr>
        <w:t xml:space="preserve">депутатов Атяшевского                   </w:t>
      </w:r>
      <w:r>
        <w:rPr>
          <w:bCs/>
          <w:color w:val="22272F"/>
          <w:sz w:val="28"/>
          <w:szCs w:val="28"/>
          <w:shd w:val="clear" w:color="auto" w:fill="FFFFFF"/>
        </w:rPr>
        <w:t xml:space="preserve">        </w:t>
      </w:r>
      <w:r w:rsidRPr="00FE4450">
        <w:rPr>
          <w:bCs/>
          <w:color w:val="22272F"/>
          <w:sz w:val="28"/>
          <w:szCs w:val="28"/>
          <w:shd w:val="clear" w:color="auto" w:fill="FFFFFF"/>
        </w:rPr>
        <w:t>муниципального района</w:t>
      </w:r>
    </w:p>
    <w:p w:rsidR="00103477" w:rsidRPr="00FE4450" w:rsidRDefault="00103477" w:rsidP="00103477">
      <w:pPr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FE4450">
        <w:rPr>
          <w:bCs/>
          <w:color w:val="22272F"/>
          <w:sz w:val="28"/>
          <w:szCs w:val="28"/>
          <w:shd w:val="clear" w:color="auto" w:fill="FFFFFF"/>
        </w:rPr>
        <w:t>муниципального района</w:t>
      </w:r>
    </w:p>
    <w:p w:rsidR="00103477" w:rsidRPr="00FE4450" w:rsidRDefault="00103477" w:rsidP="00103477">
      <w:pPr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FE4450">
        <w:rPr>
          <w:bCs/>
          <w:color w:val="22272F"/>
          <w:sz w:val="28"/>
          <w:szCs w:val="28"/>
          <w:shd w:val="clear" w:color="auto" w:fill="FFFFFF"/>
        </w:rPr>
        <w:t>__</w:t>
      </w:r>
      <w:r>
        <w:rPr>
          <w:bCs/>
          <w:color w:val="22272F"/>
          <w:sz w:val="28"/>
          <w:szCs w:val="28"/>
          <w:shd w:val="clear" w:color="auto" w:fill="FFFFFF"/>
        </w:rPr>
        <w:t>_______________</w:t>
      </w:r>
      <w:proofErr w:type="spellStart"/>
      <w:r>
        <w:rPr>
          <w:bCs/>
          <w:color w:val="22272F"/>
          <w:sz w:val="28"/>
          <w:szCs w:val="28"/>
          <w:shd w:val="clear" w:color="auto" w:fill="FFFFFF"/>
        </w:rPr>
        <w:t>Л.З.Захарова</w:t>
      </w:r>
      <w:proofErr w:type="spellEnd"/>
      <w:r>
        <w:rPr>
          <w:bCs/>
          <w:color w:val="22272F"/>
          <w:sz w:val="28"/>
          <w:szCs w:val="28"/>
          <w:shd w:val="clear" w:color="auto" w:fill="FFFFFF"/>
        </w:rPr>
        <w:t xml:space="preserve">                   </w:t>
      </w:r>
      <w:r w:rsidRPr="00FE4450">
        <w:rPr>
          <w:bCs/>
          <w:color w:val="22272F"/>
          <w:sz w:val="28"/>
          <w:szCs w:val="28"/>
          <w:shd w:val="clear" w:color="auto" w:fill="FFFFFF"/>
        </w:rPr>
        <w:t>_________________</w:t>
      </w:r>
      <w:proofErr w:type="spellStart"/>
      <w:r w:rsidRPr="00FE4450">
        <w:rPr>
          <w:bCs/>
          <w:color w:val="22272F"/>
          <w:sz w:val="28"/>
          <w:szCs w:val="28"/>
          <w:shd w:val="clear" w:color="auto" w:fill="FFFFFF"/>
        </w:rPr>
        <w:t>В.Г.Прокин</w:t>
      </w:r>
      <w:proofErr w:type="spellEnd"/>
      <w:r w:rsidRPr="00FE4450">
        <w:rPr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103477" w:rsidRDefault="00103477" w:rsidP="00103477"/>
    <w:p w:rsidR="000A2A19" w:rsidRDefault="000A2A19"/>
    <w:sectPr w:rsidR="000A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77"/>
    <w:rsid w:val="000A2A19"/>
    <w:rsid w:val="00103477"/>
    <w:rsid w:val="003C74A4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dcterms:created xsi:type="dcterms:W3CDTF">2019-03-20T08:03:00Z</dcterms:created>
  <dcterms:modified xsi:type="dcterms:W3CDTF">2019-03-20T08:03:00Z</dcterms:modified>
</cp:coreProperties>
</file>