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D1" w:rsidRPr="00D636D1" w:rsidRDefault="00D636D1" w:rsidP="00D636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63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D636D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</w:t>
      </w:r>
    </w:p>
    <w:p w:rsidR="00D636D1" w:rsidRPr="00D636D1" w:rsidRDefault="00D636D1" w:rsidP="00D63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6D1" w:rsidRPr="00D636D1" w:rsidRDefault="00D636D1" w:rsidP="00D636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636D1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D636D1" w:rsidRPr="00D636D1" w:rsidRDefault="00D636D1" w:rsidP="00D636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D636D1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D636D1" w:rsidRPr="00D636D1" w:rsidRDefault="00D636D1" w:rsidP="00D6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36D1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</w:p>
    <w:p w:rsidR="00D636D1" w:rsidRPr="00D636D1" w:rsidRDefault="00D636D1" w:rsidP="00D6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6D1" w:rsidRPr="00D636D1" w:rsidRDefault="00F32C25" w:rsidP="00D63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14.09.2021</w:t>
      </w:r>
      <w:r w:rsidR="00D636D1" w:rsidRPr="00D6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35</w:t>
      </w:r>
      <w:bookmarkStart w:id="0" w:name="_GoBack"/>
      <w:bookmarkEnd w:id="0"/>
      <w:r w:rsidR="00D636D1" w:rsidRPr="00D6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D636D1" w:rsidRPr="00D636D1" w:rsidRDefault="00D636D1" w:rsidP="00D6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636D1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D636D1" w:rsidRPr="00D636D1" w:rsidRDefault="00D636D1" w:rsidP="00D63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6D1" w:rsidRPr="00D636D1" w:rsidRDefault="00D636D1" w:rsidP="00D63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6D1" w:rsidRDefault="00D636D1" w:rsidP="00F66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B8" w:rsidRPr="00D636D1" w:rsidRDefault="002D46F7" w:rsidP="00F661A2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D636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Атяшевского муниципального района  </w:t>
      </w:r>
      <w:r w:rsidRPr="00D63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 </w:t>
      </w:r>
      <w:r w:rsidRPr="00D636D1">
        <w:rPr>
          <w:rStyle w:val="20"/>
          <w:rFonts w:ascii="Times New Roman" w:hAnsi="Times New Roman" w:cs="Times New Roman"/>
          <w:color w:val="auto"/>
          <w:sz w:val="28"/>
          <w:szCs w:val="28"/>
        </w:rPr>
        <w:t>25 декабря 2019 года № 97</w:t>
      </w:r>
      <w:r w:rsidR="00974686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686" w:rsidRPr="0097468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«Об утверждении Порядка и условий предоставления в аренду муниципального имущества Атяшевского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</w:t>
      </w:r>
      <w:r w:rsidRPr="00D636D1">
        <w:rPr>
          <w:rFonts w:ascii="Times New Roman" w:hAnsi="Times New Roman" w:cs="Times New Roman"/>
          <w:b/>
          <w:color w:val="22272F"/>
          <w:sz w:val="28"/>
          <w:szCs w:val="28"/>
        </w:rPr>
        <w:br/>
      </w:r>
    </w:p>
    <w:p w:rsidR="002D46F7" w:rsidRPr="00F661A2" w:rsidRDefault="00771F00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Совет депутатов Атяшевского муниципального района решил:</w:t>
      </w:r>
    </w:p>
    <w:p w:rsidR="00771F00" w:rsidRPr="00F661A2" w:rsidRDefault="00771F00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 Внести в Ре</w:t>
      </w:r>
      <w:r w:rsidRPr="00F661A2">
        <w:rPr>
          <w:rFonts w:ascii="Times New Roman" w:hAnsi="Times New Roman" w:cs="Times New Roman"/>
          <w:sz w:val="28"/>
          <w:szCs w:val="28"/>
        </w:rPr>
        <w:t xml:space="preserve">шение Совета депутатов Атяшевского муниципального района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 </w:t>
      </w:r>
      <w:r w:rsidRPr="00F661A2">
        <w:rPr>
          <w:rStyle w:val="10"/>
          <w:rFonts w:ascii="Times New Roman" w:hAnsi="Times New Roman" w:cs="Times New Roman"/>
          <w:b w:val="0"/>
          <w:color w:val="auto"/>
        </w:rPr>
        <w:t>25 декабря 2019</w:t>
      </w:r>
      <w:r w:rsidR="00F661A2" w:rsidRPr="00F661A2">
        <w:rPr>
          <w:rStyle w:val="10"/>
          <w:rFonts w:ascii="Times New Roman" w:hAnsi="Times New Roman" w:cs="Times New Roman"/>
          <w:b w:val="0"/>
          <w:color w:val="auto"/>
        </w:rPr>
        <w:t xml:space="preserve"> года </w:t>
      </w:r>
      <w:r w:rsidRPr="00F661A2">
        <w:rPr>
          <w:rStyle w:val="10"/>
          <w:rFonts w:ascii="Times New Roman" w:hAnsi="Times New Roman" w:cs="Times New Roman"/>
          <w:b w:val="0"/>
          <w:color w:val="auto"/>
        </w:rPr>
        <w:t>№ 97</w:t>
      </w:r>
      <w:r w:rsidR="00F661A2" w:rsidRPr="00F661A2">
        <w:rPr>
          <w:rFonts w:ascii="Times New Roman" w:hAnsi="Times New Roman" w:cs="Times New Roman"/>
          <w:sz w:val="28"/>
          <w:szCs w:val="28"/>
        </w:rPr>
        <w:t xml:space="preserve">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утверждении Порядка и условий предоставления в аренду муниципального имущества Атяшевского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следующие изменения:</w:t>
      </w:r>
    </w:p>
    <w:p w:rsidR="00771F00" w:rsidRPr="00F661A2" w:rsidRDefault="00771F00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1) в наименовании и по тексту Решения </w:t>
      </w:r>
      <w:r w:rsidR="004B7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после слов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«среднего предпринимательства» дополнить словами «, налогоплательщиков н</w:t>
      </w:r>
      <w:r w:rsid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алога на профессиональный доход»</w:t>
      </w:r>
      <w:r w:rsidR="00D636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соответствующем роде и падеже</w:t>
      </w:r>
      <w:r w:rsid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71F00" w:rsidRPr="00F661A2" w:rsidRDefault="00771F00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 Внести в Порядок и условия предоставления в аренду муниципального имущества Атяшевского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</w:t>
      </w:r>
      <w:r w:rsidR="0051095B"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среднего предпринимательства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утвержденное Ре</w:t>
      </w:r>
      <w:r w:rsidRPr="00F661A2">
        <w:rPr>
          <w:rFonts w:ascii="Times New Roman" w:hAnsi="Times New Roman" w:cs="Times New Roman"/>
          <w:sz w:val="28"/>
          <w:szCs w:val="28"/>
        </w:rPr>
        <w:t xml:space="preserve">шением Совета депутатов Атяшевского муниципального района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 </w:t>
      </w:r>
      <w:r w:rsidRPr="00F661A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25 декабря 2019 года № 97 следующие</w:t>
      </w:r>
      <w:r w:rsidRPr="00F66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изменения:</w:t>
      </w:r>
    </w:p>
    <w:p w:rsidR="00771F00" w:rsidRDefault="00771F00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1) </w:t>
      </w:r>
      <w:r w:rsidR="0051095B"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наименование и по тексту Порядка </w:t>
      </w:r>
      <w:r w:rsidR="004B7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после слов </w:t>
      </w:r>
      <w:r w:rsidR="0051095B"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«среднего предпринимательства» дополнить словами «, налогоплательщиков налога на профессиональный доход» </w:t>
      </w:r>
      <w:r w:rsid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соответствующем роде и падеже;</w:t>
      </w:r>
    </w:p>
    <w:p w:rsidR="00F661A2" w:rsidRDefault="00F661A2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2) подпункт 5 пункта 3изложить в следующей редакции:</w:t>
      </w:r>
    </w:p>
    <w:p w:rsidR="00F661A2" w:rsidRDefault="00F661A2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«5. Арендаторами муниципального имущества в соответствии со статьей 14 Федерального развития малого и среднего предпринимательства в Российской Федерации» </w:t>
      </w:r>
      <w:r w:rsidRPr="00D636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могут выступать юридические и физические лица, осуществляющие предпринимательскую деятельность, относящиеся к субъектам малого и среднего предпринимательства</w:t>
      </w:r>
      <w:r w:rsidR="00D636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D636D1" w:rsidRPr="00F661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налогоплательщиков налога на профессиональный доход</w:t>
      </w:r>
      <w:r w:rsidRPr="00D636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 организации, образующие инфраструктуру поддержки субъектов малого и среднего предпринимательства.</w:t>
      </w:r>
      <w:r w:rsidR="00D636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D636D1" w:rsidRDefault="00D636D1" w:rsidP="00F661A2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D636D1" w:rsidRDefault="00D636D1" w:rsidP="00F661A2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Атяшевского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                                   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В.Г.Прокин</w:t>
      </w:r>
      <w:proofErr w:type="spellEnd"/>
    </w:p>
    <w:p w:rsidR="00D636D1" w:rsidRDefault="00D636D1" w:rsidP="00D636D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D636D1" w:rsidRDefault="00D636D1" w:rsidP="00D636D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Председатель Совета депутатов </w:t>
      </w:r>
    </w:p>
    <w:p w:rsidR="00D636D1" w:rsidRPr="00F661A2" w:rsidRDefault="00D636D1" w:rsidP="00D636D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Атяшевского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                                       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М.Н.Подмарев</w:t>
      </w:r>
      <w:proofErr w:type="spellEnd"/>
    </w:p>
    <w:p w:rsidR="00771F00" w:rsidRPr="00F661A2" w:rsidRDefault="00771F00" w:rsidP="00F661A2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771F00" w:rsidRPr="00F661A2" w:rsidRDefault="00771F00" w:rsidP="00F661A2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771F00" w:rsidRDefault="00771F00" w:rsidP="00771F00">
      <w:pPr>
        <w:rPr>
          <w:color w:val="22272F"/>
          <w:sz w:val="32"/>
          <w:szCs w:val="32"/>
          <w:shd w:val="clear" w:color="auto" w:fill="FFFFFF"/>
        </w:rPr>
      </w:pPr>
      <w:r>
        <w:rPr>
          <w:color w:val="22272F"/>
          <w:sz w:val="32"/>
          <w:szCs w:val="32"/>
          <w:shd w:val="clear" w:color="auto" w:fill="FFFFFF"/>
        </w:rPr>
        <w:t xml:space="preserve"> </w:t>
      </w:r>
    </w:p>
    <w:p w:rsidR="00771F00" w:rsidRDefault="00771F00"/>
    <w:sectPr w:rsidR="0077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F7"/>
    <w:rsid w:val="002C5CF0"/>
    <w:rsid w:val="002D46F7"/>
    <w:rsid w:val="00354AD8"/>
    <w:rsid w:val="004B7B0E"/>
    <w:rsid w:val="0051095B"/>
    <w:rsid w:val="00771F00"/>
    <w:rsid w:val="00974686"/>
    <w:rsid w:val="009C32CE"/>
    <w:rsid w:val="00D636D1"/>
    <w:rsid w:val="00ED315F"/>
    <w:rsid w:val="00F32C25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329"/>
  <w15:docId w15:val="{9C7E1431-3EEC-48B7-AF72-99B6767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46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Общая</cp:lastModifiedBy>
  <cp:revision>6</cp:revision>
  <cp:lastPrinted>2021-09-13T05:49:00Z</cp:lastPrinted>
  <dcterms:created xsi:type="dcterms:W3CDTF">2021-08-24T13:12:00Z</dcterms:created>
  <dcterms:modified xsi:type="dcterms:W3CDTF">2021-09-21T13:58:00Z</dcterms:modified>
</cp:coreProperties>
</file>