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D9" w:rsidRDefault="008B38D9" w:rsidP="008B38D9">
      <w:pPr>
        <w:pStyle w:val="3"/>
        <w:ind w:firstLine="0"/>
        <w:jc w:val="left"/>
        <w:rPr>
          <w:sz w:val="48"/>
        </w:rPr>
      </w:pPr>
      <w:bookmarkStart w:id="0" w:name="_GoBack"/>
      <w:bookmarkEnd w:id="0"/>
      <w:r>
        <w:rPr>
          <w:b w:val="0"/>
          <w:sz w:val="20"/>
        </w:rPr>
        <w:t xml:space="preserve">                                                                    </w:t>
      </w: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:rsidR="008B38D9" w:rsidRDefault="008B38D9" w:rsidP="008B38D9"/>
    <w:p w:rsidR="008B38D9" w:rsidRDefault="008B38D9" w:rsidP="008B38D9">
      <w:pPr>
        <w:pStyle w:val="5"/>
      </w:pPr>
      <w:r>
        <w:t>СОВЕТА ДЕПУТАТОВ</w:t>
      </w:r>
    </w:p>
    <w:p w:rsidR="008B38D9" w:rsidRDefault="008B38D9" w:rsidP="008B38D9">
      <w:pPr>
        <w:pStyle w:val="5"/>
      </w:pPr>
      <w:r>
        <w:t xml:space="preserve"> АТЯШЕВСКОГО МУНИЦИПАЛЬНОГО РАЙОНА</w:t>
      </w:r>
    </w:p>
    <w:p w:rsidR="008B38D9" w:rsidRDefault="008B38D9" w:rsidP="008B38D9">
      <w:pPr>
        <w:jc w:val="center"/>
        <w:rPr>
          <w:sz w:val="28"/>
        </w:rPr>
      </w:pPr>
    </w:p>
    <w:p w:rsidR="008B38D9" w:rsidRPr="008B38D9" w:rsidRDefault="008B38D9" w:rsidP="008B38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06B5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Pr="008B38D9">
        <w:rPr>
          <w:rFonts w:ascii="Times New Roman" w:hAnsi="Times New Roman" w:cs="Times New Roman"/>
          <w:sz w:val="28"/>
          <w:u w:val="single"/>
        </w:rPr>
        <w:t>28.02.2020 г.</w:t>
      </w:r>
      <w:r>
        <w:rPr>
          <w:rFonts w:ascii="Times New Roman" w:hAnsi="Times New Roman" w:cs="Times New Roman"/>
          <w:sz w:val="28"/>
          <w:u w:val="single"/>
        </w:rPr>
        <w:t xml:space="preserve">  </w:t>
      </w:r>
      <w:r w:rsidRPr="008B38D9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8B38D9">
        <w:rPr>
          <w:rFonts w:ascii="Times New Roman" w:hAnsi="Times New Roman" w:cs="Times New Roman"/>
          <w:sz w:val="28"/>
        </w:rPr>
        <w:t xml:space="preserve"> </w:t>
      </w:r>
      <w:r w:rsidR="00006B5A">
        <w:rPr>
          <w:rFonts w:ascii="Times New Roman" w:hAnsi="Times New Roman" w:cs="Times New Roman"/>
          <w:sz w:val="28"/>
        </w:rPr>
        <w:t xml:space="preserve">   </w:t>
      </w:r>
      <w:r w:rsidRPr="008B38D9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№ 2</w:t>
      </w:r>
      <w:r w:rsidRPr="008B38D9">
        <w:rPr>
          <w:rFonts w:ascii="Times New Roman" w:hAnsi="Times New Roman" w:cs="Times New Roman"/>
          <w:sz w:val="28"/>
        </w:rPr>
        <w:t xml:space="preserve">  </w:t>
      </w:r>
    </w:p>
    <w:p w:rsidR="00C66D9C" w:rsidRPr="00A945FE" w:rsidRDefault="008B38D9" w:rsidP="008B38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38D9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8B38D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B38D9">
        <w:rPr>
          <w:rFonts w:ascii="Times New Roman" w:hAnsi="Times New Roman" w:cs="Times New Roman"/>
          <w:sz w:val="28"/>
          <w:szCs w:val="28"/>
        </w:rPr>
        <w:t>тяшево</w:t>
      </w:r>
      <w:proofErr w:type="spellEnd"/>
    </w:p>
    <w:p w:rsidR="00C66D9C" w:rsidRPr="00A945FE" w:rsidRDefault="00C66D9C" w:rsidP="00C66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D9C" w:rsidRPr="00A945FE" w:rsidRDefault="00C66D9C" w:rsidP="00C66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Атяшевского </w:t>
      </w:r>
      <w:r w:rsidR="00A945F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945FE">
        <w:rPr>
          <w:rFonts w:ascii="Times New Roman" w:hAnsi="Times New Roman" w:cs="Times New Roman"/>
          <w:b/>
          <w:sz w:val="28"/>
          <w:szCs w:val="28"/>
        </w:rPr>
        <w:t>муниципального района от 13 июля 2006 года № 59 «Об установлении размеров и условий оплаты труда Главы Атяшевского муниципального района и муниципальных служащих Атяшевского муниципального района»</w:t>
      </w:r>
    </w:p>
    <w:p w:rsidR="00C66D9C" w:rsidRPr="00A945FE" w:rsidRDefault="00C66D9C" w:rsidP="00C66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D9C" w:rsidRPr="00A945FE" w:rsidRDefault="00C66D9C" w:rsidP="00C66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5FE">
        <w:rPr>
          <w:rFonts w:ascii="Times New Roman" w:hAnsi="Times New Roman" w:cs="Times New Roman"/>
          <w:sz w:val="28"/>
          <w:szCs w:val="28"/>
        </w:rPr>
        <w:t xml:space="preserve">         Совет депутатов Атяшевского муниципального района решил:</w:t>
      </w:r>
    </w:p>
    <w:p w:rsidR="00C66D9C" w:rsidRPr="00A945FE" w:rsidRDefault="00C66D9C" w:rsidP="00C66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D9C" w:rsidRPr="00A945FE" w:rsidRDefault="00C66D9C" w:rsidP="00C66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945FE">
        <w:rPr>
          <w:rFonts w:ascii="Times New Roman" w:hAnsi="Times New Roman" w:cs="Times New Roman"/>
          <w:sz w:val="28"/>
          <w:szCs w:val="28"/>
        </w:rPr>
        <w:t xml:space="preserve">        1. Утвердить </w:t>
      </w:r>
      <w:r w:rsidR="005F6335" w:rsidRPr="00A945FE">
        <w:rPr>
          <w:rFonts w:ascii="Times New Roman" w:hAnsi="Times New Roman" w:cs="Times New Roman"/>
          <w:sz w:val="28"/>
          <w:szCs w:val="28"/>
        </w:rPr>
        <w:t>изменения, к</w:t>
      </w:r>
      <w:r w:rsidRPr="00A945FE">
        <w:rPr>
          <w:rFonts w:ascii="Times New Roman" w:hAnsi="Times New Roman" w:cs="Times New Roman"/>
          <w:sz w:val="28"/>
          <w:szCs w:val="28"/>
        </w:rPr>
        <w:t>оторые вносятся в Р</w:t>
      </w:r>
      <w:r w:rsidR="005F6335" w:rsidRPr="00A945FE">
        <w:rPr>
          <w:rFonts w:ascii="Times New Roman" w:hAnsi="Times New Roman" w:cs="Times New Roman"/>
          <w:sz w:val="28"/>
          <w:szCs w:val="28"/>
        </w:rPr>
        <w:t>ешение</w:t>
      </w:r>
      <w:r w:rsidRPr="00A945F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64607">
        <w:rPr>
          <w:rFonts w:ascii="Times New Roman" w:hAnsi="Times New Roman" w:cs="Times New Roman"/>
          <w:sz w:val="28"/>
          <w:szCs w:val="28"/>
        </w:rPr>
        <w:t xml:space="preserve">      </w:t>
      </w:r>
      <w:r w:rsidRPr="00A945FE">
        <w:rPr>
          <w:rFonts w:ascii="Times New Roman" w:hAnsi="Times New Roman" w:cs="Times New Roman"/>
          <w:sz w:val="28"/>
          <w:szCs w:val="28"/>
        </w:rPr>
        <w:t>Атяшевского муниципального района от 13 июля 2006 года № 59 «Об установлении размеров и условий оплаты труда Главы Атяшевского муниципального района и муниципальных служащих Атяшевского муниципального района».</w:t>
      </w:r>
    </w:p>
    <w:p w:rsidR="007C1A80" w:rsidRDefault="00C66D9C" w:rsidP="007C1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A945FE">
        <w:rPr>
          <w:rFonts w:ascii="Times New Roman" w:hAnsi="Times New Roman" w:cs="Times New Roman"/>
          <w:sz w:val="28"/>
          <w:szCs w:val="28"/>
        </w:rPr>
        <w:t xml:space="preserve">       2. Настоящее Решение вступает в силу после его официального опубликования.</w:t>
      </w:r>
      <w:bookmarkEnd w:id="2"/>
    </w:p>
    <w:p w:rsidR="007C1A80" w:rsidRDefault="007C1A80" w:rsidP="007C1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A80" w:rsidRDefault="007C1A80" w:rsidP="00C66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A80" w:rsidRPr="00A945FE" w:rsidRDefault="007C1A80" w:rsidP="007C1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5F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C1A80" w:rsidRDefault="007C1A80" w:rsidP="007C1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5FE">
        <w:rPr>
          <w:rFonts w:ascii="Times New Roman" w:hAnsi="Times New Roman" w:cs="Times New Roman"/>
          <w:sz w:val="28"/>
          <w:szCs w:val="28"/>
        </w:rPr>
        <w:t>Атяшевского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6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C1A80" w:rsidRPr="00A945FE" w:rsidRDefault="007C1A80" w:rsidP="007C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A80" w:rsidRPr="00A945FE" w:rsidRDefault="007C1A80" w:rsidP="00C66D9C">
      <w:pPr>
        <w:jc w:val="both"/>
        <w:rPr>
          <w:rFonts w:ascii="Times New Roman" w:hAnsi="Times New Roman" w:cs="Times New Roman"/>
          <w:sz w:val="28"/>
          <w:szCs w:val="28"/>
        </w:rPr>
      </w:pPr>
      <w:r w:rsidRPr="00A945FE">
        <w:rPr>
          <w:rFonts w:ascii="Times New Roman" w:hAnsi="Times New Roman" w:cs="Times New Roman"/>
          <w:sz w:val="28"/>
          <w:szCs w:val="28"/>
        </w:rPr>
        <w:t xml:space="preserve">Глава Атяшевского муниципального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4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46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В.Г. Прокин</w:t>
      </w:r>
      <w:r w:rsidRPr="00A94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66D9C" w:rsidRPr="00A945FE" w:rsidRDefault="00C66D9C" w:rsidP="00C66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D9C" w:rsidRDefault="00C66D9C" w:rsidP="00C66D9C">
      <w:pPr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5A5C47" w:rsidRPr="00A945FE" w:rsidRDefault="005A5C47" w:rsidP="00C66D9C">
      <w:pPr>
        <w:rPr>
          <w:rFonts w:ascii="Times New Roman" w:hAnsi="Times New Roman" w:cs="Times New Roman"/>
          <w:sz w:val="28"/>
          <w:szCs w:val="28"/>
        </w:rPr>
      </w:pPr>
    </w:p>
    <w:p w:rsidR="00A945FE" w:rsidRDefault="00A945FE" w:rsidP="00C66D9C">
      <w:pPr>
        <w:rPr>
          <w:rFonts w:ascii="Times New Roman" w:hAnsi="Times New Roman" w:cs="Times New Roman"/>
          <w:sz w:val="28"/>
          <w:szCs w:val="28"/>
        </w:rPr>
      </w:pPr>
    </w:p>
    <w:p w:rsidR="00A636AA" w:rsidRDefault="00A636AA" w:rsidP="00C66D9C">
      <w:pPr>
        <w:rPr>
          <w:rFonts w:ascii="Times New Roman" w:hAnsi="Times New Roman" w:cs="Times New Roman"/>
          <w:sz w:val="28"/>
          <w:szCs w:val="28"/>
        </w:rPr>
      </w:pPr>
    </w:p>
    <w:p w:rsidR="005A5C47" w:rsidRDefault="005A5C47" w:rsidP="00C66D9C">
      <w:pPr>
        <w:rPr>
          <w:rFonts w:ascii="Times New Roman" w:hAnsi="Times New Roman" w:cs="Times New Roman"/>
          <w:sz w:val="28"/>
          <w:szCs w:val="28"/>
        </w:rPr>
      </w:pPr>
    </w:p>
    <w:p w:rsidR="008B38D9" w:rsidRPr="00A945FE" w:rsidRDefault="008B38D9" w:rsidP="00C66D9C">
      <w:pPr>
        <w:rPr>
          <w:rFonts w:ascii="Times New Roman" w:hAnsi="Times New Roman" w:cs="Times New Roman"/>
          <w:sz w:val="24"/>
          <w:szCs w:val="24"/>
        </w:rPr>
      </w:pPr>
    </w:p>
    <w:p w:rsidR="00C66D9C" w:rsidRPr="005A5C47" w:rsidRDefault="00A636AA" w:rsidP="00C66D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5C47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C66D9C" w:rsidRPr="005A5C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6B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6D9C" w:rsidRPr="005A5C47">
        <w:rPr>
          <w:rFonts w:ascii="Times New Roman" w:hAnsi="Times New Roman" w:cs="Times New Roman"/>
          <w:sz w:val="28"/>
          <w:szCs w:val="28"/>
        </w:rPr>
        <w:t xml:space="preserve">    Утверждены</w:t>
      </w:r>
    </w:p>
    <w:p w:rsidR="00C66D9C" w:rsidRPr="005A5C47" w:rsidRDefault="00C66D9C" w:rsidP="00C66D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5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Решением Совета депутатов</w:t>
      </w:r>
    </w:p>
    <w:p w:rsidR="00C66D9C" w:rsidRPr="005A5C47" w:rsidRDefault="00C66D9C" w:rsidP="00C66D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5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Атяшевского муниципального района</w:t>
      </w:r>
    </w:p>
    <w:p w:rsidR="00C66D9C" w:rsidRPr="005A5C47" w:rsidRDefault="00C66D9C" w:rsidP="00C66D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5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B38D9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8B38D9" w:rsidRPr="008B38D9">
        <w:rPr>
          <w:rFonts w:ascii="Times New Roman" w:hAnsi="Times New Roman" w:cs="Times New Roman"/>
          <w:sz w:val="28"/>
          <w:szCs w:val="28"/>
          <w:u w:val="single"/>
        </w:rPr>
        <w:t>28.02.2020 г.</w:t>
      </w:r>
      <w:r w:rsidR="008B38D9">
        <w:rPr>
          <w:rFonts w:ascii="Times New Roman" w:hAnsi="Times New Roman" w:cs="Times New Roman"/>
          <w:sz w:val="28"/>
          <w:szCs w:val="28"/>
        </w:rPr>
        <w:t xml:space="preserve"> № </w:t>
      </w:r>
      <w:r w:rsidR="008B38D9" w:rsidRPr="008B38D9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66D9C" w:rsidRPr="005A5C47" w:rsidRDefault="00C66D9C" w:rsidP="00C66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D9C" w:rsidRPr="005A5C47" w:rsidRDefault="00A636AA" w:rsidP="00C66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6D9C" w:rsidRPr="005A5C47">
        <w:rPr>
          <w:rFonts w:ascii="Times New Roman" w:hAnsi="Times New Roman" w:cs="Times New Roman"/>
          <w:b/>
          <w:sz w:val="28"/>
          <w:szCs w:val="28"/>
        </w:rPr>
        <w:t>Изменения, которые вносятся в Решение Совета депутатов Атяшевского муниципального от 13 июля 2006 года № 59 «Об установлении размеров и условий оплаты труда Главы Атяшевского муниципального района и муниципальных служащих Атяшевского муниципального района»</w:t>
      </w:r>
    </w:p>
    <w:p w:rsidR="00C66D9C" w:rsidRPr="005A5C47" w:rsidRDefault="00C66D9C" w:rsidP="00C66D9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" w:name="sub_101"/>
      <w:bookmarkEnd w:id="3"/>
    </w:p>
    <w:p w:rsidR="00A945FE" w:rsidRPr="005A5C47" w:rsidRDefault="00C66D9C" w:rsidP="00C66D9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" w:name="sub_1012"/>
      <w:bookmarkEnd w:id="4"/>
      <w:r w:rsidRPr="005A5C47">
        <w:rPr>
          <w:rFonts w:ascii="Times New Roman" w:hAnsi="Times New Roman" w:cs="Times New Roman"/>
          <w:sz w:val="28"/>
          <w:szCs w:val="28"/>
        </w:rPr>
        <w:t xml:space="preserve">      1. В </w:t>
      </w:r>
      <w:bookmarkEnd w:id="5"/>
      <w:r w:rsidR="005F6335" w:rsidRPr="005A5C47">
        <w:rPr>
          <w:rFonts w:ascii="Times New Roman" w:hAnsi="Times New Roman" w:cs="Times New Roman"/>
          <w:sz w:val="28"/>
          <w:szCs w:val="28"/>
        </w:rPr>
        <w:t>Положение:</w:t>
      </w:r>
    </w:p>
    <w:p w:rsidR="00C66D9C" w:rsidRPr="005A5C47" w:rsidRDefault="005F6335" w:rsidP="005F6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5C47">
        <w:rPr>
          <w:rFonts w:ascii="Times New Roman" w:hAnsi="Times New Roman" w:cs="Times New Roman"/>
          <w:sz w:val="28"/>
          <w:szCs w:val="28"/>
        </w:rPr>
        <w:t xml:space="preserve">      </w:t>
      </w:r>
      <w:r w:rsidR="00C66D9C" w:rsidRPr="005A5C47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Pr="005A5C47">
        <w:rPr>
          <w:rFonts w:ascii="Times New Roman" w:hAnsi="Times New Roman" w:cs="Times New Roman"/>
          <w:sz w:val="28"/>
          <w:szCs w:val="28"/>
        </w:rPr>
        <w:t xml:space="preserve"> пункта 16 </w:t>
      </w:r>
      <w:r w:rsidR="00C66D9C" w:rsidRPr="005A5C47">
        <w:rPr>
          <w:rFonts w:ascii="Times New Roman" w:hAnsi="Times New Roman" w:cs="Times New Roman"/>
          <w:sz w:val="28"/>
          <w:szCs w:val="28"/>
        </w:rPr>
        <w:t>слова «двух окладов денежного содержания» заменить словами   «двух должностных окладов»;</w:t>
      </w:r>
    </w:p>
    <w:p w:rsidR="00C66D9C" w:rsidRPr="005A5C47" w:rsidRDefault="00C66D9C" w:rsidP="00C66D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D9C" w:rsidRPr="005A5C47" w:rsidRDefault="00C66D9C" w:rsidP="00C66D9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" w:name="sub_1013"/>
      <w:r w:rsidRPr="005A5C47">
        <w:rPr>
          <w:rFonts w:ascii="Times New Roman" w:hAnsi="Times New Roman" w:cs="Times New Roman"/>
          <w:sz w:val="28"/>
          <w:szCs w:val="28"/>
        </w:rPr>
        <w:t xml:space="preserve">     2) </w:t>
      </w:r>
      <w:r w:rsidR="005F6335" w:rsidRPr="005A5C47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5A5C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bookmarkEnd w:id="6"/>
    </w:p>
    <w:p w:rsidR="00C66D9C" w:rsidRPr="005A5C47" w:rsidRDefault="00C66D9C" w:rsidP="00C66D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D9C" w:rsidRPr="005A5C47" w:rsidRDefault="00C66D9C" w:rsidP="00C66D9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C47">
        <w:rPr>
          <w:rFonts w:ascii="Times New Roman" w:hAnsi="Times New Roman" w:cs="Times New Roman"/>
          <w:b/>
          <w:sz w:val="28"/>
          <w:szCs w:val="28"/>
        </w:rPr>
        <w:t>«Приложение 1</w:t>
      </w:r>
      <w:r w:rsidRPr="005A5C47">
        <w:rPr>
          <w:rFonts w:ascii="Times New Roman" w:hAnsi="Times New Roman" w:cs="Times New Roman"/>
          <w:b/>
          <w:sz w:val="28"/>
          <w:szCs w:val="28"/>
        </w:rPr>
        <w:br/>
        <w:t>к Решению Совета депутатов</w:t>
      </w:r>
      <w:r w:rsidRPr="005A5C47">
        <w:rPr>
          <w:rFonts w:ascii="Times New Roman" w:hAnsi="Times New Roman" w:cs="Times New Roman"/>
          <w:b/>
          <w:sz w:val="28"/>
          <w:szCs w:val="28"/>
        </w:rPr>
        <w:br/>
        <w:t>Атяшевского муниципального района</w:t>
      </w:r>
      <w:r w:rsidRPr="005A5C47">
        <w:rPr>
          <w:rFonts w:ascii="Times New Roman" w:hAnsi="Times New Roman" w:cs="Times New Roman"/>
          <w:b/>
          <w:sz w:val="28"/>
          <w:szCs w:val="28"/>
        </w:rPr>
        <w:br/>
        <w:t>от 13 июля 2006 г. № 59</w:t>
      </w:r>
    </w:p>
    <w:p w:rsidR="00C66D9C" w:rsidRPr="005A5C47" w:rsidRDefault="00C66D9C" w:rsidP="00C66D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5FE" w:rsidRPr="005A5C47" w:rsidRDefault="00A945FE" w:rsidP="00C66D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9C" w:rsidRPr="005A5C47" w:rsidRDefault="00A945FE" w:rsidP="00A6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6D9C" w:rsidRPr="005A5C47">
        <w:rPr>
          <w:rFonts w:ascii="Times New Roman" w:hAnsi="Times New Roman" w:cs="Times New Roman"/>
          <w:b/>
          <w:sz w:val="28"/>
          <w:szCs w:val="28"/>
        </w:rPr>
        <w:t>Размер должностных окладов Главы Атяшевского муниципального района, муниципальных служащих Атяшевского муниципального района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6"/>
        <w:gridCol w:w="2380"/>
      </w:tblGrid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Глава Атяшевского муниципального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9891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8291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7550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5694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Начальник отдела, не входящего в состав иного структурного подразделения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5379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5379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отдела, не входящего в состав иного структурного подразделения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4980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Заведующий отделом, входящим в состав иного структурного подразделения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4980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4980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входящего в состав иного структурного подразделения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4403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146FDD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66D9C" w:rsidRPr="005A5C4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3709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3487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3153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</w:tc>
      </w:tr>
      <w:tr w:rsidR="00C66D9C" w:rsidRPr="005A5C47" w:rsidTr="00A945FE">
        <w:tc>
          <w:tcPr>
            <w:tcW w:w="7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2623</w:t>
            </w:r>
          </w:p>
        </w:tc>
      </w:tr>
    </w:tbl>
    <w:p w:rsidR="00C66D9C" w:rsidRPr="005A5C47" w:rsidRDefault="00A636AA" w:rsidP="00C66D9C">
      <w:pPr>
        <w:jc w:val="both"/>
        <w:rPr>
          <w:rFonts w:ascii="Times New Roman" w:hAnsi="Times New Roman" w:cs="Times New Roman"/>
          <w:sz w:val="28"/>
          <w:szCs w:val="28"/>
        </w:rPr>
      </w:pPr>
      <w:r w:rsidRPr="005A5C47">
        <w:rPr>
          <w:rFonts w:ascii="Times New Roman" w:hAnsi="Times New Roman" w:cs="Times New Roman"/>
          <w:sz w:val="28"/>
          <w:szCs w:val="28"/>
        </w:rPr>
        <w:t xml:space="preserve">   </w:t>
      </w:r>
      <w:r w:rsidR="00C66D9C" w:rsidRPr="005A5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A945FE" w:rsidRPr="005A5C47">
        <w:rPr>
          <w:rFonts w:ascii="Times New Roman" w:hAnsi="Times New Roman" w:cs="Times New Roman"/>
          <w:sz w:val="28"/>
          <w:szCs w:val="28"/>
        </w:rPr>
        <w:t xml:space="preserve">   </w:t>
      </w:r>
      <w:r w:rsidR="00C66D9C" w:rsidRPr="005A5C47">
        <w:rPr>
          <w:rFonts w:ascii="Times New Roman" w:hAnsi="Times New Roman" w:cs="Times New Roman"/>
          <w:sz w:val="28"/>
          <w:szCs w:val="28"/>
        </w:rPr>
        <w:t>";</w:t>
      </w:r>
    </w:p>
    <w:p w:rsidR="00C66D9C" w:rsidRPr="005A5C47" w:rsidRDefault="00A945FE" w:rsidP="00C66D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5"/>
      <w:r w:rsidRPr="005A5C47">
        <w:rPr>
          <w:rFonts w:ascii="Times New Roman" w:hAnsi="Times New Roman" w:cs="Times New Roman"/>
          <w:sz w:val="28"/>
          <w:szCs w:val="28"/>
        </w:rPr>
        <w:t xml:space="preserve">    </w:t>
      </w:r>
      <w:r w:rsidR="00C66D9C" w:rsidRPr="005A5C47">
        <w:rPr>
          <w:rFonts w:ascii="Times New Roman" w:hAnsi="Times New Roman" w:cs="Times New Roman"/>
          <w:sz w:val="28"/>
          <w:szCs w:val="28"/>
        </w:rPr>
        <w:t>3) п</w:t>
      </w:r>
      <w:r w:rsidR="005F6335" w:rsidRPr="005A5C47">
        <w:rPr>
          <w:rFonts w:ascii="Times New Roman" w:hAnsi="Times New Roman" w:cs="Times New Roman"/>
          <w:sz w:val="28"/>
          <w:szCs w:val="28"/>
        </w:rPr>
        <w:t>риложение 4</w:t>
      </w:r>
      <w:r w:rsidR="00C66D9C" w:rsidRPr="005A5C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End w:id="7"/>
    </w:p>
    <w:p w:rsidR="00C66D9C" w:rsidRPr="005A5C47" w:rsidRDefault="00C66D9C" w:rsidP="00C66D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C47">
        <w:rPr>
          <w:rFonts w:ascii="Times New Roman" w:hAnsi="Times New Roman" w:cs="Times New Roman"/>
          <w:b/>
          <w:sz w:val="28"/>
          <w:szCs w:val="28"/>
        </w:rPr>
        <w:t>«Приложение 4</w:t>
      </w:r>
      <w:r w:rsidRPr="005A5C47">
        <w:rPr>
          <w:rFonts w:ascii="Times New Roman" w:hAnsi="Times New Roman" w:cs="Times New Roman"/>
          <w:b/>
          <w:sz w:val="28"/>
          <w:szCs w:val="28"/>
        </w:rPr>
        <w:br/>
        <w:t>к решению Совета депутатов</w:t>
      </w:r>
      <w:r w:rsidRPr="005A5C47">
        <w:rPr>
          <w:rFonts w:ascii="Times New Roman" w:hAnsi="Times New Roman" w:cs="Times New Roman"/>
          <w:b/>
          <w:sz w:val="28"/>
          <w:szCs w:val="28"/>
        </w:rPr>
        <w:br/>
        <w:t>Атяшевского муниципального района</w:t>
      </w:r>
      <w:r w:rsidRPr="005A5C47">
        <w:rPr>
          <w:rFonts w:ascii="Times New Roman" w:hAnsi="Times New Roman" w:cs="Times New Roman"/>
          <w:b/>
          <w:sz w:val="28"/>
          <w:szCs w:val="28"/>
        </w:rPr>
        <w:br/>
        <w:t>от 13 июля 2006 г. № 59</w:t>
      </w:r>
    </w:p>
    <w:p w:rsidR="00C66D9C" w:rsidRPr="005A5C47" w:rsidRDefault="00A945FE" w:rsidP="00A6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6D9C" w:rsidRPr="005A5C47">
        <w:rPr>
          <w:rFonts w:ascii="Times New Roman" w:hAnsi="Times New Roman" w:cs="Times New Roman"/>
          <w:b/>
          <w:sz w:val="28"/>
          <w:szCs w:val="28"/>
        </w:rPr>
        <w:t>Плановый размер ежемесячного денежного поощрения, ежеквартальной премии по итогам работы Главы Атяшевского муниципального района, муниципальных служащих Атяшевского муниципального района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2520"/>
        <w:gridCol w:w="2380"/>
      </w:tblGrid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Плановый размер ежемесячного денежного поощрения (в процентах от должностного оклада)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размер </w:t>
            </w:r>
            <w:proofErr w:type="gramStart"/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ежеквартальной</w:t>
            </w:r>
            <w:proofErr w:type="gramEnd"/>
            <w:r w:rsidRPr="005A5C47">
              <w:rPr>
                <w:rFonts w:ascii="Times New Roman" w:hAnsi="Times New Roman" w:cs="Times New Roman"/>
                <w:sz w:val="28"/>
                <w:szCs w:val="28"/>
              </w:rPr>
              <w:t xml:space="preserve"> премия (в процентах от должностного оклада)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Глава Атяшевского муниципального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заместитель Главы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Начальник отдела, не входящего в состав иного структурного подразделения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не входящего в состав иного структурного подразделения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Заведующий отделом, входящим в состав иного структурного подразделения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входящего в состав иного структурного подразделения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66D9C" w:rsidRPr="005A5C47" w:rsidTr="00A945FE">
        <w:tc>
          <w:tcPr>
            <w:tcW w:w="4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D9C" w:rsidRPr="005A5C47" w:rsidRDefault="00C66D9C" w:rsidP="00070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C66D9C" w:rsidRPr="005A5C47" w:rsidRDefault="00C66D9C" w:rsidP="00C66D9C">
      <w:pPr>
        <w:jc w:val="both"/>
        <w:rPr>
          <w:rFonts w:ascii="Times New Roman" w:hAnsi="Times New Roman" w:cs="Times New Roman"/>
          <w:sz w:val="28"/>
          <w:szCs w:val="28"/>
        </w:rPr>
      </w:pPr>
      <w:r w:rsidRPr="005A5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945FE" w:rsidRPr="005A5C47">
        <w:rPr>
          <w:rFonts w:ascii="Times New Roman" w:hAnsi="Times New Roman" w:cs="Times New Roman"/>
          <w:sz w:val="28"/>
          <w:szCs w:val="28"/>
        </w:rPr>
        <w:t xml:space="preserve">     </w:t>
      </w:r>
      <w:r w:rsidR="005A5C47">
        <w:rPr>
          <w:rFonts w:ascii="Times New Roman" w:hAnsi="Times New Roman" w:cs="Times New Roman"/>
          <w:sz w:val="28"/>
          <w:szCs w:val="28"/>
        </w:rPr>
        <w:t xml:space="preserve"> </w:t>
      </w:r>
      <w:r w:rsidRPr="005A5C47">
        <w:rPr>
          <w:rFonts w:ascii="Times New Roman" w:hAnsi="Times New Roman" w:cs="Times New Roman"/>
          <w:sz w:val="28"/>
          <w:szCs w:val="28"/>
        </w:rPr>
        <w:t>".</w:t>
      </w:r>
    </w:p>
    <w:p w:rsidR="00C66D9C" w:rsidRPr="005A5C47" w:rsidRDefault="00C66D9C" w:rsidP="00C66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A19" w:rsidRPr="00A945FE" w:rsidRDefault="000A2A19">
      <w:pPr>
        <w:rPr>
          <w:sz w:val="24"/>
          <w:szCs w:val="24"/>
        </w:rPr>
      </w:pPr>
    </w:p>
    <w:sectPr w:rsidR="000A2A19" w:rsidRPr="00A945FE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11" w:rsidRDefault="00890011" w:rsidP="00C66D9C">
      <w:pPr>
        <w:spacing w:after="0" w:line="240" w:lineRule="auto"/>
      </w:pPr>
      <w:r>
        <w:separator/>
      </w:r>
    </w:p>
  </w:endnote>
  <w:endnote w:type="continuationSeparator" w:id="0">
    <w:p w:rsidR="00890011" w:rsidRDefault="00890011" w:rsidP="00C6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76" w:rsidRDefault="00C2680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11" w:rsidRDefault="00890011" w:rsidP="00C66D9C">
      <w:pPr>
        <w:spacing w:after="0" w:line="240" w:lineRule="auto"/>
      </w:pPr>
      <w:r>
        <w:separator/>
      </w:r>
    </w:p>
  </w:footnote>
  <w:footnote w:type="continuationSeparator" w:id="0">
    <w:p w:rsidR="00890011" w:rsidRDefault="00890011" w:rsidP="00C66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23"/>
    <w:rsid w:val="00006B5A"/>
    <w:rsid w:val="00064607"/>
    <w:rsid w:val="000A2A19"/>
    <w:rsid w:val="0011612A"/>
    <w:rsid w:val="00146FDD"/>
    <w:rsid w:val="0023349C"/>
    <w:rsid w:val="00503C76"/>
    <w:rsid w:val="005813F6"/>
    <w:rsid w:val="005A5C47"/>
    <w:rsid w:val="005F553C"/>
    <w:rsid w:val="005F6335"/>
    <w:rsid w:val="0074789D"/>
    <w:rsid w:val="007A09BE"/>
    <w:rsid w:val="007C1A80"/>
    <w:rsid w:val="00890011"/>
    <w:rsid w:val="00896007"/>
    <w:rsid w:val="008B38D9"/>
    <w:rsid w:val="009D4675"/>
    <w:rsid w:val="00A31753"/>
    <w:rsid w:val="00A60D23"/>
    <w:rsid w:val="00A636AA"/>
    <w:rsid w:val="00A945FE"/>
    <w:rsid w:val="00B17D74"/>
    <w:rsid w:val="00BD5DCA"/>
    <w:rsid w:val="00BE52A0"/>
    <w:rsid w:val="00C26806"/>
    <w:rsid w:val="00C66D9C"/>
    <w:rsid w:val="00DB6D46"/>
    <w:rsid w:val="00E94CF0"/>
    <w:rsid w:val="00EA609A"/>
    <w:rsid w:val="00E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C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8B38D9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38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6D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D9C"/>
  </w:style>
  <w:style w:type="paragraph" w:styleId="a9">
    <w:name w:val="footer"/>
    <w:basedOn w:val="a"/>
    <w:link w:val="aa"/>
    <w:uiPriority w:val="99"/>
    <w:unhideWhenUsed/>
    <w:rsid w:val="00C6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6D9C"/>
  </w:style>
  <w:style w:type="character" w:customStyle="1" w:styleId="30">
    <w:name w:val="Заголовок 3 Знак"/>
    <w:basedOn w:val="a0"/>
    <w:link w:val="3"/>
    <w:rsid w:val="008B38D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38D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C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8B38D9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38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6D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D9C"/>
  </w:style>
  <w:style w:type="paragraph" w:styleId="a9">
    <w:name w:val="footer"/>
    <w:basedOn w:val="a"/>
    <w:link w:val="aa"/>
    <w:uiPriority w:val="99"/>
    <w:unhideWhenUsed/>
    <w:rsid w:val="00C6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6D9C"/>
  </w:style>
  <w:style w:type="character" w:customStyle="1" w:styleId="30">
    <w:name w:val="Заголовок 3 Знак"/>
    <w:basedOn w:val="a0"/>
    <w:link w:val="3"/>
    <w:rsid w:val="008B38D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38D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77E6-9867-45DF-8B8B-D96808AB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Носова</cp:lastModifiedBy>
  <cp:revision>2</cp:revision>
  <cp:lastPrinted>2020-02-26T12:51:00Z</cp:lastPrinted>
  <dcterms:created xsi:type="dcterms:W3CDTF">2020-03-06T09:23:00Z</dcterms:created>
  <dcterms:modified xsi:type="dcterms:W3CDTF">2020-03-06T09:23:00Z</dcterms:modified>
</cp:coreProperties>
</file>