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C8019" w14:textId="77777777" w:rsidR="005119C9" w:rsidRPr="005119C9" w:rsidRDefault="005119C9" w:rsidP="005119C9">
      <w:pPr>
        <w:keepNext/>
        <w:jc w:val="center"/>
        <w:outlineLvl w:val="2"/>
        <w:rPr>
          <w:b/>
          <w:sz w:val="48"/>
          <w:szCs w:val="20"/>
        </w:rPr>
      </w:pPr>
      <w:r w:rsidRPr="005119C9">
        <w:rPr>
          <w:b/>
          <w:sz w:val="48"/>
          <w:szCs w:val="20"/>
        </w:rPr>
        <w:t>Р Е Ш Е Н И Е</w:t>
      </w:r>
    </w:p>
    <w:p w14:paraId="0A5B2118" w14:textId="77777777" w:rsidR="005119C9" w:rsidRPr="005119C9" w:rsidRDefault="005119C9" w:rsidP="005119C9">
      <w:pPr>
        <w:rPr>
          <w:sz w:val="20"/>
          <w:szCs w:val="20"/>
        </w:rPr>
      </w:pPr>
    </w:p>
    <w:p w14:paraId="6511394F" w14:textId="77777777" w:rsidR="005119C9" w:rsidRPr="005119C9" w:rsidRDefault="005119C9" w:rsidP="005119C9">
      <w:pPr>
        <w:keepNext/>
        <w:jc w:val="center"/>
        <w:outlineLvl w:val="4"/>
        <w:rPr>
          <w:sz w:val="36"/>
          <w:szCs w:val="20"/>
        </w:rPr>
      </w:pPr>
      <w:r w:rsidRPr="005119C9">
        <w:rPr>
          <w:sz w:val="36"/>
          <w:szCs w:val="20"/>
        </w:rPr>
        <w:t>СОВЕТА ДЕПУТАТОВ</w:t>
      </w:r>
    </w:p>
    <w:p w14:paraId="60D07040" w14:textId="77777777" w:rsidR="005119C9" w:rsidRPr="005119C9" w:rsidRDefault="005119C9" w:rsidP="005119C9">
      <w:pPr>
        <w:keepNext/>
        <w:jc w:val="center"/>
        <w:outlineLvl w:val="4"/>
        <w:rPr>
          <w:sz w:val="36"/>
          <w:szCs w:val="20"/>
        </w:rPr>
      </w:pPr>
      <w:r w:rsidRPr="005119C9">
        <w:rPr>
          <w:sz w:val="36"/>
          <w:szCs w:val="20"/>
        </w:rPr>
        <w:t xml:space="preserve"> АТЯШЕВСКОГО МУНИЦИПАЛЬНОГО РАЙОНА</w:t>
      </w:r>
    </w:p>
    <w:p w14:paraId="376F3E50" w14:textId="77777777" w:rsidR="005119C9" w:rsidRPr="005119C9" w:rsidRDefault="005119C9" w:rsidP="005119C9">
      <w:pPr>
        <w:jc w:val="center"/>
        <w:rPr>
          <w:sz w:val="36"/>
          <w:szCs w:val="36"/>
        </w:rPr>
      </w:pPr>
      <w:r w:rsidRPr="005119C9">
        <w:rPr>
          <w:sz w:val="36"/>
          <w:szCs w:val="36"/>
        </w:rPr>
        <w:t>РЕСПУБЛИКИ МОРДОВИЯ</w:t>
      </w:r>
    </w:p>
    <w:p w14:paraId="41B64E97" w14:textId="77777777" w:rsidR="005119C9" w:rsidRPr="005119C9" w:rsidRDefault="005119C9" w:rsidP="005119C9">
      <w:pPr>
        <w:jc w:val="center"/>
        <w:rPr>
          <w:sz w:val="28"/>
          <w:szCs w:val="20"/>
        </w:rPr>
      </w:pPr>
    </w:p>
    <w:p w14:paraId="09F1D44B" w14:textId="557D442A" w:rsidR="005119C9" w:rsidRPr="005119C9" w:rsidRDefault="005119C9" w:rsidP="005119C9">
      <w:pPr>
        <w:rPr>
          <w:sz w:val="28"/>
          <w:szCs w:val="20"/>
        </w:rPr>
      </w:pPr>
      <w:r>
        <w:rPr>
          <w:sz w:val="28"/>
          <w:szCs w:val="20"/>
          <w:u w:val="single"/>
        </w:rPr>
        <w:t xml:space="preserve">              23.05.2025</w:t>
      </w:r>
      <w:r w:rsidRPr="005119C9">
        <w:rPr>
          <w:sz w:val="28"/>
          <w:szCs w:val="20"/>
        </w:rPr>
        <w:t xml:space="preserve">                                                                         №</w:t>
      </w:r>
      <w:r>
        <w:rPr>
          <w:sz w:val="28"/>
          <w:szCs w:val="20"/>
        </w:rPr>
        <w:t xml:space="preserve"> </w:t>
      </w:r>
      <w:r>
        <w:rPr>
          <w:sz w:val="28"/>
          <w:szCs w:val="20"/>
          <w:u w:val="single"/>
        </w:rPr>
        <w:t>21</w:t>
      </w:r>
      <w:r w:rsidRPr="005119C9">
        <w:rPr>
          <w:sz w:val="28"/>
          <w:szCs w:val="20"/>
        </w:rPr>
        <w:t xml:space="preserve">  </w:t>
      </w:r>
    </w:p>
    <w:p w14:paraId="1D6A0821" w14:textId="77777777" w:rsidR="005119C9" w:rsidRPr="005119C9" w:rsidRDefault="005119C9" w:rsidP="005119C9">
      <w:pPr>
        <w:jc w:val="center"/>
        <w:rPr>
          <w:szCs w:val="20"/>
        </w:rPr>
      </w:pPr>
      <w:proofErr w:type="spellStart"/>
      <w:r w:rsidRPr="005119C9">
        <w:rPr>
          <w:szCs w:val="20"/>
        </w:rPr>
        <w:t>рп.Атяшево</w:t>
      </w:r>
      <w:proofErr w:type="spellEnd"/>
    </w:p>
    <w:p w14:paraId="62E5C7CA" w14:textId="77777777" w:rsidR="00A15B04" w:rsidRDefault="00A15B04" w:rsidP="00A15B04"/>
    <w:p w14:paraId="26851DA9" w14:textId="77777777" w:rsidR="00A15B04" w:rsidRPr="00A15B04" w:rsidRDefault="00A15B04" w:rsidP="00A15B04"/>
    <w:p w14:paraId="28B59E7D" w14:textId="793A2A7A" w:rsidR="00290046" w:rsidRPr="001D324B" w:rsidRDefault="00290046" w:rsidP="001D324B">
      <w:pPr>
        <w:pStyle w:val="1"/>
        <w:rPr>
          <w:rFonts w:ascii="Times New Roman" w:hAnsi="Times New Roman"/>
          <w:color w:val="000000" w:themeColor="text1"/>
          <w:sz w:val="28"/>
          <w:szCs w:val="28"/>
        </w:rPr>
      </w:pPr>
      <w:r w:rsidRPr="00CB61B6">
        <w:rPr>
          <w:rFonts w:ascii="Times New Roman" w:hAnsi="Times New Roman"/>
          <w:color w:val="000000" w:themeColor="text1"/>
          <w:sz w:val="26"/>
          <w:szCs w:val="26"/>
        </w:rPr>
        <w:t xml:space="preserve">О </w:t>
      </w:r>
      <w:r w:rsidRPr="001D324B">
        <w:rPr>
          <w:rFonts w:ascii="Times New Roman" w:hAnsi="Times New Roman"/>
          <w:color w:val="000000" w:themeColor="text1"/>
          <w:sz w:val="28"/>
          <w:szCs w:val="28"/>
        </w:rPr>
        <w:t>внесении изменений в Состав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</w:t>
      </w:r>
    </w:p>
    <w:p w14:paraId="1E83568A" w14:textId="77777777" w:rsidR="001D324B" w:rsidRPr="001D324B" w:rsidRDefault="001D324B" w:rsidP="00CB61B6">
      <w:pPr>
        <w:jc w:val="center"/>
        <w:rPr>
          <w:color w:val="000000" w:themeColor="text1"/>
          <w:sz w:val="28"/>
          <w:szCs w:val="28"/>
        </w:rPr>
      </w:pPr>
    </w:p>
    <w:p w14:paraId="5A8DF93A" w14:textId="5EBFB328" w:rsidR="00290046" w:rsidRPr="001D324B" w:rsidRDefault="00290046" w:rsidP="00CB61B6">
      <w:pPr>
        <w:jc w:val="center"/>
        <w:rPr>
          <w:color w:val="000000" w:themeColor="text1"/>
          <w:sz w:val="28"/>
          <w:szCs w:val="28"/>
        </w:rPr>
      </w:pPr>
      <w:r w:rsidRPr="001D324B">
        <w:rPr>
          <w:color w:val="000000" w:themeColor="text1"/>
          <w:sz w:val="28"/>
          <w:szCs w:val="28"/>
        </w:rPr>
        <w:t>Совет депутатов Атяшевского муниципального района решил:</w:t>
      </w:r>
    </w:p>
    <w:p w14:paraId="139EFB6B" w14:textId="77777777" w:rsidR="00290046" w:rsidRPr="001D324B" w:rsidRDefault="00290046" w:rsidP="00290046">
      <w:pPr>
        <w:rPr>
          <w:color w:val="000000" w:themeColor="text1"/>
          <w:sz w:val="28"/>
          <w:szCs w:val="28"/>
        </w:rPr>
      </w:pPr>
    </w:p>
    <w:p w14:paraId="551FE713" w14:textId="618E9B93" w:rsidR="00290046" w:rsidRPr="001D324B" w:rsidRDefault="00290046" w:rsidP="00290046">
      <w:pPr>
        <w:jc w:val="both"/>
        <w:rPr>
          <w:bCs/>
          <w:color w:val="000000" w:themeColor="text1"/>
          <w:sz w:val="28"/>
          <w:szCs w:val="28"/>
        </w:rPr>
      </w:pPr>
      <w:r w:rsidRPr="001D324B">
        <w:rPr>
          <w:color w:val="000000" w:themeColor="text1"/>
          <w:sz w:val="28"/>
          <w:szCs w:val="28"/>
        </w:rPr>
        <w:tab/>
      </w:r>
      <w:r w:rsidRPr="001D324B">
        <w:rPr>
          <w:bCs/>
          <w:color w:val="000000" w:themeColor="text1"/>
          <w:sz w:val="28"/>
          <w:szCs w:val="28"/>
        </w:rPr>
        <w:t>1. Внести в Состав</w:t>
      </w:r>
      <w:r w:rsidRPr="001D324B">
        <w:rPr>
          <w:color w:val="000000" w:themeColor="text1"/>
          <w:sz w:val="28"/>
          <w:szCs w:val="28"/>
        </w:rPr>
        <w:t xml:space="preserve"> комиссии по соблюдению требований к служебному поведению муниципальных служащих Атяшевского муниципального района  и урегулированию конфликта интересов</w:t>
      </w:r>
      <w:r w:rsidRPr="001D324B">
        <w:rPr>
          <w:bCs/>
          <w:color w:val="000000" w:themeColor="text1"/>
          <w:sz w:val="28"/>
          <w:szCs w:val="28"/>
        </w:rPr>
        <w:t>, утвержденный Решением Совета депутатов Атяшевского муниципального района от 28 октября 2010 года №21</w:t>
      </w:r>
      <w:r w:rsidR="001D324B" w:rsidRPr="001D324B">
        <w:rPr>
          <w:bCs/>
          <w:color w:val="000000" w:themeColor="text1"/>
          <w:sz w:val="28"/>
          <w:szCs w:val="28"/>
        </w:rPr>
        <w:t xml:space="preserve"> «Об утверждении Положения о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интересов»</w:t>
      </w:r>
      <w:r w:rsidRPr="001D324B">
        <w:rPr>
          <w:bCs/>
          <w:color w:val="000000" w:themeColor="text1"/>
          <w:sz w:val="28"/>
          <w:szCs w:val="28"/>
        </w:rPr>
        <w:t>, следующие изменения:</w:t>
      </w:r>
    </w:p>
    <w:p w14:paraId="033B8454" w14:textId="25EAB8DE" w:rsidR="00F40490" w:rsidRPr="001D324B" w:rsidRDefault="00290046" w:rsidP="00290046">
      <w:pPr>
        <w:jc w:val="both"/>
        <w:rPr>
          <w:rStyle w:val="a3"/>
          <w:b w:val="0"/>
          <w:bCs/>
          <w:color w:val="000000" w:themeColor="text1"/>
          <w:sz w:val="28"/>
          <w:szCs w:val="28"/>
        </w:rPr>
      </w:pPr>
      <w:r w:rsidRPr="001D324B">
        <w:rPr>
          <w:rStyle w:val="a3"/>
          <w:b w:val="0"/>
          <w:bCs/>
          <w:color w:val="000000" w:themeColor="text1"/>
          <w:sz w:val="28"/>
          <w:szCs w:val="28"/>
        </w:rPr>
        <w:tab/>
      </w:r>
      <w:r w:rsidR="00FF1701" w:rsidRPr="001D324B">
        <w:rPr>
          <w:rStyle w:val="a3"/>
          <w:b w:val="0"/>
          <w:bCs/>
          <w:color w:val="000000" w:themeColor="text1"/>
          <w:sz w:val="28"/>
          <w:szCs w:val="28"/>
        </w:rPr>
        <w:t>1) исключит</w:t>
      </w:r>
      <w:r w:rsidR="0097779E">
        <w:rPr>
          <w:rStyle w:val="a3"/>
          <w:b w:val="0"/>
          <w:bCs/>
          <w:color w:val="000000" w:themeColor="text1"/>
          <w:sz w:val="28"/>
          <w:szCs w:val="28"/>
        </w:rPr>
        <w:t xml:space="preserve">ь </w:t>
      </w:r>
      <w:r w:rsidR="00CF2A26">
        <w:rPr>
          <w:rStyle w:val="a3"/>
          <w:b w:val="0"/>
          <w:bCs/>
          <w:color w:val="000000" w:themeColor="text1"/>
          <w:sz w:val="28"/>
          <w:szCs w:val="28"/>
        </w:rPr>
        <w:t>Комарова Е.В.</w:t>
      </w:r>
      <w:r w:rsidR="00F40490" w:rsidRPr="001D324B">
        <w:rPr>
          <w:rStyle w:val="a3"/>
          <w:b w:val="0"/>
          <w:bCs/>
          <w:color w:val="000000" w:themeColor="text1"/>
          <w:sz w:val="28"/>
          <w:szCs w:val="28"/>
        </w:rPr>
        <w:t>;</w:t>
      </w:r>
    </w:p>
    <w:p w14:paraId="27080805" w14:textId="2490B232" w:rsidR="00AB0A1C" w:rsidRPr="001D324B" w:rsidRDefault="00F40490" w:rsidP="0097779E">
      <w:pPr>
        <w:ind w:firstLine="708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1D324B">
        <w:rPr>
          <w:rStyle w:val="a3"/>
          <w:b w:val="0"/>
          <w:bCs/>
          <w:color w:val="000000" w:themeColor="text1"/>
          <w:sz w:val="28"/>
          <w:szCs w:val="28"/>
        </w:rPr>
        <w:t>2)</w:t>
      </w:r>
      <w:r w:rsidR="00CF2A26">
        <w:rPr>
          <w:rStyle w:val="a3"/>
          <w:b w:val="0"/>
          <w:bCs/>
          <w:color w:val="000000" w:themeColor="text1"/>
          <w:sz w:val="28"/>
          <w:szCs w:val="28"/>
        </w:rPr>
        <w:t xml:space="preserve"> </w:t>
      </w:r>
      <w:r w:rsidR="00290046" w:rsidRPr="001D324B">
        <w:rPr>
          <w:color w:val="000000" w:themeColor="text1"/>
          <w:sz w:val="28"/>
          <w:szCs w:val="28"/>
        </w:rPr>
        <w:t>включить</w:t>
      </w:r>
      <w:r w:rsidR="0097779E">
        <w:rPr>
          <w:color w:val="000000" w:themeColor="text1"/>
          <w:sz w:val="28"/>
          <w:szCs w:val="28"/>
        </w:rPr>
        <w:t xml:space="preserve"> </w:t>
      </w:r>
      <w:r w:rsidR="00CF2A26">
        <w:rPr>
          <w:color w:val="000000" w:themeColor="text1"/>
          <w:sz w:val="28"/>
          <w:szCs w:val="28"/>
        </w:rPr>
        <w:t xml:space="preserve">Серова Александра Ивановича - </w:t>
      </w:r>
      <w:r w:rsidR="00CF2A26" w:rsidRPr="005C2EFB">
        <w:rPr>
          <w:sz w:val="28"/>
          <w:szCs w:val="28"/>
        </w:rPr>
        <w:t>заместител</w:t>
      </w:r>
      <w:r w:rsidR="00CF2A26">
        <w:rPr>
          <w:sz w:val="28"/>
          <w:szCs w:val="28"/>
        </w:rPr>
        <w:t>я</w:t>
      </w:r>
      <w:r w:rsidR="00CF2A26" w:rsidRPr="005C2EFB">
        <w:rPr>
          <w:sz w:val="28"/>
          <w:szCs w:val="28"/>
        </w:rPr>
        <w:t xml:space="preserve"> Главы Атяшевского муниципального района по комплексному развитию</w:t>
      </w:r>
      <w:r w:rsidR="00CF2A26">
        <w:rPr>
          <w:sz w:val="28"/>
          <w:szCs w:val="28"/>
        </w:rPr>
        <w:t>.</w:t>
      </w:r>
    </w:p>
    <w:p w14:paraId="6CE44D53" w14:textId="46891342" w:rsidR="00290046" w:rsidRDefault="00290046" w:rsidP="00A82BFC">
      <w:pPr>
        <w:pStyle w:val="1"/>
        <w:jc w:val="both"/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</w:pPr>
      <w:r w:rsidRPr="001D324B">
        <w:rPr>
          <w:rStyle w:val="a3"/>
          <w:rFonts w:ascii="Times New Roman" w:hAnsi="Times New Roman"/>
          <w:color w:val="000000" w:themeColor="text1"/>
          <w:sz w:val="28"/>
          <w:szCs w:val="28"/>
        </w:rPr>
        <w:tab/>
      </w:r>
      <w:r w:rsidRPr="001D324B"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  <w:t>2. Настоящее Решение вступает в силу после его официального опубликования.</w:t>
      </w:r>
    </w:p>
    <w:p w14:paraId="43D12C6C" w14:textId="77777777" w:rsidR="0097779E" w:rsidRDefault="0097779E" w:rsidP="0097779E"/>
    <w:p w14:paraId="45787243" w14:textId="77777777" w:rsidR="0097779E" w:rsidRPr="0097779E" w:rsidRDefault="0097779E" w:rsidP="0097779E"/>
    <w:p w14:paraId="0D774CBC" w14:textId="77777777" w:rsidR="00290046" w:rsidRPr="000C393B" w:rsidRDefault="00290046" w:rsidP="00290046">
      <w:pPr>
        <w:rPr>
          <w:b/>
          <w:bCs/>
          <w:color w:val="000000" w:themeColor="text1"/>
          <w:sz w:val="28"/>
          <w:szCs w:val="28"/>
        </w:rPr>
      </w:pPr>
      <w:r w:rsidRPr="000C393B">
        <w:rPr>
          <w:b/>
          <w:bCs/>
          <w:color w:val="000000" w:themeColor="text1"/>
          <w:sz w:val="28"/>
          <w:szCs w:val="28"/>
        </w:rPr>
        <w:t>Председатель Совета депутатов</w:t>
      </w:r>
    </w:p>
    <w:p w14:paraId="5717F887" w14:textId="77777777" w:rsidR="00A82BFC" w:rsidRPr="000C393B" w:rsidRDefault="00290046" w:rsidP="00290046">
      <w:pPr>
        <w:rPr>
          <w:b/>
          <w:bCs/>
          <w:color w:val="000000" w:themeColor="text1"/>
          <w:sz w:val="28"/>
          <w:szCs w:val="28"/>
        </w:rPr>
      </w:pPr>
      <w:r w:rsidRPr="000C393B">
        <w:rPr>
          <w:b/>
          <w:bCs/>
          <w:color w:val="000000" w:themeColor="text1"/>
          <w:sz w:val="28"/>
          <w:szCs w:val="28"/>
        </w:rPr>
        <w:t>Атяшевского муниципального района</w:t>
      </w:r>
    </w:p>
    <w:p w14:paraId="34C78B35" w14:textId="0645D65B" w:rsidR="00290046" w:rsidRPr="000C393B" w:rsidRDefault="00A82BFC" w:rsidP="00290046">
      <w:pPr>
        <w:rPr>
          <w:b/>
          <w:bCs/>
          <w:color w:val="000000" w:themeColor="text1"/>
          <w:sz w:val="28"/>
          <w:szCs w:val="28"/>
        </w:rPr>
      </w:pPr>
      <w:r w:rsidRPr="000C393B">
        <w:rPr>
          <w:b/>
          <w:bCs/>
          <w:color w:val="000000" w:themeColor="text1"/>
          <w:sz w:val="28"/>
          <w:szCs w:val="28"/>
        </w:rPr>
        <w:t xml:space="preserve">Республики Мордовия                            </w:t>
      </w:r>
      <w:r w:rsidR="00290046" w:rsidRPr="000C393B">
        <w:rPr>
          <w:b/>
          <w:bCs/>
          <w:color w:val="000000" w:themeColor="text1"/>
          <w:sz w:val="28"/>
          <w:szCs w:val="28"/>
        </w:rPr>
        <w:t xml:space="preserve">                                        </w:t>
      </w:r>
      <w:r w:rsidR="00CB61B6" w:rsidRPr="000C393B">
        <w:rPr>
          <w:b/>
          <w:bCs/>
          <w:color w:val="000000" w:themeColor="text1"/>
          <w:sz w:val="28"/>
          <w:szCs w:val="28"/>
        </w:rPr>
        <w:t>А.Н. Чугунов</w:t>
      </w:r>
    </w:p>
    <w:p w14:paraId="663451F5" w14:textId="77777777" w:rsidR="00290046" w:rsidRPr="000C393B" w:rsidRDefault="00290046" w:rsidP="00290046">
      <w:pPr>
        <w:rPr>
          <w:b/>
          <w:bCs/>
          <w:color w:val="000000" w:themeColor="text1"/>
          <w:sz w:val="28"/>
          <w:szCs w:val="28"/>
        </w:rPr>
      </w:pPr>
    </w:p>
    <w:p w14:paraId="5F6DBB92" w14:textId="77777777" w:rsidR="0097779E" w:rsidRPr="000C393B" w:rsidRDefault="0097779E" w:rsidP="00290046">
      <w:pPr>
        <w:rPr>
          <w:b/>
          <w:bCs/>
          <w:color w:val="000000" w:themeColor="text1"/>
          <w:sz w:val="28"/>
          <w:szCs w:val="28"/>
        </w:rPr>
      </w:pPr>
    </w:p>
    <w:p w14:paraId="00391ED1" w14:textId="393BDE15" w:rsidR="00290046" w:rsidRPr="000C393B" w:rsidRDefault="00290046" w:rsidP="00290046">
      <w:pPr>
        <w:rPr>
          <w:b/>
          <w:bCs/>
          <w:color w:val="000000" w:themeColor="text1"/>
          <w:sz w:val="28"/>
          <w:szCs w:val="28"/>
        </w:rPr>
      </w:pPr>
      <w:r w:rsidRPr="000C393B">
        <w:rPr>
          <w:b/>
          <w:bCs/>
          <w:color w:val="000000" w:themeColor="text1"/>
          <w:sz w:val="28"/>
          <w:szCs w:val="28"/>
        </w:rPr>
        <w:t xml:space="preserve">Глава Атяшевского </w:t>
      </w:r>
    </w:p>
    <w:p w14:paraId="7E1B9E35" w14:textId="77777777" w:rsidR="00000EB6" w:rsidRPr="000C393B" w:rsidRDefault="00290046" w:rsidP="00290046">
      <w:pPr>
        <w:rPr>
          <w:b/>
          <w:bCs/>
          <w:color w:val="000000" w:themeColor="text1"/>
          <w:sz w:val="28"/>
          <w:szCs w:val="28"/>
        </w:rPr>
      </w:pPr>
      <w:r w:rsidRPr="000C393B">
        <w:rPr>
          <w:b/>
          <w:bCs/>
          <w:color w:val="000000" w:themeColor="text1"/>
          <w:sz w:val="28"/>
          <w:szCs w:val="28"/>
        </w:rPr>
        <w:t xml:space="preserve">муниципального района </w:t>
      </w:r>
    </w:p>
    <w:p w14:paraId="2A5FE03D" w14:textId="4C2783CB" w:rsidR="00290046" w:rsidRPr="000C393B" w:rsidRDefault="00000EB6" w:rsidP="00290046">
      <w:pPr>
        <w:rPr>
          <w:b/>
          <w:bCs/>
          <w:color w:val="000000" w:themeColor="text1"/>
          <w:sz w:val="28"/>
          <w:szCs w:val="28"/>
        </w:rPr>
      </w:pPr>
      <w:r w:rsidRPr="000C393B">
        <w:rPr>
          <w:b/>
          <w:bCs/>
          <w:color w:val="000000" w:themeColor="text1"/>
          <w:sz w:val="28"/>
          <w:szCs w:val="28"/>
        </w:rPr>
        <w:t xml:space="preserve">Республики Мордовия     </w:t>
      </w:r>
      <w:r w:rsidR="00290046" w:rsidRPr="000C393B">
        <w:rPr>
          <w:b/>
          <w:bCs/>
          <w:color w:val="000000" w:themeColor="text1"/>
          <w:sz w:val="28"/>
          <w:szCs w:val="28"/>
        </w:rPr>
        <w:t xml:space="preserve">                                                            </w:t>
      </w:r>
      <w:r w:rsidRPr="000C393B">
        <w:rPr>
          <w:b/>
          <w:bCs/>
          <w:color w:val="000000" w:themeColor="text1"/>
          <w:sz w:val="28"/>
          <w:szCs w:val="28"/>
        </w:rPr>
        <w:t>К.Н. Николаев</w:t>
      </w:r>
    </w:p>
    <w:p w14:paraId="3B2A535D" w14:textId="77777777" w:rsidR="00290046" w:rsidRPr="000C393B" w:rsidRDefault="00290046" w:rsidP="00290046">
      <w:pPr>
        <w:rPr>
          <w:b/>
          <w:bCs/>
          <w:sz w:val="28"/>
          <w:szCs w:val="28"/>
        </w:rPr>
      </w:pPr>
    </w:p>
    <w:p w14:paraId="0A978593" w14:textId="77777777" w:rsidR="00290046" w:rsidRDefault="00290046" w:rsidP="00290046">
      <w:pPr>
        <w:rPr>
          <w:b/>
          <w:bCs/>
          <w:sz w:val="20"/>
          <w:szCs w:val="20"/>
        </w:rPr>
      </w:pPr>
    </w:p>
    <w:p w14:paraId="11B4A9EE" w14:textId="77777777" w:rsidR="001209DC" w:rsidRPr="00A82BFC" w:rsidRDefault="001209DC" w:rsidP="00290046">
      <w:pPr>
        <w:rPr>
          <w:b/>
          <w:bCs/>
          <w:sz w:val="20"/>
          <w:szCs w:val="20"/>
        </w:rPr>
      </w:pPr>
    </w:p>
    <w:sectPr w:rsidR="001209DC" w:rsidRPr="00A82BFC" w:rsidSect="00A82BFC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51E"/>
    <w:rsid w:val="00000EB6"/>
    <w:rsid w:val="000C393B"/>
    <w:rsid w:val="001209DC"/>
    <w:rsid w:val="001D324B"/>
    <w:rsid w:val="00280674"/>
    <w:rsid w:val="00290046"/>
    <w:rsid w:val="005119C9"/>
    <w:rsid w:val="005F32A1"/>
    <w:rsid w:val="00642DFA"/>
    <w:rsid w:val="00651FF8"/>
    <w:rsid w:val="006D17A7"/>
    <w:rsid w:val="00751A95"/>
    <w:rsid w:val="00781E05"/>
    <w:rsid w:val="007A18CE"/>
    <w:rsid w:val="0097779E"/>
    <w:rsid w:val="00A15B04"/>
    <w:rsid w:val="00A519EB"/>
    <w:rsid w:val="00A82BFC"/>
    <w:rsid w:val="00AA4DE5"/>
    <w:rsid w:val="00AB0A1C"/>
    <w:rsid w:val="00B4651E"/>
    <w:rsid w:val="00B77984"/>
    <w:rsid w:val="00C81084"/>
    <w:rsid w:val="00CB61B6"/>
    <w:rsid w:val="00CC48CC"/>
    <w:rsid w:val="00CF2A26"/>
    <w:rsid w:val="00DA2734"/>
    <w:rsid w:val="00DD5948"/>
    <w:rsid w:val="00E140DC"/>
    <w:rsid w:val="00E47784"/>
    <w:rsid w:val="00F40490"/>
    <w:rsid w:val="00FF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54FA2"/>
  <w15:chartTrackingRefBased/>
  <w15:docId w15:val="{494F432C-D9B7-4E67-9DE6-3A5C105DC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00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29004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3">
    <w:name w:val="heading 3"/>
    <w:basedOn w:val="a"/>
    <w:next w:val="a"/>
    <w:link w:val="30"/>
    <w:qFormat/>
    <w:rsid w:val="00290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19C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0046"/>
    <w:rPr>
      <w:rFonts w:ascii="Arial" w:eastAsia="Times New Roman" w:hAnsi="Arial" w:cs="Times New Roman"/>
      <w:b/>
      <w:bCs/>
      <w:color w:val="26282F"/>
      <w:kern w:val="0"/>
      <w:sz w:val="24"/>
      <w:szCs w:val="24"/>
      <w:lang w:eastAsia="ru-RU"/>
      <w14:ligatures w14:val="none"/>
    </w:rPr>
  </w:style>
  <w:style w:type="character" w:customStyle="1" w:styleId="30">
    <w:name w:val="Заголовок 3 Знак"/>
    <w:basedOn w:val="a0"/>
    <w:link w:val="3"/>
    <w:rsid w:val="00290046"/>
    <w:rPr>
      <w:rFonts w:ascii="Arial" w:eastAsia="Times New Roman" w:hAnsi="Arial" w:cs="Arial"/>
      <w:b/>
      <w:bCs/>
      <w:kern w:val="0"/>
      <w:sz w:val="26"/>
      <w:szCs w:val="26"/>
      <w:lang w:eastAsia="ru-RU"/>
      <w14:ligatures w14:val="none"/>
    </w:rPr>
  </w:style>
  <w:style w:type="character" w:customStyle="1" w:styleId="a3">
    <w:name w:val="Гипертекстовая ссылка"/>
    <w:uiPriority w:val="99"/>
    <w:rsid w:val="00290046"/>
    <w:rPr>
      <w:rFonts w:cs="Times New Roman"/>
      <w:b/>
      <w:color w:val="106BBE"/>
    </w:rPr>
  </w:style>
  <w:style w:type="character" w:customStyle="1" w:styleId="50">
    <w:name w:val="Заголовок 5 Знак"/>
    <w:basedOn w:val="a0"/>
    <w:link w:val="5"/>
    <w:uiPriority w:val="9"/>
    <w:semiHidden/>
    <w:rsid w:val="005119C9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2025-05-22T10:49:00Z</cp:lastPrinted>
  <dcterms:created xsi:type="dcterms:W3CDTF">2023-08-21T07:18:00Z</dcterms:created>
  <dcterms:modified xsi:type="dcterms:W3CDTF">2025-05-26T07:04:00Z</dcterms:modified>
</cp:coreProperties>
</file>