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7E6" w:rsidRDefault="00FE17E6" w:rsidP="00FE17E6">
      <w:pPr>
        <w:pStyle w:val="a3"/>
      </w:pPr>
    </w:p>
    <w:p w:rsidR="0053015B" w:rsidRPr="0053015B" w:rsidRDefault="0053015B" w:rsidP="0053015B">
      <w:pPr>
        <w:keepNext/>
        <w:widowControl/>
        <w:suppressAutoHyphens w:val="0"/>
        <w:overflowPunct/>
        <w:autoSpaceDE/>
        <w:autoSpaceDN/>
        <w:textAlignment w:val="auto"/>
        <w:outlineLvl w:val="2"/>
        <w:rPr>
          <w:b/>
          <w:kern w:val="0"/>
          <w:sz w:val="48"/>
          <w:szCs w:val="20"/>
        </w:rPr>
      </w:pPr>
      <w:r>
        <w:t xml:space="preserve">                                               </w:t>
      </w:r>
      <w:r w:rsidRPr="0053015B">
        <w:rPr>
          <w:b/>
          <w:kern w:val="0"/>
          <w:sz w:val="48"/>
          <w:szCs w:val="20"/>
        </w:rPr>
        <w:t>Р Е Ш Е Н И Е</w:t>
      </w: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0"/>
          <w:szCs w:val="20"/>
        </w:rPr>
      </w:pPr>
    </w:p>
    <w:p w:rsidR="0053015B" w:rsidRPr="0053015B" w:rsidRDefault="0053015B" w:rsidP="0053015B">
      <w:pPr>
        <w:keepNext/>
        <w:widowControl/>
        <w:suppressAutoHyphens w:val="0"/>
        <w:overflowPunct/>
        <w:autoSpaceDE/>
        <w:autoSpaceDN/>
        <w:jc w:val="center"/>
        <w:textAlignment w:val="auto"/>
        <w:outlineLvl w:val="4"/>
        <w:rPr>
          <w:kern w:val="0"/>
          <w:sz w:val="36"/>
          <w:szCs w:val="20"/>
        </w:rPr>
      </w:pPr>
      <w:r w:rsidRPr="0053015B">
        <w:rPr>
          <w:kern w:val="0"/>
          <w:sz w:val="36"/>
          <w:szCs w:val="20"/>
        </w:rPr>
        <w:t>СОВЕТА ДЕПУТАТОВ</w:t>
      </w:r>
    </w:p>
    <w:p w:rsidR="0053015B" w:rsidRPr="0053015B" w:rsidRDefault="0053015B" w:rsidP="0053015B">
      <w:pPr>
        <w:keepNext/>
        <w:widowControl/>
        <w:suppressAutoHyphens w:val="0"/>
        <w:overflowPunct/>
        <w:autoSpaceDE/>
        <w:autoSpaceDN/>
        <w:jc w:val="center"/>
        <w:textAlignment w:val="auto"/>
        <w:outlineLvl w:val="4"/>
        <w:rPr>
          <w:kern w:val="0"/>
          <w:sz w:val="36"/>
          <w:szCs w:val="20"/>
        </w:rPr>
      </w:pPr>
      <w:r w:rsidRPr="0053015B">
        <w:rPr>
          <w:kern w:val="0"/>
          <w:sz w:val="36"/>
          <w:szCs w:val="20"/>
        </w:rPr>
        <w:t xml:space="preserve"> АТЯШЕВСКОГО МУНИЦИПАЛЬНОГО РАЙОНА</w:t>
      </w: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jc w:val="center"/>
        <w:textAlignment w:val="auto"/>
        <w:rPr>
          <w:kern w:val="0"/>
          <w:sz w:val="36"/>
          <w:szCs w:val="36"/>
        </w:rPr>
      </w:pPr>
      <w:r w:rsidRPr="0053015B">
        <w:rPr>
          <w:kern w:val="0"/>
          <w:sz w:val="36"/>
          <w:szCs w:val="36"/>
        </w:rPr>
        <w:t>РЕСПУБЛИКИ МОРДОВИЯ</w:t>
      </w: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jc w:val="center"/>
        <w:textAlignment w:val="auto"/>
        <w:rPr>
          <w:kern w:val="0"/>
          <w:sz w:val="28"/>
          <w:szCs w:val="20"/>
        </w:rPr>
      </w:pP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8"/>
          <w:szCs w:val="20"/>
        </w:rPr>
      </w:pPr>
      <w:r w:rsidRPr="0053015B">
        <w:rPr>
          <w:kern w:val="0"/>
          <w:sz w:val="28"/>
          <w:szCs w:val="20"/>
        </w:rPr>
        <w:t xml:space="preserve">_______________                                                                            №_________    </w:t>
      </w: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jc w:val="center"/>
        <w:textAlignment w:val="auto"/>
        <w:rPr>
          <w:kern w:val="0"/>
          <w:szCs w:val="20"/>
        </w:rPr>
      </w:pPr>
      <w:proofErr w:type="spellStart"/>
      <w:r w:rsidRPr="0053015B">
        <w:rPr>
          <w:kern w:val="0"/>
          <w:szCs w:val="20"/>
        </w:rPr>
        <w:t>рп.Атяшево</w:t>
      </w:r>
      <w:proofErr w:type="spellEnd"/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0"/>
          <w:szCs w:val="20"/>
        </w:rPr>
      </w:pP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0"/>
          <w:szCs w:val="20"/>
        </w:rPr>
      </w:pP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0"/>
          <w:szCs w:val="20"/>
        </w:rPr>
      </w:pPr>
    </w:p>
    <w:p w:rsidR="0053015B" w:rsidRPr="0053015B" w:rsidRDefault="0053015B" w:rsidP="0053015B">
      <w:pPr>
        <w:widowControl/>
        <w:suppressAutoHyphens w:val="0"/>
        <w:overflowPunct/>
        <w:autoSpaceDE/>
        <w:autoSpaceDN/>
        <w:textAlignment w:val="auto"/>
        <w:rPr>
          <w:kern w:val="0"/>
          <w:sz w:val="20"/>
          <w:szCs w:val="20"/>
        </w:rPr>
      </w:pPr>
    </w:p>
    <w:p w:rsidR="00013A93" w:rsidRDefault="00013A93" w:rsidP="00FE17E6">
      <w:pPr>
        <w:pStyle w:val="a3"/>
      </w:pPr>
    </w:p>
    <w:p w:rsidR="00FE17E6" w:rsidRPr="00D3422E" w:rsidRDefault="0053015B" w:rsidP="0053015B">
      <w:pPr>
        <w:pStyle w:val="a3"/>
        <w:ind w:firstLine="0"/>
        <w:rPr>
          <w:sz w:val="28"/>
          <w:szCs w:val="28"/>
        </w:rPr>
      </w:pPr>
      <w:r>
        <w:t xml:space="preserve">            </w:t>
      </w:r>
      <w:r w:rsidR="00FE17E6" w:rsidRPr="00D3422E">
        <w:rPr>
          <w:sz w:val="28"/>
          <w:szCs w:val="28"/>
        </w:rPr>
        <w:t xml:space="preserve">В соответствии с </w:t>
      </w:r>
      <w:hyperlink r:id="rId4" w:history="1">
        <w:r w:rsidR="00FE17E6" w:rsidRPr="00D3422E">
          <w:rPr>
            <w:sz w:val="28"/>
            <w:szCs w:val="28"/>
          </w:rPr>
          <w:t>Федеральным законом</w:t>
        </w:r>
      </w:hyperlink>
      <w:r w:rsidR="00FE17E6" w:rsidRPr="00D3422E">
        <w:rPr>
          <w:sz w:val="28"/>
          <w:szCs w:val="28"/>
        </w:rPr>
        <w:t xml:space="preserve"> от 6 октября 2003 г. </w:t>
      </w:r>
      <w:r w:rsidR="00F061B2" w:rsidRPr="00D3422E">
        <w:rPr>
          <w:sz w:val="28"/>
          <w:szCs w:val="28"/>
        </w:rPr>
        <w:t>№</w:t>
      </w:r>
      <w:r w:rsidR="00FE17E6" w:rsidRPr="00D3422E">
        <w:rPr>
          <w:sz w:val="28"/>
          <w:szCs w:val="28"/>
        </w:rPr>
        <w:t xml:space="preserve"> 131-ФЗ </w:t>
      </w:r>
      <w:r w:rsidR="00F061B2" w:rsidRPr="00D3422E">
        <w:rPr>
          <w:sz w:val="28"/>
          <w:szCs w:val="28"/>
        </w:rPr>
        <w:t>«</w:t>
      </w:r>
      <w:r w:rsidR="00FE17E6" w:rsidRPr="00D3422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061B2" w:rsidRPr="00D3422E">
        <w:rPr>
          <w:sz w:val="28"/>
          <w:szCs w:val="28"/>
        </w:rPr>
        <w:t>»</w:t>
      </w:r>
      <w:r w:rsidR="00FE17E6" w:rsidRPr="00D3422E">
        <w:rPr>
          <w:sz w:val="28"/>
          <w:szCs w:val="28"/>
        </w:rPr>
        <w:t xml:space="preserve">, </w:t>
      </w:r>
      <w:hyperlink r:id="rId5" w:history="1">
        <w:r w:rsidR="00FE17E6" w:rsidRPr="00D3422E">
          <w:rPr>
            <w:sz w:val="28"/>
            <w:szCs w:val="28"/>
          </w:rPr>
          <w:t>Уставом</w:t>
        </w:r>
      </w:hyperlink>
      <w:r w:rsidR="00FE17E6" w:rsidRPr="00D3422E">
        <w:rPr>
          <w:sz w:val="28"/>
          <w:szCs w:val="28"/>
        </w:rPr>
        <w:t xml:space="preserve"> </w:t>
      </w:r>
      <w:proofErr w:type="spellStart"/>
      <w:r w:rsidR="00D3422E" w:rsidRPr="00D3422E">
        <w:rPr>
          <w:sz w:val="28"/>
          <w:szCs w:val="28"/>
        </w:rPr>
        <w:t>Атяшевского</w:t>
      </w:r>
      <w:proofErr w:type="spellEnd"/>
      <w:r w:rsidR="00FE17E6" w:rsidRPr="00D3422E">
        <w:rPr>
          <w:sz w:val="28"/>
          <w:szCs w:val="28"/>
        </w:rPr>
        <w:t xml:space="preserve"> муниципального района</w:t>
      </w:r>
      <w:r w:rsidR="00D3422E">
        <w:rPr>
          <w:sz w:val="28"/>
          <w:szCs w:val="28"/>
        </w:rPr>
        <w:t xml:space="preserve"> Республики Мордовия</w:t>
      </w:r>
      <w:r w:rsidR="00FE17E6" w:rsidRPr="00D3422E">
        <w:rPr>
          <w:sz w:val="28"/>
          <w:szCs w:val="28"/>
        </w:rPr>
        <w:t xml:space="preserve"> Совет депутатов </w:t>
      </w:r>
      <w:proofErr w:type="spellStart"/>
      <w:r w:rsidR="00D3422E" w:rsidRPr="00D3422E">
        <w:rPr>
          <w:sz w:val="28"/>
          <w:szCs w:val="28"/>
        </w:rPr>
        <w:t>Атяшевского</w:t>
      </w:r>
      <w:proofErr w:type="spellEnd"/>
      <w:r w:rsidR="00FE17E6" w:rsidRPr="00D3422E">
        <w:rPr>
          <w:sz w:val="28"/>
          <w:szCs w:val="28"/>
        </w:rPr>
        <w:t xml:space="preserve"> муниципального района</w:t>
      </w:r>
      <w:r w:rsidR="00D3422E">
        <w:rPr>
          <w:sz w:val="28"/>
          <w:szCs w:val="28"/>
        </w:rPr>
        <w:t xml:space="preserve"> Республики Мордовия</w:t>
      </w:r>
      <w:r w:rsidR="00FE17E6" w:rsidRPr="00D3422E">
        <w:rPr>
          <w:sz w:val="28"/>
          <w:szCs w:val="28"/>
        </w:rPr>
        <w:t xml:space="preserve"> решил:</w:t>
      </w:r>
    </w:p>
    <w:p w:rsidR="00FE17E6" w:rsidRPr="00D3422E" w:rsidRDefault="00FE17E6" w:rsidP="00FE17E6">
      <w:pPr>
        <w:pStyle w:val="a3"/>
        <w:rPr>
          <w:sz w:val="28"/>
          <w:szCs w:val="28"/>
        </w:rPr>
      </w:pPr>
      <w:bookmarkStart w:id="0" w:name="anchor1"/>
      <w:bookmarkEnd w:id="0"/>
      <w:r w:rsidRPr="00D3422E">
        <w:rPr>
          <w:sz w:val="28"/>
          <w:szCs w:val="28"/>
        </w:rPr>
        <w:t xml:space="preserve">1. Утвердить прилагаемое </w:t>
      </w:r>
      <w:hyperlink w:anchor="anchor1000" w:history="1">
        <w:r w:rsidRPr="00D3422E">
          <w:rPr>
            <w:sz w:val="28"/>
            <w:szCs w:val="28"/>
          </w:rPr>
          <w:t>Положение</w:t>
        </w:r>
      </w:hyperlink>
      <w:r w:rsidRPr="00D3422E">
        <w:rPr>
          <w:sz w:val="28"/>
          <w:szCs w:val="28"/>
        </w:rPr>
        <w:t xml:space="preserve"> об Администрации </w:t>
      </w:r>
      <w:proofErr w:type="spellStart"/>
      <w:r w:rsidR="00D3422E" w:rsidRPr="00D3422E">
        <w:rPr>
          <w:sz w:val="28"/>
          <w:szCs w:val="28"/>
        </w:rPr>
        <w:t>Атяшевского</w:t>
      </w:r>
      <w:proofErr w:type="spellEnd"/>
      <w:r w:rsidR="00D3422E" w:rsidRPr="00D3422E">
        <w:rPr>
          <w:sz w:val="28"/>
          <w:szCs w:val="28"/>
        </w:rPr>
        <w:t xml:space="preserve"> </w:t>
      </w:r>
      <w:r w:rsidRPr="00D3422E">
        <w:rPr>
          <w:sz w:val="28"/>
          <w:szCs w:val="28"/>
        </w:rPr>
        <w:t>муниципального района Республики Мордовия.</w:t>
      </w:r>
    </w:p>
    <w:p w:rsidR="00FE17E6" w:rsidRPr="00D3422E" w:rsidRDefault="00D3422E" w:rsidP="00FE17E6">
      <w:pPr>
        <w:pStyle w:val="a3"/>
        <w:rPr>
          <w:sz w:val="28"/>
          <w:szCs w:val="28"/>
        </w:rPr>
      </w:pPr>
      <w:bookmarkStart w:id="1" w:name="anchor2"/>
      <w:bookmarkStart w:id="2" w:name="anchor3"/>
      <w:bookmarkStart w:id="3" w:name="anchor4"/>
      <w:bookmarkEnd w:id="1"/>
      <w:bookmarkEnd w:id="2"/>
      <w:bookmarkEnd w:id="3"/>
      <w:r w:rsidRPr="00D3422E">
        <w:rPr>
          <w:sz w:val="28"/>
          <w:szCs w:val="28"/>
        </w:rPr>
        <w:t>2.</w:t>
      </w:r>
      <w:r w:rsidR="00FE17E6" w:rsidRPr="00D3422E">
        <w:rPr>
          <w:sz w:val="28"/>
          <w:szCs w:val="28"/>
        </w:rPr>
        <w:t xml:space="preserve"> Настоящее решение вступает в силу </w:t>
      </w:r>
      <w:r w:rsidRPr="00D3422E">
        <w:rPr>
          <w:sz w:val="28"/>
          <w:szCs w:val="28"/>
        </w:rPr>
        <w:t>после его официального опубликования.</w:t>
      </w:r>
    </w:p>
    <w:p w:rsidR="00FE17E6" w:rsidRPr="00D3422E" w:rsidRDefault="00FE17E6" w:rsidP="00FE17E6">
      <w:pPr>
        <w:pStyle w:val="a3"/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Default="00D3422E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3422E" w:rsidRDefault="00D342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D3422E" w:rsidRPr="00D3422E" w:rsidRDefault="00D3422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                                                 </w:t>
      </w:r>
      <w:proofErr w:type="spellStart"/>
      <w:r>
        <w:rPr>
          <w:sz w:val="28"/>
          <w:szCs w:val="28"/>
        </w:rPr>
        <w:t>А.Н.Чугунов</w:t>
      </w:r>
      <w:proofErr w:type="spellEnd"/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Default="00E129C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Атяшевского</w:t>
      </w:r>
      <w:proofErr w:type="spellEnd"/>
    </w:p>
    <w:p w:rsidR="00E129C9" w:rsidRDefault="00E129C9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129C9" w:rsidRPr="00D3422E" w:rsidRDefault="00E129C9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                                                </w:t>
      </w:r>
      <w:proofErr w:type="spellStart"/>
      <w:r>
        <w:rPr>
          <w:sz w:val="28"/>
          <w:szCs w:val="28"/>
        </w:rPr>
        <w:t>К.Н.Николаев</w:t>
      </w:r>
      <w:proofErr w:type="spellEnd"/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013A93" w:rsidRPr="00D3422E" w:rsidRDefault="00013A93">
      <w:pPr>
        <w:rPr>
          <w:sz w:val="28"/>
          <w:szCs w:val="28"/>
        </w:rPr>
      </w:pPr>
    </w:p>
    <w:p w:rsidR="00D3422E" w:rsidRPr="00911C47" w:rsidRDefault="00911C47" w:rsidP="00911C47">
      <w:pPr>
        <w:pStyle w:val="1"/>
        <w:spacing w:after="0"/>
        <w:rPr>
          <w:szCs w:val="24"/>
        </w:rPr>
      </w:pPr>
      <w:r>
        <w:rPr>
          <w:szCs w:val="24"/>
        </w:rPr>
        <w:lastRenderedPageBreak/>
        <w:t xml:space="preserve">                            </w:t>
      </w:r>
      <w:r w:rsidRPr="00911C47">
        <w:rPr>
          <w:szCs w:val="24"/>
        </w:rPr>
        <w:t>Утверждено</w:t>
      </w:r>
    </w:p>
    <w:p w:rsidR="00911C47" w:rsidRPr="00911C47" w:rsidRDefault="00911C47" w:rsidP="00911C47">
      <w:pPr>
        <w:pStyle w:val="1"/>
        <w:spacing w:before="0"/>
        <w:rPr>
          <w:szCs w:val="24"/>
        </w:rPr>
      </w:pPr>
      <w:r w:rsidRPr="00911C47">
        <w:rPr>
          <w:szCs w:val="24"/>
        </w:rPr>
        <w:t xml:space="preserve">                            </w:t>
      </w:r>
      <w:r>
        <w:rPr>
          <w:szCs w:val="24"/>
        </w:rPr>
        <w:t xml:space="preserve">                              </w:t>
      </w:r>
      <w:r w:rsidRPr="00911C47">
        <w:rPr>
          <w:szCs w:val="24"/>
        </w:rPr>
        <w:t>Решением Совета депутатов</w:t>
      </w:r>
    </w:p>
    <w:p w:rsidR="00D3422E" w:rsidRPr="00911C47" w:rsidRDefault="00911C47" w:rsidP="00911C47">
      <w:pPr>
        <w:pStyle w:val="1"/>
        <w:spacing w:before="0" w:after="0"/>
        <w:rPr>
          <w:szCs w:val="24"/>
        </w:rPr>
      </w:pPr>
      <w:r>
        <w:rPr>
          <w:szCs w:val="24"/>
        </w:rPr>
        <w:t xml:space="preserve">                                                                          </w:t>
      </w:r>
      <w:bookmarkStart w:id="4" w:name="_GoBack"/>
      <w:bookmarkEnd w:id="4"/>
      <w:proofErr w:type="spellStart"/>
      <w:r>
        <w:rPr>
          <w:szCs w:val="24"/>
        </w:rPr>
        <w:t>Атяшевского</w:t>
      </w:r>
      <w:proofErr w:type="spellEnd"/>
      <w:r>
        <w:rPr>
          <w:szCs w:val="24"/>
        </w:rPr>
        <w:t xml:space="preserve"> муниципального района</w:t>
      </w:r>
    </w:p>
    <w:p w:rsidR="00D3422E" w:rsidRDefault="00911C47" w:rsidP="00911C47">
      <w:pPr>
        <w:pStyle w:val="1"/>
        <w:spacing w:before="0"/>
        <w:ind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911C47">
        <w:rPr>
          <w:szCs w:val="24"/>
        </w:rPr>
        <w:t>Республики Мордовия</w:t>
      </w:r>
    </w:p>
    <w:p w:rsidR="00911C47" w:rsidRPr="00911C47" w:rsidRDefault="00911C47" w:rsidP="00911C47">
      <w:pPr>
        <w:pStyle w:val="1"/>
        <w:ind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От_________№___________</w:t>
      </w:r>
    </w:p>
    <w:p w:rsidR="00D3422E" w:rsidRPr="00D3422E" w:rsidRDefault="00D3422E" w:rsidP="00013A93">
      <w:pPr>
        <w:pStyle w:val="1"/>
        <w:rPr>
          <w:sz w:val="28"/>
          <w:szCs w:val="28"/>
        </w:rPr>
      </w:pPr>
    </w:p>
    <w:p w:rsidR="00D3422E" w:rsidRPr="00D3422E" w:rsidRDefault="00D3422E" w:rsidP="00013A93">
      <w:pPr>
        <w:pStyle w:val="1"/>
        <w:rPr>
          <w:sz w:val="28"/>
          <w:szCs w:val="28"/>
        </w:rPr>
      </w:pPr>
    </w:p>
    <w:p w:rsidR="00D3422E" w:rsidRPr="00D3422E" w:rsidRDefault="00D3422E" w:rsidP="00013A93">
      <w:pPr>
        <w:pStyle w:val="1"/>
        <w:rPr>
          <w:sz w:val="28"/>
          <w:szCs w:val="28"/>
        </w:rPr>
      </w:pPr>
    </w:p>
    <w:p w:rsidR="00D3422E" w:rsidRPr="00D3422E" w:rsidRDefault="00D3422E" w:rsidP="00013A93">
      <w:pPr>
        <w:pStyle w:val="1"/>
        <w:rPr>
          <w:sz w:val="28"/>
          <w:szCs w:val="28"/>
        </w:rPr>
      </w:pPr>
    </w:p>
    <w:p w:rsidR="00013A93" w:rsidRPr="0053015B" w:rsidRDefault="00013A93" w:rsidP="00013A93">
      <w:pPr>
        <w:pStyle w:val="1"/>
        <w:rPr>
          <w:sz w:val="26"/>
          <w:szCs w:val="26"/>
        </w:rPr>
      </w:pPr>
      <w:r w:rsidRPr="0053015B">
        <w:rPr>
          <w:sz w:val="26"/>
          <w:szCs w:val="26"/>
        </w:rPr>
        <w:t xml:space="preserve">Положение об Администрации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Республики Мордовия </w:t>
      </w:r>
    </w:p>
    <w:p w:rsidR="00013A93" w:rsidRPr="0053015B" w:rsidRDefault="00013A93" w:rsidP="00013A93">
      <w:pPr>
        <w:pStyle w:val="1"/>
        <w:rPr>
          <w:sz w:val="26"/>
          <w:szCs w:val="26"/>
        </w:rPr>
      </w:pPr>
      <w:bookmarkStart w:id="5" w:name="anchor100"/>
      <w:bookmarkEnd w:id="5"/>
      <w:r w:rsidRPr="0053015B">
        <w:rPr>
          <w:sz w:val="26"/>
          <w:szCs w:val="26"/>
        </w:rPr>
        <w:t>1. Общие положения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6" w:name="anchor1001"/>
      <w:bookmarkEnd w:id="6"/>
      <w:r w:rsidRPr="0053015B">
        <w:rPr>
          <w:sz w:val="26"/>
          <w:szCs w:val="26"/>
        </w:rPr>
        <w:t xml:space="preserve">1.1. Администрация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Республики Мордовия (далее по тексту - Администрация района) является исполнительно-распорядительным органом местного самоуправления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муниципального района, наделенным </w:t>
      </w:r>
      <w:hyperlink r:id="rId6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муниципального района Республики Мордовия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</w:t>
      </w:r>
      <w:proofErr w:type="spellStart"/>
      <w:r w:rsidRPr="0053015B">
        <w:rPr>
          <w:sz w:val="26"/>
          <w:szCs w:val="26"/>
        </w:rPr>
        <w:t>Ковылкинского</w:t>
      </w:r>
      <w:proofErr w:type="spellEnd"/>
      <w:r w:rsidRPr="0053015B">
        <w:rPr>
          <w:sz w:val="26"/>
          <w:szCs w:val="26"/>
        </w:rPr>
        <w:t xml:space="preserve"> муниципального района федеральными законами и законами Республики Мордовия.</w:t>
      </w:r>
    </w:p>
    <w:p w:rsidR="00013A93" w:rsidRPr="0053015B" w:rsidRDefault="00013A93" w:rsidP="00013A93">
      <w:pPr>
        <w:pStyle w:val="a3"/>
        <w:ind w:firstLine="0"/>
        <w:rPr>
          <w:sz w:val="26"/>
          <w:szCs w:val="26"/>
        </w:rPr>
      </w:pPr>
      <w:r w:rsidRPr="0053015B">
        <w:rPr>
          <w:sz w:val="26"/>
          <w:szCs w:val="26"/>
        </w:rPr>
        <w:t xml:space="preserve">            1.2. Администрация района обладает правами юридического лица, действует на основании настоящего Положения, имеет право открывать лицевые счета в органах федерального казначейства по исполнению сметы расходов для выполнения функций, возложенных на Администрацию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Администрация района подлежит государственной регистрации в качестве юридического лица (муниципального казенного учреждения) в соответствии с законодательством.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Учредителем Администрации района является муниципальное образование </w:t>
      </w:r>
      <w:proofErr w:type="spellStart"/>
      <w:r w:rsidR="00042393" w:rsidRPr="0053015B">
        <w:rPr>
          <w:sz w:val="26"/>
          <w:szCs w:val="26"/>
        </w:rPr>
        <w:t>Атяшевский</w:t>
      </w:r>
      <w:proofErr w:type="spellEnd"/>
      <w:r w:rsidRPr="0053015B">
        <w:rPr>
          <w:sz w:val="26"/>
          <w:szCs w:val="26"/>
        </w:rPr>
        <w:t xml:space="preserve"> муниципальный район Республики Мордовия. Функции и полномочия Учредителя от имени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Республики Мордовия осуществляет Совет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Республики Мордовия.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Администрация района имеет в оперативном управлении обособленное имущество, может от своего имени приобретать и осуществлять имущественные и личные неимущественные права, нести обязанности, быть истцом и ответчиком в суде, имеет самостоятельную смету, печать, штампы и бланки.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7" w:name="anchor1003"/>
      <w:bookmarkEnd w:id="7"/>
      <w:r w:rsidRPr="0053015B">
        <w:rPr>
          <w:sz w:val="26"/>
          <w:szCs w:val="26"/>
        </w:rPr>
        <w:t xml:space="preserve">1.3. Администрация района в своей деятельности руководствуется </w:t>
      </w:r>
      <w:hyperlink r:id="rId7" w:history="1">
        <w:r w:rsidRPr="0053015B">
          <w:rPr>
            <w:sz w:val="26"/>
            <w:szCs w:val="26"/>
          </w:rPr>
          <w:t>Конституцией</w:t>
        </w:r>
      </w:hyperlink>
      <w:r w:rsidRPr="0053015B">
        <w:rPr>
          <w:sz w:val="26"/>
          <w:szCs w:val="26"/>
        </w:rPr>
        <w:t xml:space="preserve"> Российской Федерации, </w:t>
      </w:r>
      <w:hyperlink r:id="rId8" w:history="1">
        <w:r w:rsidRPr="0053015B">
          <w:rPr>
            <w:sz w:val="26"/>
            <w:szCs w:val="26"/>
          </w:rPr>
          <w:t>Конституцией</w:t>
        </w:r>
      </w:hyperlink>
      <w:r w:rsidRPr="0053015B">
        <w:rPr>
          <w:sz w:val="26"/>
          <w:szCs w:val="26"/>
        </w:rPr>
        <w:t xml:space="preserve"> Республики Мордовия, федеральным законодательством, законодательством Республики Мордовия, муниципальными правовыми актами, а также настоящим Положением.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lastRenderedPageBreak/>
        <w:t xml:space="preserve">1.4. Штатное расписание Администрации района утверждается Главой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</w:t>
      </w:r>
      <w:r w:rsidR="00042393" w:rsidRPr="0053015B">
        <w:rPr>
          <w:sz w:val="26"/>
          <w:szCs w:val="26"/>
        </w:rPr>
        <w:t xml:space="preserve"> Республики Мордовия</w:t>
      </w:r>
      <w:r w:rsidRPr="0053015B">
        <w:rPr>
          <w:sz w:val="26"/>
          <w:szCs w:val="26"/>
        </w:rPr>
        <w:t>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8" w:name="anchor1005"/>
      <w:bookmarkEnd w:id="8"/>
      <w:r w:rsidRPr="0053015B">
        <w:rPr>
          <w:sz w:val="26"/>
          <w:szCs w:val="26"/>
        </w:rPr>
        <w:t xml:space="preserve">1.5. Администрация района осуществляет полномочия на территории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9" w:name="anchor1006"/>
      <w:bookmarkEnd w:id="9"/>
      <w:r w:rsidRPr="0053015B">
        <w:rPr>
          <w:sz w:val="26"/>
          <w:szCs w:val="26"/>
        </w:rPr>
        <w:t xml:space="preserve">1.6. Полное наименование Администрации района как юридического лица: Администрация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Республики Мордовия.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0" w:name="anchor1007"/>
      <w:bookmarkEnd w:id="10"/>
      <w:r w:rsidRPr="0053015B">
        <w:rPr>
          <w:sz w:val="26"/>
          <w:szCs w:val="26"/>
        </w:rPr>
        <w:t xml:space="preserve">1.7. Сокращенное наименование администрации: Администрация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муниципального </w:t>
      </w:r>
      <w:proofErr w:type="gramStart"/>
      <w:r w:rsidR="00042393" w:rsidRPr="0053015B">
        <w:rPr>
          <w:sz w:val="26"/>
          <w:szCs w:val="26"/>
        </w:rPr>
        <w:t xml:space="preserve">района </w:t>
      </w:r>
      <w:r w:rsidRPr="0053015B">
        <w:rPr>
          <w:sz w:val="26"/>
          <w:szCs w:val="26"/>
        </w:rPr>
        <w:t>.</w:t>
      </w:r>
      <w:proofErr w:type="gramEnd"/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1" w:name="anchor1008"/>
      <w:bookmarkEnd w:id="11"/>
      <w:r w:rsidRPr="0053015B">
        <w:rPr>
          <w:sz w:val="26"/>
          <w:szCs w:val="26"/>
        </w:rPr>
        <w:t>1.8. Место нахождения (юридический адрес) Администрации района: 431</w:t>
      </w:r>
      <w:r w:rsidR="00042393" w:rsidRPr="0053015B">
        <w:rPr>
          <w:sz w:val="26"/>
          <w:szCs w:val="26"/>
        </w:rPr>
        <w:t>800</w:t>
      </w:r>
      <w:r w:rsidRPr="0053015B">
        <w:rPr>
          <w:sz w:val="26"/>
          <w:szCs w:val="26"/>
        </w:rPr>
        <w:t xml:space="preserve">, Российская Федерация, Республика Мордовия, </w:t>
      </w:r>
      <w:proofErr w:type="spellStart"/>
      <w:r w:rsidR="00042393" w:rsidRPr="0053015B">
        <w:rPr>
          <w:sz w:val="26"/>
          <w:szCs w:val="26"/>
        </w:rPr>
        <w:t>рп.Атяшево</w:t>
      </w:r>
      <w:proofErr w:type="spellEnd"/>
      <w:r w:rsidRPr="0053015B">
        <w:rPr>
          <w:sz w:val="26"/>
          <w:szCs w:val="26"/>
        </w:rPr>
        <w:t>, ул. </w:t>
      </w:r>
      <w:r w:rsidR="00042393" w:rsidRPr="0053015B">
        <w:rPr>
          <w:sz w:val="26"/>
          <w:szCs w:val="26"/>
        </w:rPr>
        <w:t>Центральная</w:t>
      </w:r>
      <w:r w:rsidRPr="0053015B">
        <w:rPr>
          <w:sz w:val="26"/>
          <w:szCs w:val="26"/>
        </w:rPr>
        <w:t xml:space="preserve">, дом </w:t>
      </w:r>
      <w:r w:rsidR="00042393" w:rsidRPr="0053015B">
        <w:rPr>
          <w:sz w:val="26"/>
          <w:szCs w:val="26"/>
        </w:rPr>
        <w:t>8</w:t>
      </w:r>
      <w:r w:rsidRPr="0053015B">
        <w:rPr>
          <w:sz w:val="26"/>
          <w:szCs w:val="26"/>
        </w:rPr>
        <w:t>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2" w:name="anchor1009"/>
      <w:bookmarkEnd w:id="12"/>
      <w:r w:rsidRPr="0053015B">
        <w:rPr>
          <w:sz w:val="26"/>
          <w:szCs w:val="26"/>
        </w:rPr>
        <w:t xml:space="preserve">1.9. Взаимоотношения Администрации района с юридическими лицами строятся на основе норм </w:t>
      </w:r>
      <w:hyperlink r:id="rId9" w:history="1">
        <w:r w:rsidRPr="0053015B">
          <w:rPr>
            <w:sz w:val="26"/>
            <w:szCs w:val="26"/>
          </w:rPr>
          <w:t>гражданского</w:t>
        </w:r>
      </w:hyperlink>
      <w:r w:rsidRPr="0053015B">
        <w:rPr>
          <w:sz w:val="26"/>
          <w:szCs w:val="26"/>
        </w:rPr>
        <w:t xml:space="preserve"> и иного законодательства.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1"/>
        <w:rPr>
          <w:sz w:val="26"/>
          <w:szCs w:val="26"/>
        </w:rPr>
      </w:pPr>
      <w:bookmarkStart w:id="13" w:name="anchor200"/>
      <w:bookmarkEnd w:id="13"/>
      <w:r w:rsidRPr="0053015B">
        <w:rPr>
          <w:sz w:val="26"/>
          <w:szCs w:val="26"/>
        </w:rPr>
        <w:t>2. Задачи и функции Администрации района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4" w:name="anchor2001"/>
      <w:bookmarkEnd w:id="14"/>
      <w:r w:rsidRPr="0053015B">
        <w:rPr>
          <w:sz w:val="26"/>
          <w:szCs w:val="26"/>
        </w:rPr>
        <w:t>2.1. Задачами Администрации района являются: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обеспечение и защита на территории района прав и свобод граждан, закрепленных в </w:t>
      </w:r>
      <w:hyperlink r:id="rId10" w:history="1">
        <w:r w:rsidRPr="0053015B">
          <w:rPr>
            <w:sz w:val="26"/>
            <w:szCs w:val="26"/>
          </w:rPr>
          <w:t>Конституции</w:t>
        </w:r>
      </w:hyperlink>
      <w:r w:rsidRPr="0053015B">
        <w:rPr>
          <w:sz w:val="26"/>
          <w:szCs w:val="26"/>
        </w:rPr>
        <w:t xml:space="preserve"> Российской Федерации и других нормативных правовых актах;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создание на территории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условий для жизнедеятельности населения.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2.2. Функции Администрации - круг ее полномочий (прав и обязанностей), направленных на достижение поставленных перед ней задач.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К функциям Администрации района относятся: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участие в комплексном социально-экономическом развитии территории </w:t>
      </w:r>
      <w:proofErr w:type="spellStart"/>
      <w:r w:rsidRPr="0053015B">
        <w:rPr>
          <w:sz w:val="26"/>
          <w:szCs w:val="26"/>
        </w:rPr>
        <w:t>Ковылкинского</w:t>
      </w:r>
      <w:proofErr w:type="spellEnd"/>
      <w:r w:rsidRPr="0053015B">
        <w:rPr>
          <w:sz w:val="26"/>
          <w:szCs w:val="26"/>
        </w:rPr>
        <w:t xml:space="preserve"> муниципального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представление Совету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предложений по проекту бюджета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(далее по тексту - местный бюджет), отчетов и информации о деятельности Администрации района, расходованию бюджетных средств, выполнению планов и программ развития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осуществление мероприятий, необходимых для увеличения неналоговых доходов местного бюджета;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обеспечение надлежащего содержания, использования и эксплуатации муниципального жилищного и нежилого фонда;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организация и проведение необходимых мероприятий по приему в муниципальную собственность объектов жилищного фонда;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контроль за использованием земель на территории района в пределах </w:t>
      </w:r>
      <w:proofErr w:type="gramStart"/>
      <w:r w:rsidRPr="0053015B">
        <w:rPr>
          <w:sz w:val="26"/>
          <w:szCs w:val="26"/>
        </w:rPr>
        <w:t>полномочий</w:t>
      </w:r>
      <w:proofErr w:type="gramEnd"/>
      <w:r w:rsidRPr="0053015B">
        <w:rPr>
          <w:sz w:val="26"/>
          <w:szCs w:val="26"/>
        </w:rPr>
        <w:t xml:space="preserve"> установленных законодательством, осуществление муниципального земельного контроля;</w:t>
      </w:r>
    </w:p>
    <w:p w:rsidR="00013A93" w:rsidRPr="0053015B" w:rsidRDefault="0053015B" w:rsidP="00013A93">
      <w:pPr>
        <w:pStyle w:val="a3"/>
        <w:rPr>
          <w:sz w:val="26"/>
          <w:szCs w:val="26"/>
        </w:rPr>
      </w:pPr>
      <w:r w:rsidRPr="0053015B">
        <w:rPr>
          <w:bCs/>
          <w:sz w:val="26"/>
          <w:szCs w:val="26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отходов,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</w:t>
      </w:r>
      <w:r w:rsidR="00013A93" w:rsidRPr="0053015B">
        <w:rPr>
          <w:sz w:val="26"/>
          <w:szCs w:val="26"/>
        </w:rPr>
        <w:t>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lastRenderedPageBreak/>
        <w:t xml:space="preserve">организация электро-, газо-, водо-, теплоснабжения и водоотведения, снабжения населения топливом в пределах </w:t>
      </w:r>
      <w:proofErr w:type="gramStart"/>
      <w:r w:rsidRPr="0053015B">
        <w:rPr>
          <w:sz w:val="26"/>
          <w:szCs w:val="26"/>
        </w:rPr>
        <w:t>полномочий</w:t>
      </w:r>
      <w:proofErr w:type="gramEnd"/>
      <w:r w:rsidRPr="0053015B">
        <w:rPr>
          <w:sz w:val="26"/>
          <w:szCs w:val="26"/>
        </w:rPr>
        <w:t xml:space="preserve"> установленных законодательством;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контроль за строительством, ремонтом, эксплуатацией, техническим состоянием объектов социальной, транспортной и инженерной инфраструктуры, расположенных на территории района, финансируемых из местного бюджета;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</w:t>
      </w:r>
      <w:r w:rsidR="0053015B" w:rsidRPr="0053015B">
        <w:rPr>
          <w:sz w:val="26"/>
          <w:szCs w:val="26"/>
        </w:rPr>
        <w:t xml:space="preserve">деятельности и </w:t>
      </w:r>
      <w:proofErr w:type="gramStart"/>
      <w:r w:rsidR="0053015B" w:rsidRPr="0053015B">
        <w:rPr>
          <w:sz w:val="26"/>
          <w:szCs w:val="26"/>
        </w:rPr>
        <w:t xml:space="preserve">добровольчеству( </w:t>
      </w:r>
      <w:proofErr w:type="spellStart"/>
      <w:r w:rsidR="0053015B" w:rsidRPr="0053015B">
        <w:rPr>
          <w:sz w:val="26"/>
          <w:szCs w:val="26"/>
        </w:rPr>
        <w:t>волонтерству</w:t>
      </w:r>
      <w:proofErr w:type="spellEnd"/>
      <w:proofErr w:type="gramEnd"/>
      <w:r w:rsidR="0053015B" w:rsidRPr="0053015B">
        <w:rPr>
          <w:sz w:val="26"/>
          <w:szCs w:val="26"/>
        </w:rPr>
        <w:t>)</w:t>
      </w:r>
      <w:r w:rsidRPr="0053015B">
        <w:rPr>
          <w:sz w:val="26"/>
          <w:szCs w:val="26"/>
        </w:rPr>
        <w:t>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прием населения, рассмотрение обращений граждан, принятие по ним необходимых мер;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осуществление полномочий по опеке и попечительству, согласно действующему законодательству;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организация деятельности комиссии по делам несовершеннолетних и защите их прав;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организация деятельности административной комиссии;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осуществление функций </w:t>
      </w:r>
      <w:proofErr w:type="spellStart"/>
      <w:r w:rsidRPr="0053015B">
        <w:rPr>
          <w:sz w:val="26"/>
          <w:szCs w:val="26"/>
        </w:rPr>
        <w:t>наймодателя</w:t>
      </w:r>
      <w:proofErr w:type="spellEnd"/>
      <w:r w:rsidRPr="0053015B">
        <w:rPr>
          <w:sz w:val="26"/>
          <w:szCs w:val="26"/>
        </w:rPr>
        <w:t xml:space="preserve"> муниципального жилищного фонда </w:t>
      </w:r>
      <w:proofErr w:type="spellStart"/>
      <w:r w:rsidRPr="0053015B">
        <w:rPr>
          <w:sz w:val="26"/>
          <w:szCs w:val="26"/>
        </w:rPr>
        <w:t>Ковылкинского</w:t>
      </w:r>
      <w:proofErr w:type="spellEnd"/>
      <w:r w:rsidRPr="0053015B">
        <w:rPr>
          <w:sz w:val="26"/>
          <w:szCs w:val="26"/>
        </w:rPr>
        <w:t xml:space="preserve"> муниципального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осуществление функций муниципального заказчика при размещении заказов на поставку товаров, выполнение работ, оказание услуг за счет средств бюджета </w:t>
      </w:r>
      <w:proofErr w:type="spellStart"/>
      <w:r w:rsidR="0053015B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обеспечение эффективного и рационального использования материальных ресурсов и финансовых средств, выделенных на осуществление государственных полномочий;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предоставление уполномоченным органам необходимой информации, связанной с осуществлением государственных полномочий, а также с использованием выделенных на эти цели финансовых средств;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организация и проведение </w:t>
      </w:r>
      <w:proofErr w:type="spellStart"/>
      <w:r w:rsidRPr="0053015B">
        <w:rPr>
          <w:sz w:val="26"/>
          <w:szCs w:val="26"/>
        </w:rPr>
        <w:t>общерайонных</w:t>
      </w:r>
      <w:proofErr w:type="spellEnd"/>
      <w:r w:rsidRPr="0053015B">
        <w:rPr>
          <w:sz w:val="26"/>
          <w:szCs w:val="26"/>
        </w:rPr>
        <w:t xml:space="preserve"> мероприятий, связанных с памятными и праздничными днями;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обеспечение условий для развития на территории района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организация и осуществление мероприятий по мобилизационной подготовке муниципальных предприятий и учреждений, находящихся на территории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обеспечение приоритета целей и задач по содействию развитию конкуренции;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разработка и реализация мер по развитию конкуренции на товарных рынках в соответствующих сферах деятельности на территории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организация работ по функционированию в муниципальном образовании системы внутреннего обеспечения соответствия требованиям антимонопольного образования;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осуществление иных полномочий в соответствии с действующим законодательством, </w:t>
      </w:r>
      <w:hyperlink r:id="rId11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proofErr w:type="gram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 муниципального</w:t>
      </w:r>
      <w:proofErr w:type="gramEnd"/>
      <w:r w:rsidRPr="0053015B">
        <w:rPr>
          <w:sz w:val="26"/>
          <w:szCs w:val="26"/>
        </w:rPr>
        <w:t xml:space="preserve"> района Республики Мордовия и настоящим Положением.</w:t>
      </w:r>
    </w:p>
    <w:p w:rsidR="0053015B" w:rsidRPr="0053015B" w:rsidRDefault="0053015B" w:rsidP="00013A93">
      <w:pPr>
        <w:pStyle w:val="a3"/>
        <w:rPr>
          <w:sz w:val="26"/>
          <w:szCs w:val="26"/>
        </w:rPr>
      </w:pPr>
      <w:r w:rsidRPr="0053015B">
        <w:rPr>
          <w:bCs/>
          <w:sz w:val="26"/>
          <w:szCs w:val="26"/>
        </w:rPr>
        <w:t xml:space="preserve">2.3. Для обеспечения своих полномочий Администрация имеет право использовать автоматизированные информационные системы, предназначенные для </w:t>
      </w:r>
      <w:r w:rsidRPr="0053015B">
        <w:rPr>
          <w:bCs/>
          <w:sz w:val="26"/>
          <w:szCs w:val="26"/>
        </w:rPr>
        <w:lastRenderedPageBreak/>
        <w:t>оказания государственных и муниципальных услуг, а также федеральную государственную географическую информационную систему, обеспечивающую функционирование национальной системы пространственных данных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1"/>
        <w:rPr>
          <w:sz w:val="26"/>
          <w:szCs w:val="26"/>
        </w:rPr>
      </w:pPr>
      <w:bookmarkStart w:id="15" w:name="anchor300"/>
      <w:bookmarkEnd w:id="15"/>
      <w:r w:rsidRPr="0053015B">
        <w:rPr>
          <w:sz w:val="26"/>
          <w:szCs w:val="26"/>
        </w:rPr>
        <w:t>3. Экономическая основа Администрации района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3.1. Финансирование расходов на содержание Администрации района осуществляется за счет средств, предусмотренных в бюджете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>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Средства, полученные из бюджета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района, используются Администрацией района в соответствии с бюджетной сметой, утверждаемой Главой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1"/>
        <w:rPr>
          <w:sz w:val="26"/>
          <w:szCs w:val="26"/>
        </w:rPr>
      </w:pPr>
      <w:bookmarkStart w:id="16" w:name="anchor400"/>
      <w:bookmarkEnd w:id="16"/>
      <w:r w:rsidRPr="0053015B">
        <w:rPr>
          <w:sz w:val="26"/>
          <w:szCs w:val="26"/>
        </w:rPr>
        <w:t>4. Права Администрации района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7" w:name="anchor4001"/>
      <w:bookmarkEnd w:id="17"/>
      <w:r w:rsidRPr="0053015B">
        <w:rPr>
          <w:sz w:val="26"/>
          <w:szCs w:val="26"/>
        </w:rPr>
        <w:t>4.1. Администрация района для осуществления своих полномочий имеет право: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запрашивать и получать в установленном порядке необходимые информационные, аналитические и справочные материалы органов государственной власти и местного самоуправления, государственных и муниципальных служащих;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привлекать для осуществления отдельных работ специалистов, в том числе на договорной основе.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1"/>
        <w:rPr>
          <w:sz w:val="26"/>
          <w:szCs w:val="26"/>
        </w:rPr>
      </w:pPr>
      <w:r w:rsidRPr="0053015B">
        <w:rPr>
          <w:sz w:val="26"/>
          <w:szCs w:val="26"/>
        </w:rPr>
        <w:t>5. Организация деятельности Администрации района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8" w:name="anchor5001"/>
      <w:bookmarkEnd w:id="18"/>
      <w:r w:rsidRPr="0053015B">
        <w:rPr>
          <w:sz w:val="26"/>
          <w:szCs w:val="26"/>
        </w:rPr>
        <w:t xml:space="preserve">5.1. Руководство Администрацией района осуществляется Главой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>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19" w:name="anchor5002"/>
      <w:bookmarkEnd w:id="19"/>
      <w:r w:rsidRPr="0053015B">
        <w:rPr>
          <w:sz w:val="26"/>
          <w:szCs w:val="26"/>
        </w:rPr>
        <w:t xml:space="preserve">5.2.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- должностное лицо, возглавляющее Администрацию района.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избирается Советом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из числа кандидатов, представленных конкурсной комиссией по результатам конкурса.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0" w:name="anchor5003"/>
      <w:bookmarkEnd w:id="20"/>
      <w:r w:rsidRPr="0053015B">
        <w:rPr>
          <w:sz w:val="26"/>
          <w:szCs w:val="26"/>
        </w:rPr>
        <w:t xml:space="preserve">5.3.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несет персональную ответственность за выполнение возложенных на Администрацию района полномочий, подконтролен и подотчетен Совету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1" w:name="anchor5004"/>
      <w:bookmarkEnd w:id="21"/>
      <w:r w:rsidRPr="0053015B">
        <w:rPr>
          <w:sz w:val="26"/>
          <w:szCs w:val="26"/>
        </w:rPr>
        <w:t xml:space="preserve">5.4.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несет ответственность за целевое использование денежных средств, находящихся в распоряжении Администрации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2" w:name="anchor5005"/>
      <w:bookmarkEnd w:id="22"/>
      <w:r w:rsidRPr="0053015B">
        <w:rPr>
          <w:sz w:val="26"/>
          <w:szCs w:val="26"/>
        </w:rPr>
        <w:t xml:space="preserve">5.5.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осуществляет следующие полномочия: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руководит деятельностью Администрации района, обеспечивая решение возложенных на нее задач и функций;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представляет в установленном законодательством порядке интересы Администрации района, а также осуществляет их защиту в органах государственной </w:t>
      </w:r>
      <w:r w:rsidRPr="0053015B">
        <w:rPr>
          <w:sz w:val="26"/>
          <w:szCs w:val="26"/>
        </w:rPr>
        <w:lastRenderedPageBreak/>
        <w:t>власти, органах местного самоуправления и иных юридических лицах, в том числе в судах общей юрисдикции и арбитражных судах;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обеспечивает эффективное использование финансовых и материальных ресурсов Администрации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заключает от имени Администрации района договоры и соглашения в пределах предоставленной ему компетенции;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ведет прием населения, рассматривает обращения граждан и юридических лиц;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подписывает документы финансового, материально-имущественного и расчетного характера;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обеспечивает ведение делопроизводства и хозяйственную деятельность Администрации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создает условия по обеспечению охраны труда в Администрации района, осуществляет выполнение нормативных правовых актов по условиям и охране труда;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осуществляет иные исполнительно-распорядительные функции в пределах установленной компетенции Администрации района;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выступает представителем нанимателя, назначает на должность и освобождает от должности работников Администрации района, руководителей отраслевых (функциональных) органов администрации района, наделенных правами юридического лица, заключает трудовые договоры с работниками Администрации района и руководителями отраслевых (функциональных) органов администрации района, наделенных правами юридического лица, привлекает их к дисциплинарной ответственности, поощряет в установленном порядке, обеспечивает регулирование трудовых отношений, ведение личных дел и трудовых книжек работников Администрации района, руководителей отраслевых (функциональных) органов администрации района, наделенных правами юридического лица, (за исключением работников отраслевых (функциональных) органов администрации района, наделенных правами юридического лица);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назначает и освобождает от должности руководителей муниципальных учреждений и предприятий, заключает с ними трудовые договоры, привлекает их к дисциплинарной ответственности, поощряет в установленном порядке.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3" w:name="anchor5006"/>
      <w:bookmarkEnd w:id="23"/>
      <w:r w:rsidRPr="0053015B">
        <w:rPr>
          <w:sz w:val="26"/>
          <w:szCs w:val="26"/>
        </w:rPr>
        <w:t xml:space="preserve">5.6. В случае временного отсутствия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(болезнь, командировка, отпуск), а также в случае досрочного прекращения его полномочий исполняет полномочия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муниципального района Первый заместитель Главы </w:t>
      </w:r>
      <w:proofErr w:type="spellStart"/>
      <w:proofErr w:type="gramStart"/>
      <w:r w:rsidR="00042393" w:rsidRPr="0053015B">
        <w:rPr>
          <w:sz w:val="26"/>
          <w:szCs w:val="26"/>
        </w:rPr>
        <w:t>Атяшевского</w:t>
      </w:r>
      <w:proofErr w:type="spellEnd"/>
      <w:r w:rsidR="00042393" w:rsidRP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 муниципального</w:t>
      </w:r>
      <w:proofErr w:type="gramEnd"/>
      <w:r w:rsidRPr="0053015B">
        <w:rPr>
          <w:sz w:val="26"/>
          <w:szCs w:val="26"/>
        </w:rPr>
        <w:t xml:space="preserve">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4" w:name="anchor5008"/>
      <w:bookmarkEnd w:id="24"/>
      <w:r w:rsidRPr="0053015B">
        <w:rPr>
          <w:sz w:val="26"/>
          <w:szCs w:val="26"/>
        </w:rPr>
        <w:t xml:space="preserve">5.8. 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в пределах своих полномочий, установленных федеральными законами, законами Республики Мордовия, </w:t>
      </w:r>
      <w:hyperlink r:id="rId12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района, решениями Совета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района, настоящим Положением издает постановления администрации района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федеральными законами и законами Республики Мордовия, а также распоряжения администрации района по вопросам организации работы администрации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Глава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издает постановления и распоряжения по иным вопросам, отнесенным к его компетенции </w:t>
      </w:r>
      <w:hyperlink r:id="rId13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r w:rsidR="00042393" w:rsidRPr="0053015B">
        <w:rPr>
          <w:sz w:val="26"/>
          <w:szCs w:val="26"/>
        </w:rPr>
        <w:t>Атяшевского</w:t>
      </w:r>
      <w:r w:rsidRPr="0053015B">
        <w:rPr>
          <w:sz w:val="26"/>
          <w:szCs w:val="26"/>
        </w:rPr>
        <w:t>муниципального</w:t>
      </w:r>
      <w:proofErr w:type="spellEnd"/>
      <w:r w:rsidRPr="0053015B">
        <w:rPr>
          <w:sz w:val="26"/>
          <w:szCs w:val="26"/>
        </w:rPr>
        <w:t xml:space="preserve"> района в соответствии с </w:t>
      </w:r>
      <w:hyperlink r:id="rId14" w:history="1">
        <w:r w:rsidRPr="0053015B">
          <w:rPr>
            <w:sz w:val="26"/>
            <w:szCs w:val="26"/>
          </w:rPr>
          <w:t>Федеральным законом</w:t>
        </w:r>
      </w:hyperlink>
      <w:r w:rsidRPr="0053015B">
        <w:rPr>
          <w:sz w:val="26"/>
          <w:szCs w:val="26"/>
        </w:rPr>
        <w:t xml:space="preserve"> от </w:t>
      </w:r>
      <w:r w:rsidRPr="0053015B">
        <w:rPr>
          <w:sz w:val="26"/>
          <w:szCs w:val="26"/>
        </w:rPr>
        <w:lastRenderedPageBreak/>
        <w:t>06.10.2003 N 131-ФЗ "Об общих принципах организации местного самоуправления в Российской Федерации", другими федеральными законами.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5" w:name="anchor5009"/>
      <w:bookmarkEnd w:id="25"/>
      <w:r w:rsidRPr="0053015B">
        <w:rPr>
          <w:sz w:val="26"/>
          <w:szCs w:val="26"/>
        </w:rPr>
        <w:t xml:space="preserve">5.9. Структура администрации района утверждается Советом депутатов по представлению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013A93" w:rsidRPr="0053015B" w:rsidRDefault="00013A93" w:rsidP="00013A93">
      <w:pPr>
        <w:pStyle w:val="a3"/>
        <w:rPr>
          <w:sz w:val="26"/>
          <w:szCs w:val="26"/>
        </w:rPr>
      </w:pPr>
      <w:bookmarkStart w:id="26" w:name="anchor5010"/>
      <w:bookmarkEnd w:id="26"/>
      <w:r w:rsidRPr="0053015B">
        <w:rPr>
          <w:sz w:val="26"/>
          <w:szCs w:val="26"/>
        </w:rPr>
        <w:t>5.10. Работники Администрации района (за исключением технического персонала) являются муниципальными служащими.</w:t>
      </w:r>
    </w:p>
    <w:p w:rsidR="001247E6" w:rsidRPr="0053015B" w:rsidRDefault="00013A93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</w:t>
      </w:r>
      <w:r w:rsidR="001247E6" w:rsidRPr="0053015B">
        <w:rPr>
          <w:sz w:val="26"/>
          <w:szCs w:val="26"/>
        </w:rPr>
        <w:t xml:space="preserve"> представляет в установленном законодательством порядке интересы Администрации района, а также осуществляет их защиту в органах государственной власти, органах местного самоуправления и иных юридических лицах, в том числе в судах общей юрисдикции и арбитражных судах;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обеспечивает эффективное использование финансовых и материальных ресурсов Администрации района;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заключает от имени Администрации района договоры и соглашения в пределах предоставленной ему компетенции;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ведет прием населения, рассматривает обращения граждан и юридических лиц;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подписывает документы финансового, материально-имущественного и расчетного характера;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обеспечивает ведение делопроизводства и хозяйственную деятельность Администрации района;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создает условия по обеспечению охраны труда в Администрации района, осуществляет выполнение нормативных правовых актов по условиям и охране труда;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осуществляет иные исполнительно-распорядительные функции в пределах установленной компетенции Администрации района;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выступает представителем нанимателя, назначает на должность и освобождает от должности работников Администрации района, руководителей отраслевых (функциональных) органов администрации района, наделенных правами юридического лица, заключает трудовые договоры с работниками Администрации района и руководителями отраслевых (функциональных) органов администрации района, наделенных правами юридического лица, привлекает их к дисциплинарной ответственности, поощряет в установленном порядке, обеспечивает регулирование трудовых отношений, ведение личных дел и трудовых книжек работников Администрации района, руководителей отраслевых (функциональных) органов администрации района, наделенных правами юридического лица, (за исключением работников отраслевых (функциональных) органов администрации района, наделенных правами юридического лица);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назначает и освобождает от должности руководителей муниципальных учреждений и предприятий, заключает с ними трудовые договоры, привлекает их к дисциплинарной ответственности, поощряет в установленном порядке.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5.6. В случае временного отсутствия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(болезнь, командировка, отпуск), а также в случае досрочного прекращения его полномочий исполняет полномочия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Первый заместитель Главы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lastRenderedPageBreak/>
        <w:t>5.8. Глава</w:t>
      </w:r>
      <w:r w:rsidR="0053015B">
        <w:rPr>
          <w:sz w:val="26"/>
          <w:szCs w:val="26"/>
        </w:rPr>
        <w:t xml:space="preserve"> </w:t>
      </w:r>
      <w:r w:rsidRPr="0053015B">
        <w:rPr>
          <w:sz w:val="26"/>
          <w:szCs w:val="26"/>
        </w:rPr>
        <w:t xml:space="preserve">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в пределах своих полномочий, установленных федеральными законами, законами Республики Мордовия, </w:t>
      </w:r>
      <w:hyperlink r:id="rId15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района, решениями Совета депутатов </w:t>
      </w:r>
      <w:proofErr w:type="spellStart"/>
      <w:r w:rsidR="00042393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района, настоящим Положением издает постановления администрации района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</w:t>
      </w:r>
      <w:proofErr w:type="spellStart"/>
      <w:r w:rsid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федеральными законами и законами Республики Мордовия, а также распоряжения администрации района по вопросам организации работы администрации </w:t>
      </w:r>
      <w:proofErr w:type="spellStart"/>
      <w:r w:rsidR="00C95975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Глава </w:t>
      </w:r>
      <w:proofErr w:type="spellStart"/>
      <w:r w:rsidR="00C95975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издает постановления и распоряжения по иным вопросам, отнесенным к его компетенции </w:t>
      </w:r>
      <w:hyperlink r:id="rId16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proofErr w:type="spellStart"/>
      <w:r w:rsidR="00C95975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 в соответствии с </w:t>
      </w:r>
      <w:hyperlink r:id="rId17" w:history="1">
        <w:r w:rsidRPr="0053015B">
          <w:rPr>
            <w:sz w:val="26"/>
            <w:szCs w:val="26"/>
          </w:rPr>
          <w:t>Федеральным законом</w:t>
        </w:r>
      </w:hyperlink>
      <w:r w:rsidRPr="0053015B">
        <w:rPr>
          <w:sz w:val="26"/>
          <w:szCs w:val="26"/>
        </w:rPr>
        <w:t xml:space="preserve"> от 06.10.2003 N 131-ФЗ "Об общих принципах организации местного самоуправления в Российской Федерации", другими федеральными законами.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5.9. Структура администрации района утверждается Советом депутатов по представлению главы </w:t>
      </w:r>
      <w:proofErr w:type="spellStart"/>
      <w:r w:rsidR="00C95975" w:rsidRPr="0053015B">
        <w:rPr>
          <w:sz w:val="26"/>
          <w:szCs w:val="26"/>
        </w:rPr>
        <w:t>Атяшевского</w:t>
      </w:r>
      <w:proofErr w:type="spellEnd"/>
      <w:r w:rsidRPr="0053015B">
        <w:rPr>
          <w:sz w:val="26"/>
          <w:szCs w:val="26"/>
        </w:rPr>
        <w:t xml:space="preserve"> муниципального района.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5.10. Работники Администрации района (за исключением технического персонала) являются муниципальными служащими.</w:t>
      </w:r>
    </w:p>
    <w:p w:rsidR="00013A93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r w:rsidRPr="0053015B">
        <w:rPr>
          <w:sz w:val="26"/>
          <w:szCs w:val="26"/>
        </w:rPr>
        <w:t xml:space="preserve">принимаемыми в соответствии с ним законами Республики Мордовия, </w:t>
      </w:r>
      <w:hyperlink r:id="rId18" w:history="1">
        <w:r w:rsidRPr="0053015B">
          <w:rPr>
            <w:sz w:val="26"/>
            <w:szCs w:val="26"/>
          </w:rPr>
          <w:t>Уставом</w:t>
        </w:r>
      </w:hyperlink>
      <w:r w:rsidRPr="0053015B">
        <w:rPr>
          <w:sz w:val="26"/>
          <w:szCs w:val="26"/>
        </w:rPr>
        <w:t xml:space="preserve"> </w:t>
      </w:r>
      <w:r w:rsidR="00C95975" w:rsidRPr="0053015B">
        <w:rPr>
          <w:sz w:val="26"/>
          <w:szCs w:val="26"/>
        </w:rPr>
        <w:t>Атяшевского</w:t>
      </w:r>
      <w:r w:rsidRPr="0053015B">
        <w:rPr>
          <w:sz w:val="26"/>
          <w:szCs w:val="26"/>
        </w:rPr>
        <w:t xml:space="preserve"> муниципального района и иными муниципальными правовыми актами.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bookmarkStart w:id="27" w:name="anchor5011"/>
      <w:bookmarkEnd w:id="27"/>
      <w:r w:rsidRPr="0053015B">
        <w:rPr>
          <w:sz w:val="26"/>
          <w:szCs w:val="26"/>
        </w:rPr>
        <w:t>5.11. На работников Администрации района распространяются все социальные гарантии, предусмотренные действующим законодательством.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  <w:bookmarkStart w:id="28" w:name="anchor5012"/>
      <w:bookmarkEnd w:id="28"/>
      <w:r w:rsidRPr="0053015B">
        <w:rPr>
          <w:sz w:val="26"/>
          <w:szCs w:val="26"/>
        </w:rPr>
        <w:t>5.12. Ликвидация и реорганизация Администрации района производится на основании решения Совета депутатов в порядке, предусмотренном действующим законодательством.</w:t>
      </w:r>
    </w:p>
    <w:p w:rsidR="001247E6" w:rsidRPr="0053015B" w:rsidRDefault="001247E6" w:rsidP="001247E6">
      <w:pPr>
        <w:pStyle w:val="a3"/>
        <w:rPr>
          <w:sz w:val="26"/>
          <w:szCs w:val="26"/>
        </w:rPr>
      </w:pPr>
    </w:p>
    <w:p w:rsidR="00013A93" w:rsidRPr="0053015B" w:rsidRDefault="00013A93">
      <w:pPr>
        <w:rPr>
          <w:sz w:val="26"/>
          <w:szCs w:val="26"/>
        </w:rPr>
      </w:pPr>
    </w:p>
    <w:sectPr w:rsidR="00013A93" w:rsidRPr="0053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E6"/>
    <w:rsid w:val="00013A93"/>
    <w:rsid w:val="00037B80"/>
    <w:rsid w:val="00042393"/>
    <w:rsid w:val="00057DD1"/>
    <w:rsid w:val="001247E6"/>
    <w:rsid w:val="001E181C"/>
    <w:rsid w:val="0053015B"/>
    <w:rsid w:val="00911C47"/>
    <w:rsid w:val="00C95975"/>
    <w:rsid w:val="00D3422E"/>
    <w:rsid w:val="00E129C9"/>
    <w:rsid w:val="00F061B2"/>
    <w:rsid w:val="00F51B41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CA49D-1182-4CAC-A687-30CD47E8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17E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1">
    <w:name w:val="heading 1"/>
    <w:basedOn w:val="a"/>
    <w:link w:val="10"/>
    <w:rsid w:val="00013A93"/>
    <w:pPr>
      <w:keepNext/>
      <w:widowControl/>
      <w:spacing w:before="240" w:after="120"/>
      <w:ind w:firstLine="720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1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15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FE17E6"/>
    <w:pPr>
      <w:widowControl/>
      <w:ind w:firstLine="720"/>
      <w:jc w:val="both"/>
    </w:pPr>
  </w:style>
  <w:style w:type="paragraph" w:customStyle="1" w:styleId="a4">
    <w:name w:val="Прижатый влево"/>
    <w:basedOn w:val="a"/>
    <w:rsid w:val="00FE17E6"/>
    <w:pPr>
      <w:widowControl/>
    </w:pPr>
  </w:style>
  <w:style w:type="character" w:customStyle="1" w:styleId="10">
    <w:name w:val="Заголовок 1 Знак"/>
    <w:basedOn w:val="a0"/>
    <w:link w:val="1"/>
    <w:rsid w:val="00013A9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5">
    <w:name w:val="Информация об изменениях"/>
    <w:basedOn w:val="a"/>
    <w:rsid w:val="00013A93"/>
    <w:pPr>
      <w:widowControl/>
      <w:shd w:val="clear" w:color="auto" w:fill="EAEFED"/>
      <w:spacing w:before="180"/>
      <w:ind w:left="360" w:right="360"/>
      <w:jc w:val="both"/>
    </w:pPr>
    <w:rPr>
      <w:color w:val="353842"/>
      <w:sz w:val="20"/>
      <w:shd w:val="clear" w:color="auto" w:fill="EAEFED"/>
    </w:rPr>
  </w:style>
  <w:style w:type="paragraph" w:customStyle="1" w:styleId="a6">
    <w:name w:val="Информация о версии"/>
    <w:basedOn w:val="a"/>
    <w:rsid w:val="00013A93"/>
    <w:pPr>
      <w:widowControl/>
      <w:shd w:val="clear" w:color="auto" w:fill="F0F0F0"/>
      <w:spacing w:before="75"/>
      <w:ind w:left="170"/>
      <w:jc w:val="both"/>
    </w:pPr>
    <w:rPr>
      <w:i/>
      <w:color w:val="353842"/>
      <w:shd w:val="clear" w:color="auto" w:fill="F0F0F0"/>
    </w:rPr>
  </w:style>
  <w:style w:type="paragraph" w:customStyle="1" w:styleId="Standard">
    <w:name w:val="Standard"/>
    <w:rsid w:val="00013A9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15B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3015B"/>
    <w:rPr>
      <w:rFonts w:asciiTheme="majorHAnsi" w:eastAsiaTheme="majorEastAsia" w:hAnsiTheme="majorHAnsi" w:cstheme="majorBidi"/>
      <w:color w:val="2E74B5" w:themeColor="accent1" w:themeShade="BF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03610/0" TargetMode="External"/><Relationship Id="rId13" Type="http://schemas.openxmlformats.org/officeDocument/2006/relationships/hyperlink" Target="https://internet.garant.ru/document/redirect/44905566/1000" TargetMode="External"/><Relationship Id="rId18" Type="http://schemas.openxmlformats.org/officeDocument/2006/relationships/hyperlink" Target="https://internet.garant.ru/document/redirect/44905566/10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0103000/0" TargetMode="External"/><Relationship Id="rId12" Type="http://schemas.openxmlformats.org/officeDocument/2006/relationships/hyperlink" Target="https://internet.garant.ru/document/redirect/44905566/1000" TargetMode="External"/><Relationship Id="rId17" Type="http://schemas.openxmlformats.org/officeDocument/2006/relationships/hyperlink" Target="https://internet.garant.ru/document/redirect/186367/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document/redirect/44905566/10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4905566/1000" TargetMode="External"/><Relationship Id="rId11" Type="http://schemas.openxmlformats.org/officeDocument/2006/relationships/hyperlink" Target="https://internet.garant.ru/document/redirect/44905566/1000" TargetMode="External"/><Relationship Id="rId5" Type="http://schemas.openxmlformats.org/officeDocument/2006/relationships/hyperlink" Target="https://internet.garant.ru/document/redirect/8917899/0" TargetMode="External"/><Relationship Id="rId15" Type="http://schemas.openxmlformats.org/officeDocument/2006/relationships/hyperlink" Target="https://internet.garant.ru/document/redirect/44905566/1000" TargetMode="External"/><Relationship Id="rId10" Type="http://schemas.openxmlformats.org/officeDocument/2006/relationships/hyperlink" Target="https://internet.garant.ru/document/redirect/10103000/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nternet.garant.ru/document/redirect/186367/0" TargetMode="External"/><Relationship Id="rId9" Type="http://schemas.openxmlformats.org/officeDocument/2006/relationships/hyperlink" Target="https://internet.garant.ru/document/redirect/10164072/0" TargetMode="External"/><Relationship Id="rId14" Type="http://schemas.openxmlformats.org/officeDocument/2006/relationships/hyperlink" Target="https://internet.garant.ru/document/redirect/1863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2968</Words>
  <Characters>16922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2025-08-27T05:44:00Z</dcterms:created>
  <dcterms:modified xsi:type="dcterms:W3CDTF">2025-09-10T13:58:00Z</dcterms:modified>
</cp:coreProperties>
</file>