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C3" w:rsidRDefault="00CA54C3">
      <w:pPr>
        <w:keepNext/>
        <w:outlineLvl w:val="2"/>
        <w:rPr>
          <w:b/>
          <w:color w:val="000000" w:themeColor="text1"/>
          <w:sz w:val="10"/>
          <w:szCs w:val="10"/>
          <w:lang w:val="en-US"/>
        </w:rPr>
      </w:pPr>
      <w:bookmarkStart w:id="0" w:name="_Hlk71791966"/>
    </w:p>
    <w:p w:rsidR="00CA54C3" w:rsidRDefault="00B23F4A">
      <w:pPr>
        <w:keepNext/>
        <w:outlineLvl w:val="2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                                                           </w:t>
      </w:r>
      <w:r w:rsidR="004C1404">
        <w:rPr>
          <w:b/>
          <w:color w:val="000000" w:themeColor="text1"/>
          <w:sz w:val="36"/>
          <w:szCs w:val="36"/>
        </w:rPr>
        <w:t xml:space="preserve">                          </w:t>
      </w:r>
    </w:p>
    <w:p w:rsidR="00CA54C3" w:rsidRDefault="00B23F4A">
      <w:pPr>
        <w:keepNext/>
        <w:jc w:val="center"/>
        <w:outlineLvl w:val="2"/>
        <w:rPr>
          <w:b/>
          <w:color w:val="000000" w:themeColor="text1"/>
          <w:sz w:val="48"/>
        </w:rPr>
      </w:pPr>
      <w:proofErr w:type="gramStart"/>
      <w:r>
        <w:rPr>
          <w:b/>
          <w:color w:val="000000" w:themeColor="text1"/>
          <w:sz w:val="48"/>
        </w:rPr>
        <w:t>П</w:t>
      </w:r>
      <w:proofErr w:type="gramEnd"/>
      <w:r>
        <w:rPr>
          <w:b/>
          <w:color w:val="000000" w:themeColor="text1"/>
          <w:sz w:val="48"/>
        </w:rPr>
        <w:t xml:space="preserve"> О С Т А Н О В Л Е Н И Е</w:t>
      </w:r>
    </w:p>
    <w:p w:rsidR="00CA54C3" w:rsidRDefault="00CA54C3">
      <w:pPr>
        <w:keepNext/>
        <w:jc w:val="center"/>
        <w:outlineLvl w:val="4"/>
        <w:rPr>
          <w:b/>
          <w:color w:val="000000" w:themeColor="text1"/>
          <w:sz w:val="36"/>
        </w:rPr>
      </w:pPr>
    </w:p>
    <w:p w:rsidR="00CA54C3" w:rsidRDefault="00B23F4A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АДМИНИСТРАЦИИ АТЯШЕВСКОГО </w:t>
      </w:r>
    </w:p>
    <w:p w:rsidR="00CA54C3" w:rsidRDefault="00B23F4A">
      <w:pPr>
        <w:keepNext/>
        <w:tabs>
          <w:tab w:val="left" w:pos="426"/>
          <w:tab w:val="left" w:pos="709"/>
        </w:tabs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МУНИЦИПАЛЬНОГО РАЙОНА </w:t>
      </w:r>
    </w:p>
    <w:p w:rsidR="00CA54C3" w:rsidRDefault="00B23F4A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>РЕСПУБЛИКИ МОРДОВИЯ</w:t>
      </w:r>
    </w:p>
    <w:p w:rsidR="00CA54C3" w:rsidRDefault="00CA54C3">
      <w:pPr>
        <w:jc w:val="center"/>
        <w:rPr>
          <w:color w:val="000000" w:themeColor="text1"/>
          <w:sz w:val="28"/>
        </w:rPr>
      </w:pPr>
    </w:p>
    <w:p w:rsidR="00CA54C3" w:rsidRDefault="00CA54C3">
      <w:pPr>
        <w:jc w:val="center"/>
        <w:rPr>
          <w:color w:val="000000" w:themeColor="text1"/>
          <w:sz w:val="28"/>
        </w:rPr>
      </w:pPr>
    </w:p>
    <w:p w:rsidR="00CA54C3" w:rsidRDefault="00B23F4A">
      <w:pPr>
        <w:tabs>
          <w:tab w:val="left" w:pos="284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</w:t>
      </w:r>
      <w:r w:rsidR="004C1404">
        <w:rPr>
          <w:color w:val="000000" w:themeColor="text1"/>
          <w:sz w:val="28"/>
        </w:rPr>
        <w:t>23.12.2024</w:t>
      </w:r>
      <w:r>
        <w:rPr>
          <w:color w:val="000000" w:themeColor="text1"/>
          <w:sz w:val="28"/>
        </w:rPr>
        <w:t xml:space="preserve">                                           </w:t>
      </w:r>
      <w:r w:rsidR="004C1404">
        <w:rPr>
          <w:color w:val="000000" w:themeColor="text1"/>
          <w:sz w:val="28"/>
        </w:rPr>
        <w:t xml:space="preserve">                                     №704</w:t>
      </w:r>
    </w:p>
    <w:p w:rsidR="00CA54C3" w:rsidRDefault="00B23F4A">
      <w:pPr>
        <w:jc w:val="center"/>
        <w:rPr>
          <w:color w:val="000000" w:themeColor="text1"/>
          <w:sz w:val="24"/>
        </w:rPr>
      </w:pPr>
      <w:proofErr w:type="spellStart"/>
      <w:r>
        <w:rPr>
          <w:color w:val="000000" w:themeColor="text1"/>
          <w:sz w:val="24"/>
        </w:rPr>
        <w:t>рп</w:t>
      </w:r>
      <w:proofErr w:type="spellEnd"/>
      <w:r>
        <w:rPr>
          <w:color w:val="000000" w:themeColor="text1"/>
          <w:sz w:val="24"/>
        </w:rPr>
        <w:t>. Атяшево</w:t>
      </w:r>
    </w:p>
    <w:p w:rsidR="00CA54C3" w:rsidRDefault="00CA54C3">
      <w:pPr>
        <w:rPr>
          <w:color w:val="000000" w:themeColor="text1"/>
        </w:rPr>
      </w:pPr>
    </w:p>
    <w:p w:rsidR="00CA54C3" w:rsidRDefault="00CA54C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Cs/>
          <w:color w:val="000000" w:themeColor="text1"/>
          <w:sz w:val="28"/>
          <w:szCs w:val="24"/>
        </w:rPr>
      </w:pPr>
    </w:p>
    <w:p w:rsidR="00CA54C3" w:rsidRDefault="00CA54C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 w:themeColor="text1"/>
          <w:sz w:val="28"/>
          <w:szCs w:val="24"/>
        </w:rPr>
      </w:pPr>
    </w:p>
    <w:p w:rsidR="00CA54C3" w:rsidRDefault="00CA54C3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8"/>
          <w:szCs w:val="24"/>
        </w:rPr>
      </w:pPr>
    </w:p>
    <w:p w:rsidR="00CA54C3" w:rsidRDefault="00B23F4A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/>
          <w:b/>
          <w:bCs/>
          <w:sz w:val="28"/>
          <w:szCs w:val="24"/>
        </w:rPr>
        <w:t xml:space="preserve">О внесении изменений в муниципальную программу  Атяшевского муниципального района </w:t>
      </w:r>
      <w:r>
        <w:rPr>
          <w:b/>
          <w:sz w:val="28"/>
          <w:szCs w:val="28"/>
          <w:lang w:eastAsia="en-US"/>
        </w:rPr>
        <w:t>«</w:t>
      </w:r>
      <w:r>
        <w:rPr>
          <w:b/>
          <w:bCs/>
          <w:color w:val="000000"/>
          <w:sz w:val="28"/>
          <w:szCs w:val="28"/>
          <w:lang w:eastAsia="en-US"/>
        </w:rPr>
        <w:t>Развитие культуры и туризма»</w:t>
      </w:r>
      <w:r>
        <w:rPr>
          <w:b/>
          <w:sz w:val="28"/>
          <w:szCs w:val="28"/>
          <w:lang w:eastAsia="en-US"/>
        </w:rPr>
        <w:t xml:space="preserve">, утвержденную Постановлением Администрации Атяшевского  муниципального района от 25 декабря 2013 года №830 </w:t>
      </w:r>
    </w:p>
    <w:p w:rsidR="00CA54C3" w:rsidRDefault="00CA54C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A54C3" w:rsidRDefault="00CA54C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Утвердить изменения, которые вносятся в муниципальную программу Атяшевского муниципального района «Развитие культуры и туризма», утвержденную Постановлением Администрации Атяшевского  муниципального района от 25 декабря 2013 года №830 «Об утверждении муниципальной программы Атяшевского муниципального района «Развитие культуры и туризма».</w:t>
      </w:r>
    </w:p>
    <w:p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Контроль за исполнением настоящего Постановления возложить на заместителя Главы района по социальным вопросам Н.М. </w:t>
      </w:r>
      <w:proofErr w:type="spellStart"/>
      <w:r>
        <w:rPr>
          <w:sz w:val="28"/>
          <w:szCs w:val="28"/>
          <w:lang w:eastAsia="en-US"/>
        </w:rPr>
        <w:t>Бухаркину</w:t>
      </w:r>
      <w:proofErr w:type="spellEnd"/>
      <w:r>
        <w:rPr>
          <w:sz w:val="28"/>
          <w:szCs w:val="28"/>
          <w:lang w:eastAsia="en-US"/>
        </w:rPr>
        <w:t>.</w:t>
      </w:r>
    </w:p>
    <w:p w:rsidR="00CA54C3" w:rsidRDefault="00B23F4A">
      <w:pPr>
        <w:tabs>
          <w:tab w:val="left" w:pos="1598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CA54C3" w:rsidRDefault="00CA54C3">
      <w:pPr>
        <w:jc w:val="both"/>
        <w:rPr>
          <w:sz w:val="28"/>
          <w:szCs w:val="28"/>
          <w:lang w:eastAsia="en-US"/>
        </w:rPr>
      </w:pPr>
    </w:p>
    <w:p w:rsidR="00CA54C3" w:rsidRDefault="00B23F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 Атяшевского</w:t>
      </w:r>
    </w:p>
    <w:p w:rsidR="00CA54C3" w:rsidRDefault="00B23F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                               </w:t>
      </w:r>
    </w:p>
    <w:p w:rsidR="00CA54C3" w:rsidRDefault="00B23F4A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Республики Мордовия                                                                </w:t>
      </w:r>
      <w:r>
        <w:rPr>
          <w:b/>
          <w:bCs/>
          <w:sz w:val="28"/>
          <w:szCs w:val="28"/>
        </w:rPr>
        <w:t>К.Н. Николаев</w:t>
      </w:r>
    </w:p>
    <w:p w:rsidR="00CA54C3" w:rsidRDefault="00CA54C3">
      <w:pPr>
        <w:rPr>
          <w:color w:val="000000"/>
          <w:sz w:val="28"/>
          <w:szCs w:val="28"/>
        </w:rPr>
      </w:pPr>
    </w:p>
    <w:p w:rsidR="00CA54C3" w:rsidRDefault="00CA54C3">
      <w:pPr>
        <w:rPr>
          <w:color w:val="000000"/>
          <w:sz w:val="28"/>
          <w:szCs w:val="28"/>
        </w:rPr>
      </w:pPr>
    </w:p>
    <w:p w:rsidR="00CA54C3" w:rsidRDefault="00CA54C3">
      <w:pPr>
        <w:rPr>
          <w:color w:val="000000"/>
          <w:sz w:val="28"/>
          <w:szCs w:val="28"/>
        </w:rPr>
      </w:pPr>
    </w:p>
    <w:p w:rsidR="00CA54C3" w:rsidRDefault="00CA54C3">
      <w:pPr>
        <w:rPr>
          <w:color w:val="000000"/>
          <w:sz w:val="28"/>
          <w:szCs w:val="28"/>
        </w:rPr>
      </w:pPr>
    </w:p>
    <w:p w:rsidR="00CA54C3" w:rsidRDefault="00CA54C3">
      <w:pPr>
        <w:rPr>
          <w:color w:val="000000"/>
          <w:sz w:val="28"/>
          <w:szCs w:val="28"/>
        </w:rPr>
      </w:pPr>
    </w:p>
    <w:p w:rsidR="00CA54C3" w:rsidRDefault="00CA54C3">
      <w:pPr>
        <w:jc w:val="right"/>
        <w:rPr>
          <w:sz w:val="28"/>
          <w:szCs w:val="28"/>
        </w:rPr>
      </w:pPr>
    </w:p>
    <w:p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A54C3" w:rsidRDefault="00B23F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Атяшевского муниципального района</w:t>
      </w:r>
    </w:p>
    <w:p w:rsidR="00CA54C3" w:rsidRDefault="00B23F4A">
      <w:pPr>
        <w:jc w:val="right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Республики Мордовия</w:t>
      </w:r>
    </w:p>
    <w:p w:rsidR="00CA54C3" w:rsidRDefault="00B23F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от _________ № ________</w:t>
      </w:r>
    </w:p>
    <w:p w:rsidR="00CA54C3" w:rsidRDefault="00CA54C3">
      <w:pPr>
        <w:rPr>
          <w:sz w:val="28"/>
          <w:szCs w:val="28"/>
        </w:rPr>
      </w:pPr>
    </w:p>
    <w:p w:rsidR="00CA54C3" w:rsidRDefault="00CA54C3">
      <w:pPr>
        <w:rPr>
          <w:sz w:val="28"/>
          <w:szCs w:val="28"/>
        </w:rPr>
      </w:pPr>
    </w:p>
    <w:p w:rsidR="00CA54C3" w:rsidRDefault="00B23F4A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CA54C3" w:rsidRDefault="00B23F4A">
      <w:pPr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которые вносятся в муниципальную программу </w:t>
      </w:r>
      <w:r>
        <w:rPr>
          <w:bCs/>
          <w:color w:val="000000"/>
          <w:sz w:val="28"/>
          <w:szCs w:val="28"/>
        </w:rPr>
        <w:t>Атяшевского муниципального района «Развитие культуры и туризма»</w:t>
      </w:r>
      <w:r>
        <w:rPr>
          <w:sz w:val="28"/>
          <w:szCs w:val="28"/>
        </w:rPr>
        <w:t xml:space="preserve">, утвержденную Постановлением Администрации Атяшевского муниципального района от </w:t>
      </w:r>
      <w:r>
        <w:rPr>
          <w:sz w:val="28"/>
          <w:szCs w:val="28"/>
          <w:lang w:eastAsia="en-US"/>
        </w:rPr>
        <w:t>25 декабря 2013 года №830 «Об утверждении муниципальной программы Атяшевского муниципального района «Развитие культуры и туризма».</w:t>
      </w:r>
    </w:p>
    <w:p w:rsidR="00CA54C3" w:rsidRDefault="00CA54C3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CA54C3" w:rsidRDefault="00CA54C3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CA54C3" w:rsidRPr="00ED3C14" w:rsidRDefault="00B23F4A">
      <w:pPr>
        <w:pStyle w:val="4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позицию «Объем бюджетных ассигнований программы» изложить в следующей </w:t>
      </w:r>
      <w:r w:rsidRPr="00ED3C14">
        <w:rPr>
          <w:rFonts w:ascii="Times New Roman" w:hAnsi="Times New Roman" w:cs="Times New Roman"/>
          <w:sz w:val="28"/>
          <w:szCs w:val="28"/>
        </w:rPr>
        <w:t>редакции:</w:t>
      </w:r>
    </w:p>
    <w:p w:rsidR="00CA54C3" w:rsidRPr="00ED3C14" w:rsidRDefault="00B23F4A">
      <w:pPr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«Объем бюджетных             Общий объем финансирования мероприятий </w:t>
      </w:r>
    </w:p>
    <w:p w:rsidR="00CA54C3" w:rsidRPr="00ED3C14" w:rsidRDefault="00B23F4A">
      <w:pPr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ассигнований                       программы    составляет </w:t>
      </w:r>
      <w:r w:rsidR="00BB4221" w:rsidRPr="00ED3C14">
        <w:rPr>
          <w:sz w:val="28"/>
          <w:szCs w:val="28"/>
        </w:rPr>
        <w:t>808</w:t>
      </w:r>
      <w:r w:rsidR="00C67ABD" w:rsidRPr="00ED3C14">
        <w:rPr>
          <w:sz w:val="28"/>
          <w:szCs w:val="28"/>
        </w:rPr>
        <w:t>065,8</w:t>
      </w:r>
      <w:r w:rsidRPr="00ED3C14">
        <w:rPr>
          <w:sz w:val="28"/>
          <w:szCs w:val="28"/>
        </w:rPr>
        <w:t xml:space="preserve">  тыс. рублей,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Программы                          </w:t>
      </w:r>
      <w:r w:rsidRPr="00ED3C14">
        <w:rPr>
          <w:color w:val="000000"/>
          <w:sz w:val="28"/>
          <w:szCs w:val="28"/>
        </w:rPr>
        <w:t>в том числе по годам: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2014 году – 89986,7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2015 году – 4478,6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24973,2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48587,7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45905,5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45628,7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34245,0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2021 году – </w:t>
      </w:r>
      <w:r w:rsidRPr="00ED3C14">
        <w:rPr>
          <w:sz w:val="28"/>
          <w:szCs w:val="28"/>
        </w:rPr>
        <w:t>41455,4</w:t>
      </w:r>
      <w:r w:rsidRPr="00ED3C14">
        <w:rPr>
          <w:color w:val="000000"/>
          <w:sz w:val="28"/>
          <w:szCs w:val="28"/>
        </w:rPr>
        <w:t>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2022 году – 44200,0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2023 году – 78349,8тыс.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2024 году –</w:t>
      </w:r>
      <w:r w:rsidR="00C67ABD" w:rsidRPr="00ED3C14">
        <w:rPr>
          <w:color w:val="000000"/>
          <w:sz w:val="28"/>
          <w:szCs w:val="28"/>
        </w:rPr>
        <w:t>54495,1</w:t>
      </w:r>
      <w:r w:rsidRPr="00ED3C14">
        <w:rPr>
          <w:color w:val="000000"/>
          <w:sz w:val="28"/>
          <w:szCs w:val="28"/>
        </w:rPr>
        <w:t xml:space="preserve">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</w:t>
      </w:r>
      <w:r w:rsidR="00BB4221" w:rsidRPr="00ED3C14">
        <w:rPr>
          <w:color w:val="000000"/>
          <w:sz w:val="28"/>
          <w:szCs w:val="28"/>
        </w:rPr>
        <w:t xml:space="preserve">                в 2025 году –143</w:t>
      </w:r>
      <w:r w:rsidRPr="00ED3C14">
        <w:rPr>
          <w:color w:val="000000"/>
          <w:sz w:val="28"/>
          <w:szCs w:val="28"/>
        </w:rPr>
        <w:t>974,1тыс.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2026 году–90880,3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 в 2027 году–60905,7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Источники финансирования: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средства федерального бюджета –130722,4 тыс. </w:t>
      </w:r>
    </w:p>
    <w:p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руб.; средства республиканского бюджета</w:t>
      </w:r>
    </w:p>
    <w:p w:rsidR="00CA54C3" w:rsidRPr="00ED3C14" w:rsidRDefault="00B23F4A">
      <w:pPr>
        <w:shd w:val="clear" w:color="auto" w:fill="FFFFFF"/>
        <w:tabs>
          <w:tab w:val="left" w:pos="3402"/>
        </w:tabs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Республики Мордовия – 141238,3 тыс. руб.;</w:t>
      </w:r>
    </w:p>
    <w:p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средства бюджета Атяшевского</w:t>
      </w:r>
    </w:p>
    <w:p w:rsidR="00CA54C3" w:rsidRPr="00ED3C14" w:rsidRDefault="000E4F47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муниципального района –</w:t>
      </w:r>
      <w:r w:rsidR="00BB4221" w:rsidRPr="00ED3C14">
        <w:rPr>
          <w:color w:val="000000"/>
          <w:sz w:val="28"/>
          <w:szCs w:val="28"/>
        </w:rPr>
        <w:t>534</w:t>
      </w:r>
      <w:r w:rsidRPr="00ED3C14">
        <w:rPr>
          <w:color w:val="000000"/>
          <w:sz w:val="28"/>
          <w:szCs w:val="28"/>
        </w:rPr>
        <w:t xml:space="preserve">286,3 </w:t>
      </w:r>
      <w:r w:rsidR="00B23F4A" w:rsidRPr="00ED3C14">
        <w:rPr>
          <w:color w:val="000000"/>
          <w:sz w:val="28"/>
          <w:szCs w:val="28"/>
        </w:rPr>
        <w:t>тыс. руб.;</w:t>
      </w:r>
    </w:p>
    <w:p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внебюджетные средства – 1818,8 тыс. руб.;</w:t>
      </w:r>
    </w:p>
    <w:p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«Развитие культуры»</w:t>
      </w:r>
    </w:p>
    <w:p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ind w:left="3261"/>
        <w:rPr>
          <w:color w:val="000000"/>
          <w:sz w:val="28"/>
          <w:szCs w:val="28"/>
        </w:rPr>
      </w:pPr>
      <w:r w:rsidRPr="00ED3C14">
        <w:rPr>
          <w:sz w:val="28"/>
          <w:szCs w:val="28"/>
        </w:rPr>
        <w:t xml:space="preserve">общий объем финансирования составляет </w:t>
      </w:r>
    </w:p>
    <w:p w:rsidR="00CA54C3" w:rsidRPr="00ED3C14" w:rsidRDefault="00BB4221">
      <w:pPr>
        <w:shd w:val="clear" w:color="auto" w:fill="FFFFFF"/>
        <w:tabs>
          <w:tab w:val="left" w:pos="3402"/>
          <w:tab w:val="left" w:pos="3544"/>
        </w:tabs>
        <w:ind w:left="3261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799</w:t>
      </w:r>
      <w:r w:rsidR="00B23F4A" w:rsidRPr="00ED3C14">
        <w:rPr>
          <w:color w:val="000000"/>
          <w:sz w:val="28"/>
          <w:szCs w:val="28"/>
        </w:rPr>
        <w:t>883,2тыс. руб., в том числе по годам: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2014 году – 89986,7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lastRenderedPageBreak/>
        <w:t xml:space="preserve">                                              в 2015 году – 4478,6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24449,2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48006,9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45436,5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45178,7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33673,3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2021 году – </w:t>
      </w:r>
      <w:r w:rsidRPr="00ED3C14">
        <w:rPr>
          <w:sz w:val="28"/>
          <w:szCs w:val="28"/>
        </w:rPr>
        <w:t>40837,1</w:t>
      </w:r>
      <w:r w:rsidRPr="00ED3C14">
        <w:rPr>
          <w:color w:val="000000"/>
          <w:sz w:val="28"/>
          <w:szCs w:val="28"/>
        </w:rPr>
        <w:t>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2022 году –43611,7</w:t>
      </w:r>
      <w:r w:rsidRPr="00ED3C14">
        <w:rPr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2023 году –</w:t>
      </w:r>
      <w:r w:rsidRPr="00ED3C14">
        <w:rPr>
          <w:sz w:val="28"/>
          <w:szCs w:val="28"/>
        </w:rPr>
        <w:t>77186,1</w:t>
      </w:r>
      <w:r w:rsidRPr="00ED3C14">
        <w:rPr>
          <w:color w:val="000000"/>
          <w:sz w:val="28"/>
          <w:szCs w:val="28"/>
        </w:rPr>
        <w:t>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2024 году –</w:t>
      </w:r>
      <w:r w:rsidR="000E4F47" w:rsidRPr="00ED3C14">
        <w:rPr>
          <w:color w:val="000000"/>
          <w:sz w:val="28"/>
          <w:szCs w:val="28"/>
        </w:rPr>
        <w:t xml:space="preserve">53039,5 </w:t>
      </w:r>
      <w:r w:rsidRPr="00ED3C14">
        <w:rPr>
          <w:color w:val="000000"/>
          <w:sz w:val="28"/>
          <w:szCs w:val="28"/>
        </w:rPr>
        <w:t>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</w:t>
      </w:r>
      <w:r w:rsidR="00BB4221" w:rsidRPr="00ED3C14">
        <w:rPr>
          <w:color w:val="000000"/>
          <w:sz w:val="28"/>
          <w:szCs w:val="28"/>
        </w:rPr>
        <w:t xml:space="preserve">                в 2025 году –141</w:t>
      </w:r>
      <w:r w:rsidRPr="00ED3C14">
        <w:rPr>
          <w:color w:val="000000"/>
          <w:sz w:val="28"/>
          <w:szCs w:val="28"/>
        </w:rPr>
        <w:t>980,5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2026 году- 89200,4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2027 году- 59225,8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За счет бюджетных ассигнований из средств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федерального бюджета –</w:t>
      </w:r>
      <w:r w:rsidRPr="00ED3C14">
        <w:rPr>
          <w:sz w:val="28"/>
          <w:szCs w:val="28"/>
        </w:rPr>
        <w:t>130722,4</w:t>
      </w:r>
      <w:r w:rsidRPr="00ED3C14">
        <w:rPr>
          <w:color w:val="000000"/>
          <w:sz w:val="28"/>
          <w:szCs w:val="28"/>
        </w:rPr>
        <w:t>тыс. руб.;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республиканского бюджета Республики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 Мордовия –140788,3 тыс. руб., средств бюджета</w:t>
      </w:r>
    </w:p>
    <w:p w:rsidR="00CA54C3" w:rsidRPr="00ED3C14" w:rsidRDefault="00B23F4A">
      <w:pPr>
        <w:shd w:val="clear" w:color="auto" w:fill="FFFFFF"/>
        <w:tabs>
          <w:tab w:val="left" w:pos="3261"/>
          <w:tab w:val="left" w:pos="3828"/>
        </w:tabs>
        <w:ind w:left="3119"/>
        <w:jc w:val="both"/>
        <w:rPr>
          <w:color w:val="FF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Атяшевского му</w:t>
      </w:r>
      <w:r w:rsidR="000E4F47" w:rsidRPr="00ED3C14">
        <w:rPr>
          <w:color w:val="000000"/>
          <w:sz w:val="28"/>
          <w:szCs w:val="28"/>
        </w:rPr>
        <w:t xml:space="preserve">ниципального района –   </w:t>
      </w:r>
      <w:r w:rsidR="00BB4221" w:rsidRPr="00ED3C14">
        <w:rPr>
          <w:color w:val="000000"/>
          <w:sz w:val="28"/>
          <w:szCs w:val="28"/>
        </w:rPr>
        <w:t>522</w:t>
      </w:r>
      <w:r w:rsidR="000E4F47" w:rsidRPr="00ED3C14">
        <w:rPr>
          <w:color w:val="000000"/>
          <w:sz w:val="28"/>
          <w:szCs w:val="28"/>
        </w:rPr>
        <w:t>961,5</w:t>
      </w:r>
      <w:r w:rsidRPr="00ED3C14">
        <w:rPr>
          <w:color w:val="000000"/>
          <w:sz w:val="28"/>
          <w:szCs w:val="28"/>
        </w:rPr>
        <w:t xml:space="preserve">   тыс. руб.; внебюджетные средства –</w:t>
      </w:r>
      <w:r w:rsidRPr="00ED3C14">
        <w:rPr>
          <w:sz w:val="28"/>
          <w:szCs w:val="28"/>
        </w:rPr>
        <w:t xml:space="preserve">1818,8 </w:t>
      </w:r>
      <w:r w:rsidRPr="00ED3C14">
        <w:rPr>
          <w:color w:val="000000"/>
          <w:sz w:val="28"/>
          <w:szCs w:val="28"/>
        </w:rPr>
        <w:t>тыс.руб.;</w:t>
      </w:r>
    </w:p>
    <w:p w:rsidR="00CA54C3" w:rsidRPr="00ED3C14" w:rsidRDefault="00B23F4A">
      <w:pPr>
        <w:shd w:val="clear" w:color="auto" w:fill="FFFFFF"/>
        <w:tabs>
          <w:tab w:val="left" w:pos="3261"/>
        </w:tabs>
        <w:ind w:left="3402" w:hanging="283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«Развитие архивного дела»</w:t>
      </w:r>
    </w:p>
    <w:p w:rsidR="00CA54C3" w:rsidRPr="00ED3C14" w:rsidRDefault="00B23F4A">
      <w:pPr>
        <w:shd w:val="clear" w:color="auto" w:fill="FFFFFF"/>
        <w:tabs>
          <w:tab w:val="left" w:pos="3119"/>
        </w:tabs>
        <w:ind w:left="3119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общий объем финансирования составляет: за счет средств бюджета Атяшевского муниципального района 9388,8 тыс. рублей, в том числе по годам: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524,0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580,8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469,0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450,0 тыс. рублей;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571,7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2021 году – 618,3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2022 году – 588,3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2023 году – 727,7 тыс. рублей;</w:t>
      </w:r>
    </w:p>
    <w:p w:rsidR="00CA54C3" w:rsidRPr="00ED3C14" w:rsidRDefault="00B23F4A">
      <w:pPr>
        <w:shd w:val="clear" w:color="auto" w:fill="FFFFFF"/>
        <w:ind w:left="3544" w:hanging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2024 году – 996,6  тыс. рублей;</w:t>
      </w:r>
    </w:p>
    <w:p w:rsidR="00CA54C3" w:rsidRPr="00ED3C14" w:rsidRDefault="00B23F4A">
      <w:pPr>
        <w:shd w:val="clear" w:color="auto" w:fill="FFFFFF"/>
        <w:ind w:left="3544" w:hanging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2025 году – 1496,6 тыс. рублей;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2026 году –1182,9 тыс. рублей.;</w:t>
      </w:r>
    </w:p>
    <w:p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2027 году –1182,9 тыс. рублей.;</w:t>
      </w:r>
    </w:p>
    <w:p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</w:t>
      </w:r>
      <w:r w:rsidRPr="00ED3C14">
        <w:rPr>
          <w:sz w:val="28"/>
          <w:szCs w:val="28"/>
        </w:rPr>
        <w:t xml:space="preserve">Развитие туризма на территории </w:t>
      </w:r>
    </w:p>
    <w:p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Атяшевского муниципального района</w:t>
      </w:r>
    </w:p>
    <w:p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sz w:val="28"/>
          <w:szCs w:val="28"/>
        </w:rPr>
        <w:t xml:space="preserve"> Республики Мордовия</w:t>
      </w:r>
      <w:r w:rsidRPr="00ED3C14">
        <w:rPr>
          <w:bCs/>
          <w:sz w:val="28"/>
          <w:szCs w:val="28"/>
        </w:rPr>
        <w:t>»</w:t>
      </w:r>
    </w:p>
    <w:p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 xml:space="preserve">Объем финансового обеспечения                </w:t>
      </w:r>
    </w:p>
    <w:p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 xml:space="preserve">муниципальной программы  </w:t>
      </w:r>
      <w:r w:rsidRPr="00ED3C14">
        <w:rPr>
          <w:rFonts w:ascii="Times New Roman" w:hAnsi="Times New Roman"/>
          <w:color w:val="000000" w:themeColor="text1"/>
          <w:sz w:val="28"/>
          <w:szCs w:val="28"/>
        </w:rPr>
        <w:t>2386,0</w:t>
      </w:r>
      <w:r w:rsidRPr="00ED3C14">
        <w:rPr>
          <w:rFonts w:ascii="Times New Roman" w:hAnsi="Times New Roman"/>
          <w:sz w:val="28"/>
          <w:szCs w:val="28"/>
        </w:rPr>
        <w:t xml:space="preserve">тыс. руб.  </w:t>
      </w:r>
    </w:p>
    <w:p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>в т.ч.по годам:</w:t>
      </w:r>
    </w:p>
    <w:p w:rsidR="00CA54C3" w:rsidRPr="00ED3C14" w:rsidRDefault="00B23F4A">
      <w:pPr>
        <w:pStyle w:val="affb"/>
        <w:ind w:left="3261"/>
        <w:contextualSpacing/>
        <w:rPr>
          <w:rFonts w:ascii="Times New Roman" w:hAnsi="Times New Roman" w:cs="Times New Roman"/>
          <w:sz w:val="28"/>
          <w:szCs w:val="28"/>
        </w:rPr>
      </w:pPr>
      <w:r w:rsidRPr="00ED3C14">
        <w:rPr>
          <w:rFonts w:ascii="Times New Roman" w:hAnsi="Times New Roman" w:cs="Times New Roman"/>
          <w:sz w:val="28"/>
          <w:szCs w:val="28"/>
        </w:rPr>
        <w:t>в 2023 году - 436,0  тыс. рублей;</w:t>
      </w:r>
    </w:p>
    <w:p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 в 2024 году - 459,0  тыс. рублей;</w:t>
      </w:r>
    </w:p>
    <w:p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 в 2025 году-  497,0  тыс. рублей;</w:t>
      </w:r>
    </w:p>
    <w:p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lastRenderedPageBreak/>
        <w:t xml:space="preserve">                                               в 2026году - 497,0тыс. рублей;</w:t>
      </w:r>
    </w:p>
    <w:p w:rsidR="00CA54C3" w:rsidRPr="00ED3C14" w:rsidRDefault="00B23F4A">
      <w:pPr>
        <w:ind w:firstLineChars="400" w:firstLine="1120"/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в 2027 году - 497,0тыс. рублей;</w:t>
      </w:r>
    </w:p>
    <w:p w:rsidR="00CA54C3" w:rsidRPr="00ED3C14" w:rsidRDefault="00B23F4A">
      <w:pPr>
        <w:ind w:firstLineChars="400" w:firstLine="1120"/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Источники финансирования:</w:t>
      </w:r>
    </w:p>
    <w:p w:rsidR="00CA54C3" w:rsidRPr="00ED3C14" w:rsidRDefault="00B23F4A">
      <w:pPr>
        <w:tabs>
          <w:tab w:val="left" w:pos="709"/>
        </w:tabs>
        <w:ind w:left="3261"/>
        <w:contextualSpacing/>
        <w:rPr>
          <w:sz w:val="28"/>
          <w:szCs w:val="28"/>
        </w:rPr>
      </w:pPr>
      <w:r w:rsidRPr="00ED3C14">
        <w:rPr>
          <w:sz w:val="28"/>
          <w:szCs w:val="28"/>
        </w:rPr>
        <w:t>средства бюджета Атяшевского муниципального  района  – 2386,0 тыс. руб.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Примечание: Объемы финансирования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Программы носят прогнозный характер и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подлежат ежегодному уточнению при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формировании проекта бюджета Атяшевского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муниципального района на соответствующий</w:t>
      </w:r>
    </w:p>
    <w:p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финансовый год.»;</w:t>
      </w:r>
    </w:p>
    <w:p w:rsidR="00CA54C3" w:rsidRPr="00ED3C14" w:rsidRDefault="00B23F4A">
      <w:pPr>
        <w:numPr>
          <w:ilvl w:val="0"/>
          <w:numId w:val="1"/>
        </w:numPr>
        <w:shd w:val="clear" w:color="auto" w:fill="FFFFFF"/>
        <w:tabs>
          <w:tab w:val="left" w:pos="709"/>
        </w:tabs>
        <w:ind w:firstLineChars="150" w:firstLine="420"/>
        <w:jc w:val="both"/>
        <w:rPr>
          <w:color w:val="000000"/>
          <w:sz w:val="28"/>
          <w:szCs w:val="28"/>
          <w:shd w:val="clear" w:color="auto" w:fill="FFFFFF"/>
        </w:rPr>
      </w:pPr>
      <w:r w:rsidRPr="00ED3C14">
        <w:rPr>
          <w:sz w:val="28"/>
          <w:szCs w:val="28"/>
        </w:rPr>
        <w:t xml:space="preserve">В паспорте Подпрограммы </w:t>
      </w:r>
      <w:r w:rsidRPr="00ED3C14">
        <w:rPr>
          <w:color w:val="000000"/>
          <w:sz w:val="28"/>
          <w:szCs w:val="28"/>
        </w:rPr>
        <w:t xml:space="preserve">«Развитие культуры и туризма» </w:t>
      </w:r>
    </w:p>
    <w:p w:rsidR="00CA54C3" w:rsidRPr="00ED3C14" w:rsidRDefault="00B23F4A">
      <w:pPr>
        <w:pStyle w:val="4"/>
        <w:shd w:val="clear" w:color="auto" w:fill="FFFFFF"/>
        <w:rPr>
          <w:color w:val="000000"/>
          <w:sz w:val="28"/>
          <w:szCs w:val="28"/>
        </w:rPr>
      </w:pPr>
      <w:r w:rsidRPr="00ED3C1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D3C14">
        <w:rPr>
          <w:rFonts w:ascii="Times New Roman" w:hAnsi="Times New Roman" w:cs="Times New Roman"/>
          <w:sz w:val="28"/>
          <w:szCs w:val="28"/>
        </w:rPr>
        <w:t>озицию  «Объем бюджетных ассигнований Подпрограммы» изложить в следующей редакции:</w:t>
      </w:r>
    </w:p>
    <w:p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«Объем бюджетных               Объем бюджетных ассигнований на</w:t>
      </w:r>
    </w:p>
    <w:p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Ассигнований                         реализацию подпрограммы составляет </w:t>
      </w:r>
    </w:p>
    <w:p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Подпрограммы                        </w:t>
      </w:r>
      <w:r w:rsidR="00BB4221" w:rsidRPr="00ED3C14">
        <w:rPr>
          <w:color w:val="000000"/>
          <w:sz w:val="28"/>
          <w:szCs w:val="28"/>
        </w:rPr>
        <w:t>796</w:t>
      </w:r>
      <w:r w:rsidR="000E4F47" w:rsidRPr="00ED3C14">
        <w:rPr>
          <w:color w:val="000000"/>
          <w:sz w:val="28"/>
          <w:szCs w:val="28"/>
        </w:rPr>
        <w:t>291,0</w:t>
      </w:r>
      <w:r w:rsidRPr="00ED3C14">
        <w:rPr>
          <w:color w:val="000000"/>
          <w:sz w:val="28"/>
          <w:szCs w:val="28"/>
        </w:rPr>
        <w:t xml:space="preserve"> тыс. руб., в том числе по годам:</w:t>
      </w:r>
    </w:p>
    <w:p w:rsidR="00CA54C3" w:rsidRPr="00ED3C14" w:rsidRDefault="00B23F4A" w:rsidP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 в 2014 году – 89986,7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2015 году – 4478,6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2016 году – 24449,2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2017 году – 48006,9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2018 году – 45436,5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2019 году – 45178,7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 2020 году – 33673,3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2021 году – </w:t>
      </w:r>
      <w:r w:rsidRPr="00ED3C14">
        <w:rPr>
          <w:sz w:val="28"/>
          <w:szCs w:val="28"/>
        </w:rPr>
        <w:t>40837,1</w:t>
      </w:r>
      <w:r w:rsidRPr="00ED3C14">
        <w:rPr>
          <w:color w:val="000000"/>
          <w:sz w:val="28"/>
          <w:szCs w:val="28"/>
        </w:rPr>
        <w:t>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2022 году –43611,7 </w:t>
      </w:r>
      <w:r w:rsidRPr="00ED3C14">
        <w:rPr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 2023 году –</w:t>
      </w:r>
      <w:r w:rsidRPr="00ED3C14">
        <w:rPr>
          <w:sz w:val="28"/>
          <w:szCs w:val="28"/>
        </w:rPr>
        <w:t>77186,1</w:t>
      </w:r>
      <w:r w:rsidRPr="00ED3C14">
        <w:rPr>
          <w:color w:val="000000"/>
          <w:sz w:val="28"/>
          <w:szCs w:val="28"/>
        </w:rPr>
        <w:t>тыс. рублей;</w:t>
      </w:r>
    </w:p>
    <w:p w:rsidR="00CA54C3" w:rsidRPr="00ED3C14" w:rsidRDefault="000E4F47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2024 году –53039.5 </w:t>
      </w:r>
      <w:r w:rsidR="00B23F4A" w:rsidRPr="00ED3C14">
        <w:rPr>
          <w:color w:val="000000"/>
          <w:sz w:val="28"/>
          <w:szCs w:val="28"/>
        </w:rPr>
        <w:t>тыс. рублей.</w:t>
      </w:r>
    </w:p>
    <w:p w:rsidR="00CA54C3" w:rsidRPr="00ED3C14" w:rsidRDefault="00BB4221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 2025 году – 141</w:t>
      </w:r>
      <w:r w:rsidR="00B23F4A" w:rsidRPr="00ED3C14">
        <w:rPr>
          <w:color w:val="000000"/>
          <w:sz w:val="28"/>
          <w:szCs w:val="28"/>
        </w:rPr>
        <w:t>980,5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в2026 году –89200,4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в2027 году –59225,8 тыс. рублей;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За счет бюджетных ассигнований из средств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федерального бюджета –</w:t>
      </w:r>
      <w:r w:rsidRPr="00ED3C14">
        <w:rPr>
          <w:sz w:val="28"/>
          <w:szCs w:val="28"/>
        </w:rPr>
        <w:t>130722,4</w:t>
      </w:r>
      <w:r w:rsidRPr="00ED3C14">
        <w:rPr>
          <w:color w:val="000000"/>
          <w:sz w:val="28"/>
          <w:szCs w:val="28"/>
        </w:rPr>
        <w:t>тыс. руб.;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республиканского бюджета Республики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Мордовия–140788,3  тыс.руб., средств бюджета</w:t>
      </w:r>
    </w:p>
    <w:p w:rsidR="00CA54C3" w:rsidRPr="00ED3C14" w:rsidRDefault="00B23F4A">
      <w:pPr>
        <w:shd w:val="clear" w:color="auto" w:fill="FFFFFF"/>
        <w:ind w:left="3544"/>
        <w:jc w:val="both"/>
        <w:rPr>
          <w:color w:val="FF0000"/>
          <w:sz w:val="28"/>
          <w:szCs w:val="28"/>
        </w:rPr>
      </w:pPr>
      <w:r w:rsidRPr="00ED3C14">
        <w:rPr>
          <w:color w:val="000000"/>
          <w:sz w:val="28"/>
          <w:szCs w:val="28"/>
        </w:rPr>
        <w:t>Атяшевского муниципального р</w:t>
      </w:r>
      <w:r w:rsidR="000E4F47" w:rsidRPr="00ED3C14">
        <w:rPr>
          <w:color w:val="000000"/>
          <w:sz w:val="28"/>
          <w:szCs w:val="28"/>
        </w:rPr>
        <w:t xml:space="preserve">айона – </w:t>
      </w:r>
      <w:r w:rsidR="00BB4221" w:rsidRPr="00ED3C14">
        <w:rPr>
          <w:color w:val="000000"/>
          <w:sz w:val="28"/>
          <w:szCs w:val="28"/>
        </w:rPr>
        <w:t>522</w:t>
      </w:r>
      <w:r w:rsidR="000E4F47" w:rsidRPr="00ED3C14">
        <w:rPr>
          <w:color w:val="000000"/>
          <w:sz w:val="28"/>
          <w:szCs w:val="28"/>
        </w:rPr>
        <w:t xml:space="preserve">961,5 </w:t>
      </w:r>
      <w:r w:rsidRPr="00ED3C14">
        <w:rPr>
          <w:color w:val="000000"/>
          <w:sz w:val="28"/>
          <w:szCs w:val="28"/>
        </w:rPr>
        <w:t>тыс. руб.; внебюджетные средства –</w:t>
      </w:r>
      <w:r w:rsidRPr="00ED3C14">
        <w:rPr>
          <w:sz w:val="28"/>
          <w:szCs w:val="28"/>
        </w:rPr>
        <w:t>1818,8</w:t>
      </w:r>
      <w:r w:rsidRPr="00ED3C14">
        <w:rPr>
          <w:color w:val="000000"/>
          <w:sz w:val="28"/>
          <w:szCs w:val="28"/>
        </w:rPr>
        <w:t xml:space="preserve">тыс.руб.»; </w:t>
      </w:r>
    </w:p>
    <w:p w:rsidR="00CA54C3" w:rsidRPr="00ED3C14" w:rsidRDefault="00B23F4A">
      <w:pPr>
        <w:numPr>
          <w:ilvl w:val="0"/>
          <w:numId w:val="1"/>
        </w:numPr>
        <w:shd w:val="clear" w:color="auto" w:fill="FFFFFF"/>
        <w:tabs>
          <w:tab w:val="left" w:pos="709"/>
        </w:tabs>
        <w:ind w:firstLineChars="150" w:firstLine="420"/>
        <w:jc w:val="both"/>
        <w:rPr>
          <w:bCs/>
          <w:color w:val="000000"/>
          <w:sz w:val="28"/>
          <w:szCs w:val="28"/>
        </w:rPr>
      </w:pPr>
      <w:r w:rsidRPr="00ED3C14">
        <w:rPr>
          <w:bCs/>
          <w:color w:val="000000"/>
          <w:sz w:val="28"/>
          <w:szCs w:val="28"/>
        </w:rPr>
        <w:t>В паспорте Подпрограммы «Развитие архивного дела» п</w:t>
      </w:r>
      <w:r w:rsidRPr="00ED3C14">
        <w:rPr>
          <w:sz w:val="28"/>
          <w:szCs w:val="28"/>
        </w:rPr>
        <w:t>озицию  «Объем бюджетных ассигнований Подпрограммы» изложить в следующей редакции:</w:t>
      </w:r>
    </w:p>
    <w:p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«Объем бюджетных               Объем бюджетных ассигнований на</w:t>
      </w:r>
    </w:p>
    <w:p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Ассигнований                         реализацию подпрограммы составляет </w:t>
      </w:r>
    </w:p>
    <w:p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                      9388,8</w:t>
      </w:r>
      <w:r w:rsidRPr="00ED3C14">
        <w:rPr>
          <w:sz w:val="28"/>
          <w:szCs w:val="28"/>
        </w:rPr>
        <w:t xml:space="preserve"> т</w:t>
      </w:r>
      <w:r w:rsidRPr="00ED3C14">
        <w:rPr>
          <w:color w:val="000000"/>
          <w:sz w:val="28"/>
          <w:szCs w:val="28"/>
        </w:rPr>
        <w:t>ыс. руб., в том числе по годам: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2016 год – 524,0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lastRenderedPageBreak/>
        <w:t>в 2017 год – 580,8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2018 год – 469,0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2019 год – 450,0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2020 год – 571,7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2021 году – 618,3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2022 году –  588,3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2023 году – 727,7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2024 году –  996,6 тыс. рублей.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2025 году – 1496,6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2026 году –  1182,9 тыс. рублей;</w:t>
      </w:r>
    </w:p>
    <w:p w:rsidR="00CA54C3" w:rsidRPr="00ED3C14" w:rsidRDefault="00B23F4A">
      <w:pPr>
        <w:shd w:val="clear" w:color="auto" w:fill="FFFFFF"/>
        <w:ind w:firstLine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в 2027 году –  1182,9 тыс. рублей»;</w:t>
      </w:r>
    </w:p>
    <w:p w:rsidR="00CA54C3" w:rsidRPr="00ED3C14" w:rsidRDefault="00CA54C3">
      <w:pPr>
        <w:jc w:val="both"/>
        <w:rPr>
          <w:sz w:val="28"/>
          <w:szCs w:val="28"/>
        </w:rPr>
      </w:pPr>
    </w:p>
    <w:p w:rsidR="00CA54C3" w:rsidRPr="00ED3C14" w:rsidRDefault="00B23F4A">
      <w:pPr>
        <w:jc w:val="both"/>
        <w:rPr>
          <w:bCs/>
          <w:color w:val="000000"/>
          <w:sz w:val="28"/>
          <w:szCs w:val="28"/>
        </w:rPr>
      </w:pPr>
      <w:r w:rsidRPr="00ED3C14">
        <w:rPr>
          <w:bCs/>
          <w:color w:val="000000"/>
          <w:sz w:val="28"/>
          <w:szCs w:val="28"/>
        </w:rPr>
        <w:t>4.</w:t>
      </w:r>
      <w:r w:rsidRPr="00ED3C14">
        <w:rPr>
          <w:sz w:val="28"/>
          <w:szCs w:val="28"/>
        </w:rPr>
        <w:t xml:space="preserve"> Приложение 5 к муниципальной программе «Развитие   культуры   и     туризма»    </w:t>
      </w:r>
      <w:r w:rsidRPr="00ED3C14">
        <w:rPr>
          <w:bCs/>
          <w:color w:val="000000"/>
          <w:sz w:val="28"/>
          <w:szCs w:val="28"/>
        </w:rPr>
        <w:t>Ресурсное обеспечение реализации муниципальной программы Атяшевского муниципального района «Развитие культуры и туризма» изложить в следующей редакции:</w:t>
      </w:r>
    </w:p>
    <w:p w:rsidR="00CA54C3" w:rsidRPr="00ED3C14" w:rsidRDefault="00CA54C3">
      <w:pPr>
        <w:shd w:val="clear" w:color="auto" w:fill="FFFFFF"/>
        <w:tabs>
          <w:tab w:val="left" w:pos="709"/>
        </w:tabs>
        <w:autoSpaceDE w:val="0"/>
        <w:autoSpaceDN w:val="0"/>
        <w:jc w:val="both"/>
        <w:outlineLvl w:val="3"/>
        <w:rPr>
          <w:bCs/>
          <w:color w:val="000000"/>
          <w:sz w:val="28"/>
          <w:szCs w:val="28"/>
        </w:rPr>
      </w:pPr>
    </w:p>
    <w:p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  <w:sectPr w:rsidR="00CA54C3" w:rsidRPr="00ED3C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A54C3" w:rsidRPr="00ED3C14" w:rsidRDefault="00CA54C3">
      <w:pPr>
        <w:pStyle w:val="5"/>
        <w:shd w:val="clear" w:color="auto" w:fill="FFFFFF"/>
        <w:tabs>
          <w:tab w:val="left" w:pos="709"/>
          <w:tab w:val="left" w:pos="851"/>
        </w:tabs>
        <w:jc w:val="both"/>
        <w:rPr>
          <w:sz w:val="10"/>
          <w:szCs w:val="10"/>
        </w:rPr>
      </w:pPr>
    </w:p>
    <w:p w:rsidR="00CA54C3" w:rsidRPr="00ED3C14" w:rsidRDefault="00CA54C3">
      <w:pPr>
        <w:keepNext/>
        <w:shd w:val="clear" w:color="auto" w:fill="FFFFFF"/>
        <w:jc w:val="both"/>
        <w:outlineLvl w:val="2"/>
        <w:rPr>
          <w:color w:val="000000"/>
        </w:rPr>
      </w:pPr>
    </w:p>
    <w:p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>«ПРИЛОЖЕНИЕ 5</w:t>
      </w:r>
    </w:p>
    <w:p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 xml:space="preserve">к муниципальной программе </w:t>
      </w:r>
      <w:bookmarkStart w:id="2" w:name="_Hlk154264597"/>
      <w:r w:rsidRPr="00ED3C14">
        <w:rPr>
          <w:color w:val="000000"/>
        </w:rPr>
        <w:t>Атяшевского</w:t>
      </w:r>
    </w:p>
    <w:p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>муниципального района «Развитие</w:t>
      </w:r>
    </w:p>
    <w:p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color w:val="000000"/>
        </w:rPr>
      </w:pPr>
      <w:r w:rsidRPr="00ED3C14">
        <w:rPr>
          <w:color w:val="000000"/>
        </w:rPr>
        <w:t>культуры и туризма»</w:t>
      </w:r>
    </w:p>
    <w:bookmarkEnd w:id="2"/>
    <w:p w:rsidR="00CA54C3" w:rsidRPr="00ED3C14" w:rsidRDefault="00B23F4A">
      <w:pPr>
        <w:shd w:val="clear" w:color="auto" w:fill="FFFFFF"/>
        <w:autoSpaceDE w:val="0"/>
        <w:autoSpaceDN w:val="0"/>
        <w:ind w:firstLine="709"/>
        <w:jc w:val="center"/>
        <w:outlineLvl w:val="3"/>
      </w:pPr>
      <w:r w:rsidRPr="00ED3C14">
        <w:rPr>
          <w:b/>
          <w:bCs/>
          <w:color w:val="000000"/>
        </w:rPr>
        <w:t>Ресурсное обеспечение</w:t>
      </w:r>
    </w:p>
    <w:p w:rsidR="00CA54C3" w:rsidRPr="00ED3C14" w:rsidRDefault="00B23F4A">
      <w:pPr>
        <w:shd w:val="clear" w:color="auto" w:fill="FFFFFF"/>
        <w:autoSpaceDE w:val="0"/>
        <w:autoSpaceDN w:val="0"/>
        <w:ind w:firstLine="709"/>
        <w:jc w:val="center"/>
        <w:outlineLvl w:val="3"/>
      </w:pPr>
      <w:r w:rsidRPr="00ED3C14">
        <w:rPr>
          <w:b/>
          <w:bCs/>
          <w:color w:val="000000"/>
        </w:rPr>
        <w:t>реализации муниципальной программы Атяшевского муниципального района</w:t>
      </w:r>
    </w:p>
    <w:p w:rsidR="00CA54C3" w:rsidRPr="00ED3C14" w:rsidRDefault="00B23F4A">
      <w:pPr>
        <w:shd w:val="clear" w:color="auto" w:fill="FFFFFF"/>
        <w:autoSpaceDE w:val="0"/>
        <w:autoSpaceDN w:val="0"/>
        <w:ind w:firstLine="709"/>
        <w:jc w:val="center"/>
        <w:outlineLvl w:val="3"/>
        <w:rPr>
          <w:b/>
          <w:bCs/>
          <w:color w:val="000000"/>
        </w:rPr>
      </w:pPr>
      <w:r w:rsidRPr="00ED3C14">
        <w:rPr>
          <w:b/>
          <w:bCs/>
          <w:color w:val="000000"/>
        </w:rPr>
        <w:t xml:space="preserve"> «Развитие культуры и туризма» </w:t>
      </w:r>
    </w:p>
    <w:p w:rsidR="00CA54C3" w:rsidRPr="00ED3C14" w:rsidRDefault="00CA54C3">
      <w:pPr>
        <w:shd w:val="clear" w:color="auto" w:fill="FFFFFF"/>
        <w:autoSpaceDE w:val="0"/>
        <w:autoSpaceDN w:val="0"/>
        <w:ind w:firstLine="709"/>
        <w:jc w:val="center"/>
        <w:outlineLvl w:val="3"/>
        <w:rPr>
          <w:color w:val="000000"/>
        </w:rPr>
      </w:pPr>
    </w:p>
    <w:tbl>
      <w:tblPr>
        <w:tblW w:w="16161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410"/>
        <w:gridCol w:w="993"/>
        <w:gridCol w:w="1559"/>
        <w:gridCol w:w="283"/>
        <w:gridCol w:w="284"/>
        <w:gridCol w:w="283"/>
        <w:gridCol w:w="284"/>
        <w:gridCol w:w="709"/>
        <w:gridCol w:w="567"/>
        <w:gridCol w:w="708"/>
        <w:gridCol w:w="532"/>
        <w:gridCol w:w="600"/>
        <w:gridCol w:w="660"/>
        <w:gridCol w:w="630"/>
        <w:gridCol w:w="705"/>
        <w:gridCol w:w="540"/>
        <w:gridCol w:w="660"/>
        <w:gridCol w:w="776"/>
        <w:gridCol w:w="710"/>
        <w:gridCol w:w="614"/>
        <w:gridCol w:w="803"/>
      </w:tblGrid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Статус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Наименование муниципальной программы, основного мероприятия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Ответственный исполнитель, заказчик, координатор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Код бюджетной классификации</w:t>
            </w:r>
          </w:p>
        </w:tc>
        <w:tc>
          <w:tcPr>
            <w:tcW w:w="9214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Расходы по годам, тыс. руб.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ГРБС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РзПр</w:t>
            </w:r>
            <w:proofErr w:type="spellEnd"/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ЦСР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ВР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2020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2021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2027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«Развитие культуры и туризма»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24973,2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48587,7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45905,5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45628,7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34245,0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41455,4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44200,0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78349,8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</w:t>
            </w:r>
            <w:r w:rsidR="00F37A53" w:rsidRPr="00ED3C14">
              <w:t>4495,1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B4221">
            <w:pPr>
              <w:shd w:val="clear" w:color="auto" w:fill="FFFFFF"/>
              <w:jc w:val="both"/>
            </w:pPr>
            <w:r w:rsidRPr="00ED3C14">
              <w:t>143</w:t>
            </w:r>
            <w:r w:rsidR="00B23F4A" w:rsidRPr="00ED3C14">
              <w:t>974,1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90880,3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60905,7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430,0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65090,0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21280,0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1848,8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133,1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13560,1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6270,0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270,0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22468,5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29065,3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41889,4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31670,9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31251,9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38728,2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43052,6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48144,8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5</w:t>
            </w:r>
            <w:r w:rsidR="00F37A53" w:rsidRPr="00ED3C14">
              <w:t>3932,0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B4221">
            <w:pPr>
              <w:shd w:val="clear" w:color="auto" w:fill="FFFFFF"/>
            </w:pPr>
            <w:r w:rsidRPr="00ED3C14">
              <w:t>65</w:t>
            </w:r>
            <w:r w:rsidR="00B23F4A" w:rsidRPr="00ED3C14">
              <w:t>324,0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63330,3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60355,7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rPr>
                <w:b/>
              </w:rPr>
            </w:pPr>
            <w:proofErr w:type="spellStart"/>
            <w:r w:rsidRPr="00ED3C14">
              <w:rPr>
                <w:b/>
              </w:rPr>
              <w:t>Подпрог-рамма</w:t>
            </w:r>
            <w:proofErr w:type="spellEnd"/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rPr>
                <w:b/>
              </w:rPr>
            </w:pPr>
            <w:r w:rsidRPr="00ED3C14">
              <w:rPr>
                <w:b/>
                <w:color w:val="000000"/>
              </w:rPr>
              <w:t>«Развитие культуры 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24449,2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48006,9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45436,5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45178,7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33673,3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40837,1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43661,7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77186,1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</w:t>
            </w:r>
            <w:r w:rsidR="00F37A53" w:rsidRPr="00ED3C14">
              <w:t>3039,5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B4221">
            <w:pPr>
              <w:shd w:val="clear" w:color="auto" w:fill="FFFFFF"/>
              <w:jc w:val="both"/>
            </w:pPr>
            <w:r w:rsidRPr="00ED3C14">
              <w:t>141</w:t>
            </w:r>
            <w:r w:rsidR="00B23F4A" w:rsidRPr="00ED3C14">
              <w:t>980,5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89200,4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59225,8</w:t>
            </w:r>
          </w:p>
        </w:tc>
      </w:tr>
      <w:tr w:rsidR="00CA54C3" w:rsidRPr="00ED3C14">
        <w:trPr>
          <w:trHeight w:val="9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430,0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65090,0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21280,0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1848,8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133,1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13410,1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21944,5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28484,5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41420,4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31220,9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30680,2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38109,9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42464,3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46981,1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5</w:t>
            </w:r>
            <w:r w:rsidR="00F37A53" w:rsidRPr="00ED3C14">
              <w:t>2476,4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B4221">
            <w:pPr>
              <w:shd w:val="clear" w:color="auto" w:fill="FFFFFF"/>
            </w:pPr>
            <w:r w:rsidRPr="00ED3C14">
              <w:t>63</w:t>
            </w:r>
            <w:r w:rsidR="00B23F4A" w:rsidRPr="00ED3C14">
              <w:t>480,4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61800,4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58825,8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Музейное дело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Субсидия на выполнение муниципального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задания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1066,9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952,3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1026,1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1157,5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50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968,4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901,0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907,3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981,1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1112,5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Сохранение, охрана  и содержание объектов, имеющих культурное наследие, историческое, культовое или природоохранное значение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88,6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88,6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</w:tr>
      <w:tr w:rsidR="00CA54C3" w:rsidRPr="00ED3C14">
        <w:trPr>
          <w:trHeight w:val="287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3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Укрепление материально-технической базы учреждений культуры (обеспечение развития и укрепления материально-технической базы домов культуры в населенных пунктах с числом жителей до 50 тыс. </w:t>
            </w:r>
          </w:p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человек)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2438,7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712,7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1313,1 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5401,0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1950,0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404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4580,0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39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766,5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247,0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68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54,5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663,0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МАУК «Центр национальной культуры и ремесел»: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 музыкальных инструментов для оркестра и ансамбля народных инструментов;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- звукоусиливающей, </w:t>
            </w:r>
            <w:proofErr w:type="spellStart"/>
            <w:r w:rsidRPr="00ED3C14">
              <w:rPr>
                <w:color w:val="000000"/>
              </w:rPr>
              <w:lastRenderedPageBreak/>
              <w:t>звуково-спроизводящей</w:t>
            </w:r>
            <w:proofErr w:type="spellEnd"/>
            <w:r w:rsidRPr="00ED3C14">
              <w:rPr>
                <w:color w:val="000000"/>
              </w:rPr>
              <w:t>, и световой аппаратуры;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компьютеров;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- пошив костюмов, обуви, для самодеятельных коллективов, одежды сцены, слесарного, столярного, швейного гончарного оборудования для производственно-трудового обучения, переоборудование зала для создании условий для показа национальных фильмов в населенных пунктах РФ с численностью населения до 500 тысяч человек, приобретения автомобиля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2290,1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583,7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6263,8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267,2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165,0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165,0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22,9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418,7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Приобретение для филиала 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АКБ: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микроавтобуса, автоклуба;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уличной музыкальной аппаратуры, звукоусиливающей, звуковоспроизводящей, и световой аппаратуры;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 xml:space="preserve">Приобретение для филиала «Каменский СДК» МАУК  «Центр национальной культуры и ремесел»: </w:t>
            </w:r>
            <w:r w:rsidRPr="00ED3C14">
              <w:rPr>
                <w:color w:val="000000"/>
              </w:rPr>
              <w:t xml:space="preserve">звукоусиливающей, звуковоспроизводящей, и световой аппаратуры; </w:t>
            </w:r>
            <w:r w:rsidRPr="00ED3C14">
              <w:t xml:space="preserve">- пошив костюмов   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148,6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47,1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 xml:space="preserve">Текущий ремонт и приобретение оборудования для филиала </w:t>
            </w:r>
            <w:r w:rsidRPr="00ED3C14">
              <w:lastRenderedPageBreak/>
              <w:t>"</w:t>
            </w:r>
            <w:proofErr w:type="spellStart"/>
            <w:r w:rsidRPr="00ED3C14">
              <w:t>Лобаскинский</w:t>
            </w:r>
            <w:proofErr w:type="spellEnd"/>
            <w:r w:rsidRPr="00ED3C14">
              <w:t xml:space="preserve"> СДК" МАУК "Центр </w:t>
            </w:r>
            <w:proofErr w:type="spellStart"/>
            <w:r w:rsidRPr="00ED3C14">
              <w:t>на-циональной</w:t>
            </w:r>
            <w:proofErr w:type="spellEnd"/>
            <w:r w:rsidRPr="00ED3C14"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808,1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700,0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roofErr w:type="spellStart"/>
            <w:r w:rsidRPr="00ED3C14">
              <w:t>Приобретениеоборудо-вания</w:t>
            </w:r>
            <w:proofErr w:type="spellEnd"/>
            <w:r w:rsidRPr="00ED3C14">
              <w:t xml:space="preserve"> для филиала "ДК п. </w:t>
            </w:r>
            <w:proofErr w:type="spellStart"/>
            <w:r w:rsidRPr="00ED3C14">
              <w:t>Птицесовхоза</w:t>
            </w:r>
            <w:proofErr w:type="spellEnd"/>
            <w:r w:rsidRPr="00ED3C14">
              <w:t xml:space="preserve"> «</w:t>
            </w:r>
            <w:proofErr w:type="spellStart"/>
            <w:r w:rsidRPr="00ED3C14">
              <w:t>Сараст</w:t>
            </w:r>
            <w:proofErr w:type="spellEnd"/>
            <w:r w:rsidRPr="00ED3C14">
              <w:t xml:space="preserve">»" МАУК "Центр </w:t>
            </w:r>
            <w:proofErr w:type="spellStart"/>
            <w:r w:rsidRPr="00ED3C14">
              <w:t>на-циональной</w:t>
            </w:r>
            <w:proofErr w:type="spellEnd"/>
            <w:r w:rsidRPr="00ED3C14"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ЦРБ»: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мебели (стеллажи, столы, стулья);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компьютеров;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подписка на периодические издания;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пополнение книжного фонда, приобретение фотоальбомов.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МБУК «</w:t>
            </w:r>
            <w:proofErr w:type="spellStart"/>
            <w:r w:rsidRPr="00ED3C14">
              <w:rPr>
                <w:color w:val="000000"/>
              </w:rPr>
              <w:t>АтяшевскийРКМ</w:t>
            </w:r>
            <w:proofErr w:type="spellEnd"/>
            <w:r w:rsidRPr="00ED3C14">
              <w:rPr>
                <w:color w:val="000000"/>
              </w:rPr>
              <w:t>»: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телевизоров, компьютеров;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- музейного оборудования (витрины, подиумы, </w:t>
            </w:r>
            <w:proofErr w:type="spellStart"/>
            <w:r w:rsidRPr="00ED3C14">
              <w:rPr>
                <w:color w:val="000000"/>
              </w:rPr>
              <w:t>постеры</w:t>
            </w:r>
            <w:proofErr w:type="spellEnd"/>
            <w:r w:rsidRPr="00ED3C14">
              <w:rPr>
                <w:color w:val="000000"/>
              </w:rPr>
              <w:t>, стеллажи, шкафы, сейфы,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рамки для картин, подставки);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музейных экспонатов;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подписка на периодические издания, фотоальбомы, литературу.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</w:t>
            </w:r>
            <w:proofErr w:type="spellStart"/>
            <w:r w:rsidRPr="00ED3C14">
              <w:rPr>
                <w:color w:val="000000"/>
              </w:rPr>
              <w:t>АтяшевскийРКМ</w:t>
            </w:r>
            <w:proofErr w:type="spellEnd"/>
            <w:r w:rsidRPr="00ED3C14">
              <w:rPr>
                <w:color w:val="000000"/>
              </w:rPr>
              <w:t>»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Приобретение для </w:t>
            </w:r>
            <w:proofErr w:type="spellStart"/>
            <w:r w:rsidRPr="00ED3C14">
              <w:rPr>
                <w:color w:val="000000"/>
              </w:rPr>
              <w:lastRenderedPageBreak/>
              <w:t>Атяшевской</w:t>
            </w:r>
            <w:proofErr w:type="spellEnd"/>
            <w:r w:rsidRPr="00ED3C14">
              <w:rPr>
                <w:color w:val="000000"/>
              </w:rPr>
              <w:t xml:space="preserve"> ДШИ: обеспечение </w:t>
            </w:r>
            <w:proofErr w:type="spellStart"/>
            <w:r w:rsidRPr="00ED3C14">
              <w:rPr>
                <w:color w:val="000000"/>
              </w:rPr>
              <w:t>музыкальны-ми</w:t>
            </w:r>
            <w:proofErr w:type="spellEnd"/>
            <w:r w:rsidRPr="00ED3C14">
              <w:rPr>
                <w:color w:val="000000"/>
              </w:rPr>
              <w:t xml:space="preserve"> инструментами, оборудованием и материалами</w:t>
            </w: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  <w:proofErr w:type="spellStart"/>
            <w:r w:rsidRPr="00ED3C14">
              <w:rPr>
                <w:color w:val="000000"/>
              </w:rPr>
              <w:t>Атяшевск</w:t>
            </w:r>
            <w:r w:rsidRPr="00ED3C14">
              <w:rPr>
                <w:color w:val="000000"/>
              </w:rPr>
              <w:lastRenderedPageBreak/>
              <w:t>ая</w:t>
            </w:r>
            <w:proofErr w:type="spellEnd"/>
            <w:r w:rsidRPr="00ED3C14">
              <w:rPr>
                <w:color w:val="000000"/>
              </w:rPr>
              <w:t xml:space="preserve"> ДШИ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 xml:space="preserve">федеральный </w:t>
            </w:r>
            <w:r w:rsidRPr="00ED3C14">
              <w:rPr>
                <w:color w:val="000000"/>
              </w:rPr>
              <w:lastRenderedPageBreak/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27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Текущий ремонт крыши филиала </w:t>
            </w:r>
            <w:proofErr w:type="spellStart"/>
            <w:r w:rsidRPr="00ED3C14">
              <w:rPr>
                <w:color w:val="000000"/>
              </w:rPr>
              <w:t>Дюркинский</w:t>
            </w:r>
            <w:proofErr w:type="spellEnd"/>
            <w:r w:rsidRPr="00ED3C14">
              <w:rPr>
                <w:color w:val="000000"/>
              </w:rPr>
              <w:t xml:space="preserve"> СДК.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28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78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208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Пошив костюмов и приобретение светового оборудования. для МАУК «Центр национальной культуры и ремесел»: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700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52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Приобретение звукового оборудования для филиала МАУК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Челпановский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114,0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Приобретение народных музыкальных инструментов  для филиала МАУК «Центр национальной культуры и </w:t>
            </w:r>
            <w:r w:rsidRPr="00ED3C14">
              <w:rPr>
                <w:color w:val="000000"/>
              </w:rPr>
              <w:lastRenderedPageBreak/>
              <w:t xml:space="preserve">ремесел» </w:t>
            </w:r>
            <w:proofErr w:type="spellStart"/>
            <w:r w:rsidRPr="00ED3C14">
              <w:rPr>
                <w:color w:val="000000"/>
              </w:rPr>
              <w:t>Лобаскинский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Приобретение для 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ЦРБ» оргтехники, проекторов, компьютеров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41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Подписка на периодические издания и пополнение книжного фонда 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Текущий ремонт входной группы 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Косметический ремонт помещения 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4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библиотечного дела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3105,1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3465,8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10688,5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8398,0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7978,6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9403,3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9660,2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11</w:t>
            </w:r>
            <w:r w:rsidR="00C6666D" w:rsidRPr="00ED3C14">
              <w:t>835,2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B4221">
            <w:pPr>
              <w:shd w:val="clear" w:color="auto" w:fill="FFFFFF"/>
              <w:jc w:val="both"/>
            </w:pPr>
            <w:r w:rsidRPr="00ED3C14">
              <w:t>12</w:t>
            </w:r>
            <w:r w:rsidR="00B23F4A" w:rsidRPr="00ED3C14">
              <w:t>280,7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13694,4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13694,4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73,5 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743,0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32,5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611</w:t>
            </w: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3051,5</w:t>
            </w:r>
          </w:p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3356,6</w:t>
            </w:r>
          </w:p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rPr>
                <w:i/>
              </w:rPr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1,1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10568,5</w:t>
            </w: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7468,0</w:t>
            </w: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7751,1</w:t>
            </w: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9238,3</w:t>
            </w: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9257,8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11</w:t>
            </w:r>
            <w:r w:rsidR="00C6666D" w:rsidRPr="00ED3C14">
              <w:t>509,6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B4221">
            <w:pPr>
              <w:shd w:val="clear" w:color="auto" w:fill="FFFFFF"/>
            </w:pPr>
            <w:r w:rsidRPr="00ED3C14">
              <w:t>11</w:t>
            </w:r>
            <w:r w:rsidR="00B23F4A" w:rsidRPr="00ED3C14">
              <w:t>805,1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13531,9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13531,9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Субсидии на выполнение муниципального задания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7749,4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9158,1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9153,7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6666D" w:rsidP="00C6666D">
            <w:pPr>
              <w:shd w:val="clear" w:color="auto" w:fill="FFFFFF"/>
            </w:pPr>
            <w:r w:rsidRPr="00ED3C14">
              <w:t>11506,3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B4221">
            <w:pPr>
              <w:shd w:val="clear" w:color="auto" w:fill="FFFFFF"/>
            </w:pPr>
            <w:r w:rsidRPr="00ED3C14">
              <w:t>11</w:t>
            </w:r>
            <w:r w:rsidR="00B23F4A" w:rsidRPr="00ED3C14">
              <w:t>651,8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13331,9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13331,9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 xml:space="preserve">Подключение муниципальных общедоступных библиотек к </w:t>
            </w:r>
            <w:proofErr w:type="spellStart"/>
            <w:r w:rsidRPr="00ED3C14">
              <w:t>информационно-телеком-муникационной</w:t>
            </w:r>
            <w:proofErr w:type="spellEnd"/>
            <w:r w:rsidRPr="00ED3C14">
              <w:t xml:space="preserve">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151,5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230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300,0</w:t>
            </w:r>
          </w:p>
        </w:tc>
      </w:tr>
      <w:tr w:rsidR="00CA54C3" w:rsidRPr="00ED3C14">
        <w:trPr>
          <w:trHeight w:val="386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 xml:space="preserve">Федеральный </w:t>
            </w:r>
          </w:p>
          <w:p w:rsidR="00CA54C3" w:rsidRPr="00ED3C14" w:rsidRDefault="00B23F4A">
            <w:r w:rsidRPr="00ED3C14"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</w:tr>
      <w:tr w:rsidR="00CA54C3" w:rsidRPr="00ED3C14">
        <w:trPr>
          <w:trHeight w:val="533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80,0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150,0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Комплектование книжных фондов муниципальных общедоступных библиотек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406,5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328,9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328,9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62,5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2,5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0,2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3,3</w:t>
            </w:r>
          </w:p>
          <w:p w:rsidR="00CA54C3" w:rsidRPr="00ED3C14" w:rsidRDefault="00CA54C3">
            <w:pPr>
              <w:shd w:val="clear" w:color="auto" w:fill="FFFFFF"/>
              <w:jc w:val="center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3,3</w:t>
            </w:r>
          </w:p>
          <w:p w:rsidR="00CA54C3" w:rsidRPr="00ED3C14" w:rsidRDefault="00CA54C3">
            <w:pPr>
              <w:shd w:val="clear" w:color="auto" w:fill="FFFFFF"/>
              <w:jc w:val="center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50,0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5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инфраструктуры сферы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89912,7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4219,0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7489,6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18529,2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2982,7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5799,5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219,4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804,9</w:t>
            </w: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6666D">
            <w:pPr>
              <w:shd w:val="clear" w:color="auto" w:fill="FFFFFF"/>
              <w:jc w:val="both"/>
            </w:pPr>
            <w:r w:rsidRPr="00ED3C14">
              <w:t>14</w:t>
            </w:r>
            <w:r w:rsidR="00B23F4A" w:rsidRPr="00ED3C14">
              <w:t>29,0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81450,0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63500,0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17000,0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37,5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13000,0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70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2378,3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804,9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6666D">
            <w:pPr>
              <w:shd w:val="clear" w:color="auto" w:fill="FFFFFF"/>
              <w:jc w:val="both"/>
            </w:pPr>
            <w:r w:rsidRPr="00ED3C14">
              <w:t>14</w:t>
            </w:r>
            <w:r w:rsidR="00B23F4A" w:rsidRPr="00ED3C14">
              <w:t>29,0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4950,0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547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Выплата денежного поощрения лучшим учреждениям культуры, находящимся на территории сельских </w:t>
            </w:r>
            <w:r w:rsidRPr="00ED3C14">
              <w:rPr>
                <w:color w:val="000000"/>
              </w:rPr>
              <w:lastRenderedPageBreak/>
              <w:t>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ЦРБ», МАУК «Центр </w:t>
            </w:r>
            <w:r w:rsidRPr="00ED3C14">
              <w:rPr>
                <w:color w:val="000000"/>
              </w:rPr>
              <w:lastRenderedPageBreak/>
              <w:t>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126,3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республиканский </w:t>
            </w:r>
            <w:r w:rsidRPr="00ED3C14">
              <w:lastRenderedPageBreak/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Выплата денежного поощрения лучшим работникам учреждений культуры, находящимся на территории сельских 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0,6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Реконструкция районного дома культуры под Республиканский центр национальной культуры и ремесел в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 xml:space="preserve">. Атяшево Атяшевского муниципального района (здание по адресу РМ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Атяшево, ул. Ленина, д. 30А)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89615,4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17519,8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16643,8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2202,7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3200,0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876,0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Оказание услуг по строительному контролю на объекте «Реконструкция районного Дома культуры под Республиканский центр национальной культуры и ремесел.  (Здание по адресу РМ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Атяшево, ул. Ленина, д. 30А) 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574,9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356,2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18,7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Изготовление технической документации  и технического плана с постановкой на ГКУ на объект «Республиканский </w:t>
            </w:r>
            <w:r w:rsidRPr="00ED3C14">
              <w:rPr>
                <w:color w:val="000000"/>
              </w:rPr>
              <w:lastRenderedPageBreak/>
              <w:t>Эрзянский центр национальной культуры и ремесел в р.п. Атяшево»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 xml:space="preserve">МАУК «Центр национальной культуры </w:t>
            </w:r>
            <w:r w:rsidRPr="00ED3C14">
              <w:rPr>
                <w:color w:val="000000"/>
              </w:rPr>
              <w:lastRenderedPageBreak/>
              <w:t>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Изготовление проектно-сметной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297,3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 xml:space="preserve">Проведение </w:t>
            </w:r>
            <w:proofErr w:type="spellStart"/>
            <w:r w:rsidRPr="00ED3C14">
              <w:t>комплексно-го</w:t>
            </w:r>
            <w:proofErr w:type="spellEnd"/>
            <w:r w:rsidRPr="00ED3C14">
              <w:t xml:space="preserve"> обследования технического состояния объекта «</w:t>
            </w:r>
            <w:proofErr w:type="spellStart"/>
            <w:r w:rsidRPr="00ED3C14">
              <w:t>Лобаскинскийсельский</w:t>
            </w:r>
            <w:proofErr w:type="spellEnd"/>
            <w:r w:rsidRPr="00ED3C14">
              <w:t xml:space="preserve"> Дом культуры», расположенного по адресу: РМ,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р-н,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Изготовление проектно-сметной документации филиала «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Управление культуры, МАУК «Центр национальной </w:t>
            </w:r>
            <w:proofErr w:type="spellStart"/>
            <w:r w:rsidRPr="00ED3C14">
              <w:rPr>
                <w:color w:val="000000"/>
              </w:rPr>
              <w:t>культурыи</w:t>
            </w:r>
            <w:proofErr w:type="spellEnd"/>
            <w:r w:rsidRPr="00ED3C14">
              <w:rPr>
                <w:color w:val="000000"/>
              </w:rPr>
              <w:t xml:space="preserve"> </w:t>
            </w:r>
            <w:proofErr w:type="spellStart"/>
            <w:r w:rsidRPr="00ED3C14">
              <w:rPr>
                <w:color w:val="000000"/>
              </w:rPr>
              <w:t>реме-сел</w:t>
            </w:r>
            <w:proofErr w:type="spellEnd"/>
            <w:r w:rsidRPr="00ED3C14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377,0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Проверка достоверности определения сметной стоимости по объекту капитального </w:t>
            </w:r>
            <w:proofErr w:type="spellStart"/>
            <w:r w:rsidRPr="00ED3C14">
              <w:t>строи-тельства</w:t>
            </w:r>
            <w:proofErr w:type="spellEnd"/>
            <w:r w:rsidRPr="00ED3C14">
              <w:t xml:space="preserve"> «</w:t>
            </w:r>
            <w:proofErr w:type="spellStart"/>
            <w:r w:rsidRPr="00ED3C14">
              <w:t>Реконст-рукцияздания</w:t>
            </w:r>
            <w:proofErr w:type="spellEnd"/>
            <w:r w:rsidRPr="00ED3C14">
              <w:t xml:space="preserve">»расположенного по адресу: РМ,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р-н, с. </w:t>
            </w:r>
            <w:proofErr w:type="spellStart"/>
            <w:r w:rsidRPr="00ED3C14">
              <w:t>Лобас-ки</w:t>
            </w:r>
            <w:proofErr w:type="spellEnd"/>
            <w:r w:rsidRPr="00ED3C14"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проектной документации на выполнение работ по объекту: «Капитальный  ремонт здания  филиала Муниципального автономного учреждения культуры Атяшевского муниципального района Республики Мордовия«Центр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»,расположенного по адресу:</w:t>
            </w:r>
            <w:r w:rsidRPr="00ED3C14">
              <w:t xml:space="preserve"> Республика Мордовия,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Управление культуры, МАУК «Центр национальной культуры и </w:t>
            </w:r>
            <w:proofErr w:type="spellStart"/>
            <w:r w:rsidRPr="00ED3C14">
              <w:rPr>
                <w:color w:val="000000"/>
              </w:rPr>
              <w:t>ре-месел</w:t>
            </w:r>
            <w:proofErr w:type="spellEnd"/>
            <w:r w:rsidRPr="00ED3C14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125,7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Межевание земельного участка, расположенного по адресу: Республика Мордовия,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</w:t>
            </w:r>
            <w:proofErr w:type="spellStart"/>
            <w:r w:rsidRPr="00ED3C14">
              <w:t>р-он</w:t>
            </w:r>
            <w:proofErr w:type="spellEnd"/>
            <w:r w:rsidRPr="00ED3C14">
              <w:t xml:space="preserve">, с. </w:t>
            </w:r>
            <w:proofErr w:type="spellStart"/>
            <w:r w:rsidRPr="00ED3C14">
              <w:t>Лобаски</w:t>
            </w:r>
            <w:proofErr w:type="spellEnd"/>
            <w:r w:rsidRPr="00ED3C14">
              <w:t xml:space="preserve">, ул. К. Маркса, д.2 «б»  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 xml:space="preserve">Установка системы видеонаблюдения по объекту капитального строительства </w:t>
            </w:r>
            <w:r w:rsidRPr="00ED3C14">
              <w:lastRenderedPageBreak/>
              <w:t xml:space="preserve">"Реконструкция здания", расположенного по адресу: Республика Мордовия,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 xml:space="preserve">Управление культуры, МАУК </w:t>
            </w:r>
            <w:r w:rsidRPr="00ED3C14">
              <w:rPr>
                <w:color w:val="000000"/>
              </w:rPr>
              <w:lastRenderedPageBreak/>
              <w:t>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 xml:space="preserve">Оказание услуг по разработке эскизного </w:t>
            </w:r>
            <w:proofErr w:type="spellStart"/>
            <w:r w:rsidRPr="00ED3C14">
              <w:t>дизайн-проекта</w:t>
            </w:r>
            <w:proofErr w:type="spellEnd"/>
            <w:r w:rsidRPr="00ED3C14">
              <w:t xml:space="preserve"> филиала "</w:t>
            </w:r>
            <w:proofErr w:type="spellStart"/>
            <w:r w:rsidRPr="00ED3C14">
              <w:t>Лобаскинский</w:t>
            </w:r>
            <w:proofErr w:type="spellEnd"/>
            <w:r w:rsidRPr="00ED3C14">
              <w:t xml:space="preserve"> СДК"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87,7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 xml:space="preserve">Капитальный ремонт 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rPr>
                <w:color w:val="000000"/>
              </w:rPr>
            </w:pPr>
            <w:proofErr w:type="spellStart"/>
            <w:r w:rsidRPr="00ED3C14">
              <w:t>Управле-ниекультуры,МАУК</w:t>
            </w:r>
            <w:proofErr w:type="spell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45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1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 xml:space="preserve">Изготовление проектно-сметной документации по капитальному ремонту здания </w:t>
            </w:r>
            <w:r w:rsidRPr="00ED3C14"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</w:t>
            </w:r>
            <w:r w:rsidRPr="00ED3C14">
              <w:rPr>
                <w:color w:val="000000"/>
              </w:rPr>
              <w:lastRenderedPageBreak/>
              <w:t xml:space="preserve">расположенного по адресу: Республика Мордовия,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lastRenderedPageBreak/>
              <w:t xml:space="preserve">Управление </w:t>
            </w:r>
            <w:proofErr w:type="spellStart"/>
            <w:r w:rsidRPr="00ED3C14">
              <w:t>культуры,МАУК</w:t>
            </w:r>
            <w:proofErr w:type="spell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Проведение визуального технического обследования строительных конструкций объекта: </w:t>
            </w:r>
            <w:r w:rsidRPr="00ED3C14">
              <w:rPr>
                <w:color w:val="000000"/>
              </w:rPr>
              <w:t xml:space="preserve">муниципального автономного учреждения культуры Атяшевского муниципального района Республики Мордовия «Центр национальной культуры и ремесел»  </w:t>
            </w:r>
            <w:r w:rsidRPr="00ED3C14">
              <w:t xml:space="preserve">расположенного по адресу: РМ,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р-н,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Государственная экспертиза проектной документации здания филиала Муниципального автономного учреждения культуры Атяшевского муниципального района </w:t>
            </w:r>
            <w:r w:rsidRPr="00ED3C14">
              <w:rPr>
                <w:color w:val="000000"/>
              </w:rPr>
              <w:lastRenderedPageBreak/>
              <w:t xml:space="preserve">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 СДК, расположенный по адресу </w:t>
            </w:r>
            <w:r w:rsidRPr="00ED3C14">
              <w:t xml:space="preserve">РМ,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р-н,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Текущий ремонт здания,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расположенного по адресу: РМ,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 р.п. Атяшево, ул. Ленина, д. 30А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1400,0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Капитальный ремонт части здания, расположенного по адресу: РМ,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 р.п. Атяшево, ул. Центральная, д. 28 (музей)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1363,5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Работы по теплоснабжению, водоснабжению здания по адресу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 ул. Центральная,28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638,7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Изготовление проектно-сметной документации по теплоснабжению, водоснабжению здания по адресу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 xml:space="preserve">. Атяшево </w:t>
            </w:r>
            <w:proofErr w:type="spellStart"/>
            <w:r w:rsidRPr="00ED3C14">
              <w:rPr>
                <w:color w:val="000000"/>
              </w:rPr>
              <w:t>ул</w:t>
            </w:r>
            <w:proofErr w:type="spellEnd"/>
            <w:r w:rsidRPr="00ED3C14">
              <w:rPr>
                <w:color w:val="000000"/>
              </w:rPr>
              <w:t xml:space="preserve"> Центральная, 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63,6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28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rStyle w:val="copytarget"/>
              </w:rPr>
            </w:pPr>
            <w:r w:rsidRPr="00ED3C14">
              <w:t>Капитальный ремонт здания</w:t>
            </w:r>
            <w:r w:rsidRPr="00ED3C14">
              <w:rPr>
                <w:color w:val="000000"/>
              </w:rPr>
              <w:t xml:space="preserve"> филиала МАУК Атяшевского муниципального района Республики Мордовия </w:t>
            </w:r>
            <w:r w:rsidRPr="00ED3C14">
              <w:rPr>
                <w:color w:val="000000"/>
              </w:rPr>
              <w:lastRenderedPageBreak/>
              <w:t>«Центр национальной культуры и ремесел»</w:t>
            </w:r>
            <w:r w:rsidRPr="00ED3C14">
              <w:t xml:space="preserve"> «</w:t>
            </w:r>
            <w:proofErr w:type="spellStart"/>
            <w:r w:rsidRPr="00ED3C14">
              <w:t>БольшеманадышскийСДК</w:t>
            </w:r>
            <w:proofErr w:type="spellEnd"/>
            <w:r w:rsidRPr="00ED3C14">
              <w:t>»,</w:t>
            </w:r>
            <w:r w:rsidRPr="00ED3C14">
              <w:rPr>
                <w:color w:val="000000"/>
              </w:rPr>
              <w:t xml:space="preserve">расположенного по адресу: РМ,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rStyle w:val="copytarget"/>
              </w:rPr>
              <w:t>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rPr>
                <w:color w:val="000000"/>
              </w:rPr>
            </w:pPr>
            <w:proofErr w:type="spellStart"/>
            <w:r w:rsidRPr="00ED3C14">
              <w:lastRenderedPageBreak/>
              <w:t>Управле-ниекультуры,МАУК</w:t>
            </w:r>
            <w:proofErr w:type="spellEnd"/>
            <w:r w:rsidRPr="00ED3C14">
              <w:t xml:space="preserve"> «Центр националь</w:t>
            </w:r>
            <w:r w:rsidRPr="00ED3C14">
              <w:lastRenderedPageBreak/>
              <w:t>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6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55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  <w:p w:rsidR="00CA54C3" w:rsidRPr="00ED3C14" w:rsidRDefault="00B23F4A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120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Изготовление проектно-сметной документации по капитальному ремонту здания</w:t>
            </w:r>
            <w:r w:rsidRPr="00ED3C14">
              <w:rPr>
                <w:color w:val="000000"/>
              </w:rPr>
              <w:t xml:space="preserve"> филиала МАУК Атяшевского муниципального района Республики Мордовия «Центр национальной культуры и ремесел»</w:t>
            </w:r>
            <w:r w:rsidRPr="00ED3C14">
              <w:t xml:space="preserve"> «</w:t>
            </w:r>
            <w:proofErr w:type="spellStart"/>
            <w:r w:rsidRPr="00ED3C14">
              <w:t>БольшеманадышскийСДК</w:t>
            </w:r>
            <w:proofErr w:type="spellEnd"/>
            <w:r w:rsidRPr="00ED3C14">
              <w:t>»,</w:t>
            </w:r>
            <w:r w:rsidRPr="00ED3C14">
              <w:rPr>
                <w:color w:val="000000"/>
              </w:rPr>
              <w:t xml:space="preserve">расположенного по адресу: РМ,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 xml:space="preserve">Проведение </w:t>
            </w:r>
            <w:proofErr w:type="spellStart"/>
            <w:r w:rsidRPr="00ED3C14">
              <w:t>комплексно-го</w:t>
            </w:r>
            <w:proofErr w:type="spellEnd"/>
            <w:r w:rsidRPr="00ED3C14">
              <w:t xml:space="preserve"> обследования технического состояния объекта </w:t>
            </w:r>
            <w:r w:rsidRPr="00ED3C14">
              <w:rPr>
                <w:color w:val="000000"/>
              </w:rPr>
              <w:t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ремесел»«</w:t>
            </w:r>
            <w:proofErr w:type="spellStart"/>
            <w:r w:rsidRPr="00ED3C14">
              <w:rPr>
                <w:color w:val="000000"/>
              </w:rPr>
              <w:t>Большеманадышский</w:t>
            </w:r>
            <w:proofErr w:type="spellEnd"/>
            <w:r w:rsidRPr="00ED3C14">
              <w:rPr>
                <w:color w:val="000000"/>
              </w:rPr>
              <w:t xml:space="preserve">  СДК», расположенного по адресу: РМ,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 xml:space="preserve">Государственная экспертиза проектной </w:t>
            </w:r>
            <w:r w:rsidRPr="00ED3C14">
              <w:rPr>
                <w:color w:val="000000"/>
              </w:rPr>
              <w:lastRenderedPageBreak/>
              <w:t>документации здания филиала МАУК Атяшевского муниципального района Республики Мордовия «Центр национальной культуры и ремесел» «</w:t>
            </w:r>
            <w:proofErr w:type="spellStart"/>
            <w:r w:rsidRPr="00ED3C14">
              <w:rPr>
                <w:color w:val="000000"/>
              </w:rPr>
              <w:t>Большеманадышский</w:t>
            </w:r>
            <w:proofErr w:type="spellEnd"/>
            <w:r w:rsidRPr="00ED3C14">
              <w:rPr>
                <w:color w:val="000000"/>
              </w:rPr>
              <w:t xml:space="preserve">  СДК», расположенного по адресу: РМ,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 xml:space="preserve">Капитальный ремонт здания сельского Дома культуры (Филиал Козловский  СДК  МАУК «Центр национальной культуры и ремесел») в с. </w:t>
            </w:r>
            <w:proofErr w:type="spellStart"/>
            <w:r w:rsidRPr="00ED3C14">
              <w:t>КозловкаАтяшевского</w:t>
            </w:r>
            <w:proofErr w:type="spellEnd"/>
            <w:r w:rsidRPr="00ED3C14">
              <w:t xml:space="preserve">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rPr>
                <w:color w:val="000000"/>
              </w:rPr>
            </w:pPr>
            <w:proofErr w:type="spellStart"/>
            <w:r w:rsidRPr="00ED3C14">
              <w:t>Управле-ниекультуры,МАУК</w:t>
            </w:r>
            <w:proofErr w:type="spell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73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53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47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 xml:space="preserve">Капитальный ремонт части здания расположенного по </w:t>
            </w:r>
            <w:proofErr w:type="spellStart"/>
            <w:r w:rsidRPr="00ED3C14">
              <w:t>адресу:п</w:t>
            </w:r>
            <w:proofErr w:type="spellEnd"/>
            <w:r w:rsidRPr="00ED3C14">
              <w:t>. Атяшево, ул.Центральная,д.28 Атяшевского муниципального района Республики Мордовия 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81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t xml:space="preserve">Создание модельной муниципальной библиотеки (текущий ремонт, капитальный ремонт, благоустройство территории, дизайн проект, сметы, мероприятия, комплектование книгами, интернет, </w:t>
            </w:r>
            <w:proofErr w:type="spellStart"/>
            <w:r w:rsidRPr="00ED3C14">
              <w:t>мультимедийное</w:t>
            </w:r>
            <w:proofErr w:type="spellEnd"/>
            <w:r w:rsidRPr="00ED3C14">
              <w:t xml:space="preserve"> оборудование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30,0</w:t>
            </w: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</w:tr>
      <w:tr w:rsidR="00CA54C3" w:rsidRPr="00ED3C14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 xml:space="preserve">Капитальный ремонт здания сельского Дома культуры (Филиал </w:t>
            </w:r>
            <w:proofErr w:type="spellStart"/>
            <w:r w:rsidRPr="00ED3C14">
              <w:t>СосуновскийСДК</w:t>
            </w:r>
            <w:proofErr w:type="spellEnd"/>
            <w:r w:rsidRPr="00ED3C14">
              <w:t xml:space="preserve">  МАУК «Центр национальной культуры и ремесел») в с. </w:t>
            </w:r>
            <w:proofErr w:type="spellStart"/>
            <w:r w:rsidRPr="00ED3C14">
              <w:t>Сосуновка</w:t>
            </w:r>
            <w:proofErr w:type="spellEnd"/>
            <w:r w:rsidRPr="00ED3C14">
              <w:t xml:space="preserve"> Атяшевского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</w:tr>
      <w:tr w:rsidR="00CA54C3" w:rsidRPr="00ED3C14">
        <w:trPr>
          <w:trHeight w:val="1379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10348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</w:pPr>
          </w:p>
        </w:tc>
      </w:tr>
      <w:tr w:rsidR="00CA54C3" w:rsidRPr="00ED3C14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Капитальный ремонт здания  филиала  МАУК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Лобаскинский</w:t>
            </w:r>
            <w:proofErr w:type="spellEnd"/>
            <w:r w:rsidRPr="00ED3C14">
              <w:rPr>
                <w:color w:val="000000"/>
              </w:rPr>
              <w:t xml:space="preserve"> СДК. Благоустройство территории. Наружные сети. </w:t>
            </w:r>
            <w:proofErr w:type="spellStart"/>
            <w:r w:rsidRPr="00ED3C14">
              <w:rPr>
                <w:color w:val="000000"/>
              </w:rPr>
              <w:t>Стройконтроль</w:t>
            </w:r>
            <w:proofErr w:type="spellEnd"/>
            <w:r w:rsidRPr="00ED3C14"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16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сметной документации на дополнительные работы по объекту: «Капитальный  ремонт здания  филиала Муниципального автономного учреждения </w:t>
            </w:r>
            <w:r w:rsidRPr="00ED3C14">
              <w:rPr>
                <w:color w:val="000000"/>
              </w:rPr>
              <w:lastRenderedPageBreak/>
              <w:t xml:space="preserve">культуры Атяшевского муниципального района Республики Мордовия«Центр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»(доп.работы),расположенного по адресу:</w:t>
            </w:r>
            <w:r w:rsidRPr="00ED3C14">
              <w:t xml:space="preserve"> Республика Мордовия,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63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4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42500,0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3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3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Изготовление проектно-сметной документации по капитальному ремонту здания </w:t>
            </w:r>
            <w:r w:rsidRPr="00ED3C14"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lastRenderedPageBreak/>
              <w:t>Атяшевский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8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Проведение визуального технического обследования строительных конструкций объекта: часть административного здания и помещений №1,3,4,5,6,7,9,10 </w:t>
            </w:r>
            <w:r w:rsidRPr="00ED3C14">
              <w:rPr>
                <w:color w:val="000000"/>
              </w:rPr>
              <w:t xml:space="preserve">муниципального автономного учреждения культуры Атяшевского муниципального района Республики Мордовия «Центр национальной культуры и ремесел» ,расположенного по адресу </w:t>
            </w:r>
            <w:r w:rsidRPr="00ED3C14">
              <w:t xml:space="preserve">РМ,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р-н, с. Атяшево, пер. Советский, д.4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168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63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Государственная экспертиза проектной </w:t>
            </w:r>
            <w:r w:rsidRPr="00ED3C14">
              <w:rPr>
                <w:color w:val="000000"/>
              </w:rPr>
              <w:lastRenderedPageBreak/>
              <w:t xml:space="preserve">документации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СДК, расположенный по адресу </w:t>
            </w:r>
            <w:r w:rsidRPr="00ED3C14">
              <w:t xml:space="preserve">РМ, </w:t>
            </w:r>
            <w:proofErr w:type="spellStart"/>
            <w:r w:rsidRPr="00ED3C14">
              <w:t>Атяшевский</w:t>
            </w:r>
            <w:proofErr w:type="spellEnd"/>
            <w:r w:rsidRPr="00ED3C14">
              <w:t xml:space="preserve"> р-н, с. Атяшево, Советский пер., дом 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114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Замена газовой горелки в котельной МАУК «Центр национальной культуры и ремесел»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расположенного по адресу: РМ, 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район, р.п. Атяшево, ул. Ленина, д. 30А (МАУК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РДК»)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6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Формирование туристско-рекреационного кластера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(до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7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приоритетных видов туризма(до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Исполнение показателей бюджетной сметы Управления культуры Администрации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121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122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</w:t>
            </w:r>
            <w:r w:rsidRPr="00ED3C14">
              <w:rPr>
                <w:color w:val="000000"/>
              </w:rPr>
              <w:lastRenderedPageBreak/>
              <w:t>4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851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852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591,7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517,6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521,9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567,4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 xml:space="preserve">742,5 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763,3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691,4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1026,5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1049,1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828,0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853,4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Основное мероприятие 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учреждений культуры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11664,1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21423,3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28326,4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21533,5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20743,4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26406,7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31137,8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31397,1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</w:t>
            </w:r>
            <w:r w:rsidR="00C6666D" w:rsidRPr="00ED3C14">
              <w:t>6387,6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42130,7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43086,1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43086,1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МБУК «</w:t>
            </w:r>
            <w:proofErr w:type="spellStart"/>
            <w:r w:rsidRPr="00ED3C14">
              <w:rPr>
                <w:color w:val="000000"/>
              </w:rPr>
              <w:t>Кулясовский</w:t>
            </w:r>
            <w:proofErr w:type="spellEnd"/>
            <w:r w:rsidRPr="00ED3C14">
              <w:rPr>
                <w:color w:val="000000"/>
              </w:rPr>
              <w:t xml:space="preserve"> СК»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rHeight w:val="35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МАУК «Центр национальной культуры и ремесел»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14254,8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18089,7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23187,2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27230,4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27768,6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</w:t>
            </w:r>
            <w:r w:rsidR="00C6666D" w:rsidRPr="00ED3C14">
              <w:t>2187,6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37343,4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37121,8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37121,8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14015,8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17271,6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CA54C3">
            <w:pPr>
              <w:shd w:val="clear" w:color="auto" w:fill="FFFFFF"/>
            </w:pPr>
          </w:p>
          <w:p w:rsidR="00CA54C3" w:rsidRPr="00ED3C14" w:rsidRDefault="00B23F4A">
            <w:pPr>
              <w:shd w:val="clear" w:color="auto" w:fill="FFFFFF"/>
            </w:pPr>
            <w:r w:rsidRPr="00ED3C14">
              <w:t>22889,1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27230,4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27768,6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6666D" w:rsidP="00C6666D">
            <w:pPr>
              <w:shd w:val="clear" w:color="auto" w:fill="FFFFFF"/>
              <w:jc w:val="both"/>
            </w:pPr>
            <w:r w:rsidRPr="00ED3C14">
              <w:t>32187,6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37343,4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37121,8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37121,8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239,0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818,1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298,1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Субсидии на выполнение муниципального задания  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ДШИ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ДШИ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2083,4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2939,0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3907,4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3628,5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</w:t>
            </w:r>
            <w:r w:rsidR="00C6666D" w:rsidRPr="00ED3C14">
              <w:t>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5964,3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2032,3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2920,0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3587,4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3628,5,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</w:t>
            </w:r>
            <w:r w:rsidR="00C6666D" w:rsidRPr="00ED3C14">
              <w:t>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5964,3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Субсидия на выполнение муниципального задания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сельских учреждений культуры Атяшевского района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10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531,8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692,2 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1116,2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FF0000"/>
              </w:rPr>
            </w:pPr>
            <w:r w:rsidRPr="00ED3C14">
              <w:rPr>
                <w:color w:val="FF0000"/>
              </w:rPr>
              <w:t>815,8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rPr>
                <w:color w:val="FF0000"/>
              </w:rPr>
            </w:pPr>
            <w:r w:rsidRPr="00ED3C14">
              <w:rPr>
                <w:color w:val="FF0000"/>
              </w:rPr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rPr>
                <w:color w:val="FF0000"/>
              </w:rPr>
            </w:pPr>
            <w:r w:rsidRPr="00ED3C14">
              <w:rPr>
                <w:color w:val="FF0000"/>
              </w:rPr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 w:themeColor="text1"/>
              </w:rPr>
            </w:pPr>
          </w:p>
          <w:p w:rsidR="00CA54C3" w:rsidRPr="00ED3C14" w:rsidRDefault="00B23F4A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2792,0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 w:themeColor="text1"/>
              </w:rPr>
            </w:pPr>
          </w:p>
          <w:p w:rsidR="00CA54C3" w:rsidRPr="00ED3C14" w:rsidRDefault="00B23F4A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 w:themeColor="text1"/>
              </w:rPr>
            </w:pPr>
          </w:p>
          <w:p w:rsidR="00CA54C3" w:rsidRPr="00ED3C14" w:rsidRDefault="00B23F4A">
            <w:pPr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1264,0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библиотек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музея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</w:t>
            </w:r>
            <w:proofErr w:type="spellStart"/>
            <w:r w:rsidRPr="00ED3C14">
              <w:rPr>
                <w:color w:val="000000"/>
              </w:rPr>
              <w:t>Атяшевский</w:t>
            </w:r>
            <w:proofErr w:type="spellEnd"/>
            <w:r w:rsidRPr="00ED3C14">
              <w:rPr>
                <w:color w:val="000000"/>
              </w:rPr>
              <w:t xml:space="preserve">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</w:t>
            </w:r>
            <w:proofErr w:type="spellStart"/>
            <w:r w:rsidRPr="00ED3C14">
              <w:rPr>
                <w:color w:val="000000"/>
              </w:rPr>
              <w:t>культурно-досуговых</w:t>
            </w:r>
            <w:proofErr w:type="spellEnd"/>
            <w:r w:rsidRPr="00ED3C14">
              <w:rPr>
                <w:color w:val="000000"/>
              </w:rPr>
              <w:t xml:space="preserve"> учреждений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579,0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648,8 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1072,8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772,4 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FF0000"/>
              </w:rPr>
            </w:pPr>
            <w:r w:rsidRPr="00ED3C14">
              <w:rPr>
                <w:color w:val="FF0000"/>
              </w:rPr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2792,0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:rsidR="00CA54C3" w:rsidRPr="00ED3C14" w:rsidRDefault="00CA54C3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:rsidR="00CA54C3" w:rsidRPr="00ED3C14" w:rsidRDefault="00B23F4A">
            <w:pPr>
              <w:rPr>
                <w:color w:val="000000" w:themeColor="text1"/>
                <w:lang w:val="en-US"/>
              </w:rPr>
            </w:pPr>
            <w:r w:rsidRPr="00ED3C14">
              <w:rPr>
                <w:color w:val="000000" w:themeColor="text1"/>
                <w:lang w:val="en-US"/>
              </w:rPr>
              <w:t>1264,0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 т.ч. Фестиваль вареников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«Афганское эхо».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20,1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Районный праздник «День работника культуры»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9,2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Праздник «Проводы русской зимы»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17,7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CA54C3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pPr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pPr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Международный Женский день –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38,8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CA54C3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pPr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pPr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Всероссийский фестиваль «Од </w:t>
            </w:r>
            <w:proofErr w:type="spellStart"/>
            <w:r w:rsidRPr="00ED3C14">
              <w:rPr>
                <w:color w:val="000000"/>
              </w:rPr>
              <w:t>Вий</w:t>
            </w:r>
            <w:proofErr w:type="spellEnd"/>
            <w:r w:rsidRPr="00ED3C14">
              <w:rPr>
                <w:color w:val="000000"/>
              </w:rPr>
              <w:t>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Пасхальные мероприятия, с детьми из малообеспеченных, многодетных семей, с детьми-сиротами, с детьми, оставшимися без попечения родителей.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чествования участников ликвидации аварии ЧАЭС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11,9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работника местного самоуправления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12,0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«Великая Победа» - праздничные мероприятия, посвященные 9 Мая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32,2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343,3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60,4</w:t>
            </w: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</w:tr>
      <w:tr w:rsidR="00CA54C3" w:rsidRPr="00ED3C14">
        <w:trPr>
          <w:trHeight w:val="98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и районный фестиваль  народного творчества «Играй, гармонь любимая!»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фестиваль русской народной песни «Околица»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 Подведение итогов трудового соперничества среди коллективов организаций, предприятий и учреждений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81,4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81,4 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 xml:space="preserve">Праздник Святой Троицы в с. </w:t>
            </w:r>
            <w:proofErr w:type="spellStart"/>
            <w:r w:rsidRPr="00ED3C14">
              <w:t>Лобаски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120,0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поля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молодёжи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семьи любви и верности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Республиканский смотр </w:t>
            </w:r>
            <w:r w:rsidRPr="00ED3C14">
              <w:rPr>
                <w:color w:val="000000"/>
              </w:rPr>
              <w:lastRenderedPageBreak/>
              <w:t>хоров и ансамблей ветеранов войны и труда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Межрайонный фестиваль «</w:t>
            </w:r>
            <w:proofErr w:type="spellStart"/>
            <w:r w:rsidRPr="00ED3C14">
              <w:rPr>
                <w:color w:val="000000"/>
              </w:rPr>
              <w:t>Сыр-нень</w:t>
            </w:r>
            <w:proofErr w:type="spellEnd"/>
            <w:r w:rsidRPr="00ED3C14">
              <w:rPr>
                <w:color w:val="000000"/>
              </w:rPr>
              <w:t xml:space="preserve"> ал»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150,0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30,2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Районный смотр – конкурс  декоративно-прикладного творчества среди сельских учреждений культуры и мастеров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Событийные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казачьей песни «Вольница»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Месячник пожилых людей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2,0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Празднование Дня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155,0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«</w:t>
            </w:r>
            <w:proofErr w:type="spellStart"/>
            <w:r w:rsidRPr="00ED3C14">
              <w:rPr>
                <w:color w:val="000000"/>
              </w:rPr>
              <w:t>Шумбрат</w:t>
            </w:r>
            <w:proofErr w:type="spellEnd"/>
            <w:r w:rsidRPr="00ED3C14">
              <w:rPr>
                <w:color w:val="000000"/>
              </w:rPr>
              <w:t>, Мордовия!»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255,4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313,6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253,3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79,6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471,6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работника сельского хозяйства и перерабатывающей промышленности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165,5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Районная конференция «Здоровая нация – здоровая молодежь»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Матери. Праздничный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Праздничный концерт  посвященный православным традициям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Новогодние детские ёлки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Новогодний Бал-Маскарад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38,9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Благотворительная Рождественская ёлка 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Главы Атяшевского муниципального  района с детьми из </w:t>
            </w:r>
            <w:proofErr w:type="spellStart"/>
            <w:r w:rsidRPr="00ED3C14">
              <w:rPr>
                <w:color w:val="000000"/>
              </w:rPr>
              <w:t>малообеспе</w:t>
            </w:r>
            <w:proofErr w:type="spellEnd"/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ченных</w:t>
            </w:r>
            <w:proofErr w:type="spellEnd"/>
            <w:r w:rsidRPr="00ED3C14">
              <w:rPr>
                <w:color w:val="000000"/>
              </w:rPr>
              <w:t xml:space="preserve">, многодетных </w:t>
            </w:r>
            <w:proofErr w:type="spellStart"/>
            <w:r w:rsidRPr="00ED3C14">
              <w:rPr>
                <w:color w:val="000000"/>
              </w:rPr>
              <w:t>семей,с</w:t>
            </w:r>
            <w:proofErr w:type="spellEnd"/>
            <w:r w:rsidRPr="00ED3C14">
              <w:rPr>
                <w:color w:val="000000"/>
              </w:rPr>
              <w:t> детьми-сиротами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, с детьми, оставшимися без попечения родителей и </w:t>
            </w:r>
            <w:r w:rsidRPr="00ED3C14">
              <w:rPr>
                <w:color w:val="000000"/>
              </w:rPr>
              <w:lastRenderedPageBreak/>
              <w:t>активистами детского движения Атяшевского района.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Всероссийский молодежный фестиваль национальных культур «</w:t>
            </w:r>
            <w:proofErr w:type="spellStart"/>
            <w:r w:rsidRPr="00ED3C14">
              <w:rPr>
                <w:color w:val="000000"/>
              </w:rPr>
              <w:t>Мы-вместе</w:t>
            </w:r>
            <w:proofErr w:type="spellEnd"/>
            <w:r w:rsidRPr="00ED3C14">
              <w:rPr>
                <w:color w:val="000000"/>
              </w:rPr>
              <w:t>»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День Героев Отечества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День Памяти и скорби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  <w:rPr>
                <w:color w:val="FF0000"/>
              </w:rPr>
            </w:pPr>
            <w:r w:rsidRPr="00ED3C14">
              <w:rPr>
                <w:color w:val="000000" w:themeColor="text1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Стратегическая сессия по развитию кросс- регионального туризма в Мордовии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60,0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Визит, связанный с посещением Атяшевского муниципального района или другой страны, региона, муниципального образования делегацией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500,0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Выезд народного ансамбля «</w:t>
            </w:r>
            <w:proofErr w:type="spellStart"/>
            <w:r w:rsidRPr="00ED3C14">
              <w:rPr>
                <w:color w:val="000000"/>
              </w:rPr>
              <w:t>Валскень</w:t>
            </w:r>
            <w:proofErr w:type="spellEnd"/>
            <w:r w:rsidRPr="00ED3C14">
              <w:rPr>
                <w:color w:val="000000"/>
              </w:rPr>
              <w:t xml:space="preserve"> зоря» и мастеров декоративно-прикладного творчества </w:t>
            </w:r>
            <w:r w:rsidRPr="00ED3C14">
              <w:t>МАУК «Центр национальной культуры и ремесел» на мероприятия, проходящие в районах Республики Мордовия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200,0</w:t>
            </w: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Резиденция Деда Мороза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Обще     районные мероприятия в области молодежной политики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Отдел по делам молодежи </w:t>
            </w:r>
            <w:r w:rsidRPr="00ED3C14">
              <w:rPr>
                <w:color w:val="000000"/>
              </w:rPr>
              <w:lastRenderedPageBreak/>
              <w:t>и спорту администрации Атяшевского муниципального района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43,4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43,4 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 т.ч.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Участи в </w:t>
            </w:r>
            <w:proofErr w:type="spellStart"/>
            <w:r w:rsidRPr="00ED3C14">
              <w:rPr>
                <w:color w:val="000000"/>
              </w:rPr>
              <w:t>Республикан</w:t>
            </w:r>
            <w:proofErr w:type="spellEnd"/>
            <w:r w:rsidRPr="00ED3C14">
              <w:rPr>
                <w:color w:val="000000"/>
              </w:rPr>
              <w:t>-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ской</w:t>
            </w:r>
            <w:proofErr w:type="spellEnd"/>
            <w:r w:rsidRPr="00ED3C14">
              <w:rPr>
                <w:color w:val="000000"/>
              </w:rPr>
              <w:t xml:space="preserve"> спартакиаде допризывной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республиканских маршах памяти «Снежный десант»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заседаниях Совета по координации молодежных программ и поддержке молодежного движения при Главе Республики Мордовия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/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отборочный тур Московского Международного форума «Одаренные дети».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0,8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православной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0,5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0,5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Районный фестиваль призывной молодежи «Готов служить России»</w:t>
            </w: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Районная молодежная акция волонтеров «Спешите делать добро», посвященная Международному Дню защиты детей»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палаточный лагерь «Инерка-2016»</w:t>
            </w: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13,0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межрегиональном слете поисковых отрядов «Связные истории»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Районный фестиваль </w:t>
            </w:r>
            <w:r w:rsidRPr="00ED3C14">
              <w:rPr>
                <w:color w:val="000000"/>
              </w:rPr>
              <w:lastRenderedPageBreak/>
              <w:t>молодежных инициатив «Созидание», посвященный Дню российской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7,0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Участие в республиканкой отчетно-выборной конференции МРПО «Поиск»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CA54C3" w:rsidRPr="00ED3C14">
        <w:trPr>
          <w:trHeight w:val="553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Основное </w:t>
            </w:r>
            <w:proofErr w:type="spellStart"/>
            <w:r w:rsidRPr="00ED3C14">
              <w:rPr>
                <w:color w:val="000000"/>
              </w:rPr>
              <w:t>мероприя-тие</w:t>
            </w:r>
            <w:proofErr w:type="spellEnd"/>
            <w:r w:rsidRPr="00ED3C14">
              <w:rPr>
                <w:color w:val="000000"/>
              </w:rPr>
              <w:t xml:space="preserve"> 11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Сохранение, возрождение и развитие традиционной народной культуры, поддержка народного творчества и </w:t>
            </w:r>
            <w:proofErr w:type="spellStart"/>
            <w:r w:rsidRPr="00ED3C14">
              <w:rPr>
                <w:color w:val="000000"/>
              </w:rPr>
              <w:t>культурно-досуговой</w:t>
            </w:r>
            <w:proofErr w:type="spellEnd"/>
            <w:r w:rsidRPr="00ED3C14">
              <w:rPr>
                <w:color w:val="000000"/>
              </w:rPr>
              <w:t xml:space="preserve"> деятельности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235,0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Основ-ноемеро-прия</w:t>
            </w:r>
            <w:proofErr w:type="spellEnd"/>
            <w:r w:rsidRPr="00ED3C14">
              <w:rPr>
                <w:color w:val="000000"/>
              </w:rPr>
              <w:t>-</w:t>
            </w:r>
          </w:p>
          <w:p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тие</w:t>
            </w:r>
            <w:proofErr w:type="spellEnd"/>
            <w:r w:rsidRPr="00ED3C14">
              <w:rPr>
                <w:color w:val="000000"/>
              </w:rPr>
              <w:t xml:space="preserve"> 12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Создание в учреждениях культуры сети с доступной средой, в которых созданы 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условия для инвалидов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60,0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Основное мероприятие 13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Сохранение, возрождение и развитие народных художестве-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нных</w:t>
            </w:r>
            <w:proofErr w:type="spellEnd"/>
            <w:r w:rsidRPr="00ED3C14">
              <w:rPr>
                <w:color w:val="000000"/>
              </w:rPr>
              <w:t xml:space="preserve"> промыслов и ремесел </w:t>
            </w: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ВАтяшевскоммуниципальном</w:t>
            </w:r>
            <w:proofErr w:type="spellEnd"/>
            <w:r w:rsidRPr="00ED3C14">
              <w:rPr>
                <w:color w:val="000000"/>
              </w:rPr>
              <w:t xml:space="preserve"> районе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Основное мероприятие 14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Поддержка добровольчества (</w:t>
            </w:r>
            <w:proofErr w:type="spellStart"/>
            <w:r w:rsidRPr="00ED3C14">
              <w:rPr>
                <w:color w:val="000000"/>
              </w:rPr>
              <w:t>волонтерства</w:t>
            </w:r>
            <w:proofErr w:type="spellEnd"/>
            <w:r w:rsidRPr="00ED3C14">
              <w:rPr>
                <w:color w:val="000000"/>
              </w:rPr>
              <w:t>), с учетом национальных и местных социально-экономических, экологических, культурных и других особенностей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2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Региональный проект 1.1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«Обеспечение качественно нового уровня развития инфраструктуры культуры» («Культурная </w:t>
            </w:r>
            <w:r w:rsidRPr="00ED3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среда»)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lastRenderedPageBreak/>
              <w:t xml:space="preserve">Управление </w:t>
            </w:r>
            <w:proofErr w:type="spellStart"/>
            <w:r w:rsidRPr="00ED3C14">
              <w:t>куль-туры</w:t>
            </w:r>
            <w:proofErr w:type="spellEnd"/>
            <w:r w:rsidRPr="00ED3C14">
              <w:t xml:space="preserve">, МАУК </w:t>
            </w:r>
            <w:r w:rsidRPr="00ED3C14">
              <w:lastRenderedPageBreak/>
              <w:t>«Центр национальной культуры и ремесел», 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57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3447</w:t>
            </w:r>
            <w:r w:rsidRPr="00ED3C14">
              <w:rPr>
                <w:color w:val="000000"/>
                <w:lang w:val="en-US"/>
              </w:rPr>
              <w:t>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8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 регионального проекта 1.1.1 Приобретение передвижных многофункциональных </w:t>
            </w:r>
          </w:p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культурных центров (автоклубов) для обслуживания населенных пунктов, не имеющих стационарных учреждений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 xml:space="preserve">Управление </w:t>
            </w:r>
            <w:proofErr w:type="spellStart"/>
            <w:r w:rsidRPr="00ED3C14">
              <w:t>куль-туры</w:t>
            </w:r>
            <w:proofErr w:type="spellEnd"/>
            <w:r w:rsidRPr="00ED3C14">
              <w:t>, МАУК «Центр национальной культуры и ремесел», 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rHeight w:val="382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регионального проекта 1.1.2 Развитие сети учреждений </w:t>
            </w:r>
            <w:proofErr w:type="spellStart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культурно-досугового</w:t>
            </w:r>
            <w:proofErr w:type="spellEnd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 типа. </w:t>
            </w:r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ЛобаскинскийСДК</w:t>
            </w:r>
            <w:proofErr w:type="spellEnd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»,расположенного по адресу: Республика Мордовия, </w:t>
            </w:r>
            <w:proofErr w:type="spell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Атяшевский</w:t>
            </w:r>
            <w:proofErr w:type="spellEnd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с.Лобаски</w:t>
            </w:r>
            <w:proofErr w:type="spellEnd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К. Маркса, д. 2«б»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r w:rsidRPr="00ED3C14">
              <w:t xml:space="preserve">Управление </w:t>
            </w:r>
            <w:proofErr w:type="spellStart"/>
            <w:r w:rsidRPr="00ED3C14">
              <w:t>куль-туры</w:t>
            </w:r>
            <w:proofErr w:type="spellEnd"/>
            <w:r w:rsidRPr="00ED3C14">
              <w:t>, МАУК «Центр национальной культуры и ремесел», 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rHeight w:val="41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rHeight w:val="521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3447,0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rHeight w:val="152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</w:tr>
      <w:tr w:rsidR="00CA54C3" w:rsidRPr="00ED3C14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проект 1.2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«Создание условий для реализации творческого потенциала нации» («Творческие люди»)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Управление культуры, МАУК «Центр национальной культуры и ремесел», 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252,6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378,8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</w:tr>
      <w:tr w:rsidR="00CA54C3" w:rsidRPr="00ED3C14">
        <w:trPr>
          <w:trHeight w:val="236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1.2.1. Государственная поддержка лучших работников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Управление культуры, МАУК «Центр национальной культуры и ремесел», МБУК «</w:t>
            </w:r>
            <w:proofErr w:type="spellStart"/>
            <w:r w:rsidRPr="00ED3C14">
              <w:t>АтяшевскаЦРБ</w:t>
            </w:r>
            <w:proofErr w:type="spellEnd"/>
            <w:r w:rsidRPr="00ED3C14"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CA54C3" w:rsidRPr="00ED3C14">
        <w:trPr>
          <w:trHeight w:val="52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</w:tr>
      <w:tr w:rsidR="00CA54C3" w:rsidRPr="00ED3C14">
        <w:trPr>
          <w:trHeight w:val="11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</w:tr>
      <w:tr w:rsidR="00CA54C3" w:rsidRPr="00ED3C14">
        <w:trPr>
          <w:trHeight w:val="36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1.2.2.Государственная поддержка лучших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Управление культуры, МАУК «Центр национальной культуры и ремесел», МБУК «</w:t>
            </w:r>
            <w:proofErr w:type="spellStart"/>
            <w:r w:rsidRPr="00ED3C14">
              <w:t>Атяшевская</w:t>
            </w:r>
            <w:proofErr w:type="spellEnd"/>
            <w:r w:rsidRPr="00ED3C14">
              <w:t xml:space="preserve">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</w:tr>
      <w:tr w:rsidR="00CA54C3" w:rsidRPr="00ED3C14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</w:tr>
      <w:tr w:rsidR="00CA54C3" w:rsidRPr="00ED3C14">
        <w:trPr>
          <w:trHeight w:val="675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</w:tr>
      <w:tr w:rsidR="00CA54C3" w:rsidRPr="00ED3C14">
        <w:trPr>
          <w:trHeight w:val="244"/>
          <w:tblCellSpacing w:w="0" w:type="dxa"/>
        </w:trPr>
        <w:tc>
          <w:tcPr>
            <w:tcW w:w="851" w:type="dxa"/>
            <w:tcBorders>
              <w:top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проект </w:t>
            </w:r>
            <w:r w:rsidRPr="00ED3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Цифровизация</w:t>
            </w:r>
            <w:proofErr w:type="spellEnd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 услуг и формирование информационного </w:t>
            </w:r>
            <w:r w:rsidRPr="00ED3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пространства в сфере культуры» («Цифровая культура»)     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lastRenderedPageBreak/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645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lastRenderedPageBreak/>
              <w:t>Подпрограмма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 xml:space="preserve">«Развитие архивного дела»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МАБУ «ОМВА»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1496,6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1182,9</w:t>
            </w:r>
          </w:p>
        </w:tc>
      </w:tr>
      <w:tr w:rsidR="00CA54C3" w:rsidRPr="00ED3C14">
        <w:trPr>
          <w:trHeight w:val="6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</w:tr>
      <w:tr w:rsidR="00CA54C3" w:rsidRPr="00ED3C14">
        <w:trPr>
          <w:trHeight w:val="645"/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1346,6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1032,9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CA54C3">
            <w:pPr>
              <w:rPr>
                <w:color w:val="000000"/>
              </w:rPr>
            </w:pPr>
          </w:p>
          <w:p w:rsidR="00CA54C3" w:rsidRPr="00ED3C14" w:rsidRDefault="00B23F4A">
            <w:r w:rsidRPr="00ED3C14">
              <w:rPr>
                <w:color w:val="000000"/>
              </w:rPr>
              <w:t>1032,9</w:t>
            </w:r>
          </w:p>
        </w:tc>
      </w:tr>
      <w:tr w:rsidR="00CA54C3" w:rsidRPr="00ED3C14">
        <w:trPr>
          <w:trHeight w:val="645"/>
          <w:tblCellSpacing w:w="0" w:type="dxa"/>
        </w:trPr>
        <w:tc>
          <w:tcPr>
            <w:tcW w:w="851" w:type="dxa"/>
            <w:tcBorders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Обеспечение деятельности МАБУ «ОМВА» укрепление МТБ, создание оптимальных условий для хранения документов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r w:rsidRPr="00ED3C14">
              <w:rPr>
                <w:color w:val="000000"/>
              </w:rPr>
              <w:t>682,9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r w:rsidRPr="00ED3C14">
              <w:rPr>
                <w:color w:val="000000"/>
              </w:rPr>
              <w:t>682,9</w:t>
            </w:r>
          </w:p>
        </w:tc>
      </w:tr>
      <w:tr w:rsidR="00CA54C3" w:rsidRPr="00ED3C14">
        <w:trPr>
          <w:trHeight w:val="294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ED3C14">
              <w:rPr>
                <w:shd w:val="clear" w:color="auto" w:fill="FFFFFF"/>
              </w:rPr>
              <w:t>Осуществление государственных полномочий Республики Мордовия по хранению, комплектованию,  учету и использованию архивных документов, находящихся в собственности Республика Мордовия и хранящихся в муниципальных архивах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</w:tr>
      <w:tr w:rsidR="00CA54C3" w:rsidRPr="00ED3C14">
        <w:trPr>
          <w:trHeight w:val="294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</w:tr>
      <w:tr w:rsidR="00CA54C3" w:rsidRPr="00ED3C14">
        <w:trPr>
          <w:trHeight w:val="6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</w:tr>
      <w:tr w:rsidR="00CA54C3" w:rsidRPr="00ED3C14">
        <w:trPr>
          <w:trHeight w:val="449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Подпрограмма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Развитие туризма на территории Атяшевского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</w:pPr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</w:tr>
      <w:tr w:rsidR="00CA54C3" w:rsidRPr="00ED3C14">
        <w:trPr>
          <w:trHeight w:val="457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</w:tr>
      <w:tr w:rsidR="00CA54C3" w:rsidRPr="00ED3C14">
        <w:trPr>
          <w:trHeight w:val="30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Формирование туристско-рекреационного кластера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</w:tr>
      <w:tr w:rsidR="00CA54C3" w:rsidRPr="00ED3C14">
        <w:trPr>
          <w:trHeight w:val="40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shd w:val="clear" w:color="auto" w:fill="FFFFFF"/>
              </w:rPr>
              <w:t xml:space="preserve">формирование благоприятного </w:t>
            </w:r>
            <w:r w:rsidRPr="00ED3C14">
              <w:rPr>
                <w:shd w:val="clear" w:color="auto" w:fill="FFFFFF"/>
              </w:rPr>
              <w:lastRenderedPageBreak/>
              <w:t>туристского имиджа района, увеличение объема и разнообразия предоставляемых туристских услуг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lastRenderedPageBreak/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открытие зимнего туристского сезона (эко лыжня)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 xml:space="preserve">Разработка и реализация </w:t>
            </w:r>
            <w:proofErr w:type="spellStart"/>
            <w:r w:rsidRPr="00ED3C14">
              <w:t>рекламно-имедживых</w:t>
            </w:r>
            <w:proofErr w:type="spellEnd"/>
            <w:r w:rsidRPr="00ED3C14">
              <w:t xml:space="preserve"> и информационных роликов по туризму и гостеприимству, создание презентаций в формате 3D о туризме и гостеприимстве района (на различных языках)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A54C3" w:rsidRPr="00ED3C14" w:rsidRDefault="00B23F4A">
            <w:r w:rsidRPr="00ED3C14">
              <w:t>поддержка и проведение тематических событийно-туристских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межрегиональный фестиваль духовной песни «С нами бог!»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районный</w:t>
            </w:r>
          </w:p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туристический слет</w:t>
            </w:r>
          </w:p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работающей молодежи «Зарница»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открытие летнего туристского  сезона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shd w:val="clear" w:color="auto" w:fill="ECECEC"/>
              </w:rPr>
              <w:t>Обеспечение работы районного сайта по туризму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rPr>
                <w:color w:val="000000"/>
              </w:rPr>
              <w:t>Основное меропри</w:t>
            </w:r>
            <w:r w:rsidRPr="00ED3C14">
              <w:rPr>
                <w:color w:val="000000"/>
              </w:rPr>
              <w:lastRenderedPageBreak/>
              <w:t>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Развитие приоритетных видов туризма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lastRenderedPageBreak/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формирование конкурентоспособного туристского продукта и его продвижение на перспективных туристских рынках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rPr>
                <w:color w:val="444444"/>
                <w:shd w:val="clear" w:color="auto" w:fill="FFFFFF"/>
              </w:rPr>
            </w:pPr>
            <w:r w:rsidRPr="00ED3C14">
              <w:rPr>
                <w:color w:val="444444"/>
                <w:shd w:val="clear" w:color="auto" w:fill="FFFFFF"/>
              </w:rPr>
              <w:t xml:space="preserve">Расширение ассортимента районного </w:t>
            </w:r>
            <w:proofErr w:type="spellStart"/>
            <w:r w:rsidRPr="00ED3C14">
              <w:rPr>
                <w:color w:val="444444"/>
                <w:shd w:val="clear" w:color="auto" w:fill="FFFFFF"/>
              </w:rPr>
              <w:t>турпродукта</w:t>
            </w:r>
            <w:proofErr w:type="spellEnd"/>
            <w:r w:rsidRPr="00ED3C14">
              <w:rPr>
                <w:color w:val="444444"/>
                <w:shd w:val="clear" w:color="auto" w:fill="FFFFFF"/>
              </w:rPr>
              <w:t xml:space="preserve">, формирование новых брендов по перспективным направлениям туризма (концепция, маршрут, программа, бренд, </w:t>
            </w:r>
            <w:proofErr w:type="spellStart"/>
            <w:r w:rsidRPr="00ED3C14">
              <w:rPr>
                <w:color w:val="444444"/>
                <w:shd w:val="clear" w:color="auto" w:fill="FFFFFF"/>
              </w:rPr>
              <w:t>брендбук</w:t>
            </w:r>
            <w:proofErr w:type="spellEnd"/>
            <w:r w:rsidRPr="00ED3C14">
              <w:rPr>
                <w:color w:val="444444"/>
                <w:shd w:val="clear" w:color="auto" w:fill="FFFFFF"/>
              </w:rPr>
              <w:t>):</w:t>
            </w:r>
          </w:p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Формирование туристского бренда Атяшевского района - всего, в т.ч.: Разработка логотипа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bCs/>
                <w:color w:val="000000"/>
              </w:rPr>
              <w:t>национально-фольклорный праздник  «</w:t>
            </w:r>
            <w:proofErr w:type="spellStart"/>
            <w:r w:rsidRPr="00ED3C14">
              <w:rPr>
                <w:bCs/>
                <w:color w:val="000000"/>
              </w:rPr>
              <w:t>Шумбрат</w:t>
            </w:r>
            <w:proofErr w:type="spellEnd"/>
            <w:r w:rsidRPr="00ED3C14">
              <w:rPr>
                <w:bCs/>
                <w:color w:val="000000"/>
              </w:rPr>
              <w:t xml:space="preserve">, </w:t>
            </w:r>
            <w:proofErr w:type="spellStart"/>
            <w:r w:rsidRPr="00ED3C14">
              <w:rPr>
                <w:bCs/>
                <w:color w:val="000000"/>
              </w:rPr>
              <w:t>вечкевиксвелем</w:t>
            </w:r>
            <w:proofErr w:type="spellEnd"/>
            <w:r w:rsidRPr="00ED3C14">
              <w:rPr>
                <w:bCs/>
                <w:color w:val="000000"/>
              </w:rPr>
              <w:t>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проектирование и формирование маршрутов и брендов оздоровления, отдыха и рекреации - всего, в т.ч.: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 с. Каменка: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1)туристический маршрут «</w:t>
            </w:r>
            <w:proofErr w:type="spellStart"/>
            <w:r w:rsidRPr="00ED3C14">
              <w:rPr>
                <w:color w:val="000000"/>
              </w:rPr>
              <w:t>Атяшевская</w:t>
            </w:r>
            <w:proofErr w:type="spellEnd"/>
            <w:r w:rsidRPr="00ED3C14">
              <w:rPr>
                <w:color w:val="000000"/>
              </w:rPr>
              <w:t xml:space="preserve"> земля православная»;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2)оздоровительно-туристический маршрут по </w:t>
            </w:r>
            <w:proofErr w:type="spellStart"/>
            <w:r w:rsidRPr="00ED3C14">
              <w:rPr>
                <w:color w:val="000000"/>
              </w:rPr>
              <w:t>Атяшевскому</w:t>
            </w:r>
            <w:proofErr w:type="spellEnd"/>
            <w:r w:rsidRPr="00ED3C14">
              <w:rPr>
                <w:color w:val="000000"/>
              </w:rPr>
              <w:t xml:space="preserve"> району Республики Мордовия;</w:t>
            </w:r>
          </w:p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 р.п. Атяшево:</w:t>
            </w:r>
          </w:p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туристический маршрут по </w:t>
            </w:r>
            <w:proofErr w:type="spellStart"/>
            <w:r w:rsidRPr="00ED3C14">
              <w:rPr>
                <w:color w:val="000000"/>
              </w:rPr>
              <w:t>Атяшевскому</w:t>
            </w:r>
            <w:proofErr w:type="spellEnd"/>
            <w:r w:rsidRPr="00ED3C14">
              <w:rPr>
                <w:color w:val="000000"/>
              </w:rPr>
              <w:t xml:space="preserve"> району </w:t>
            </w:r>
            <w:r w:rsidRPr="00ED3C14">
              <w:rPr>
                <w:color w:val="000000"/>
              </w:rPr>
              <w:lastRenderedPageBreak/>
              <w:t>Республики Мордовия «Атяшево-Место где живет любовь»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Услуги экскурсовода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участие и организация выставок, рекламных туров, издание буклетов, поставка сувенирной продукции, проведение конкурсов и других первоочередных мер государственной поддержки отрасли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фестиваль авторской песни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выставки, мастер-классы и творческие встречи мастеров народных художественных    промыслов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>Проведение экскурсий с учетом событийных мероприятий, проводимых на территории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</w:tr>
      <w:tr w:rsidR="00CA54C3" w:rsidRPr="00ED3C14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2.9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B23F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>Организация и проведение всемирного дня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CA54C3" w:rsidRPr="00ED3C14" w:rsidRDefault="00CA54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</w:tbl>
    <w:p w:rsidR="00CA54C3" w:rsidRDefault="00B23F4A">
      <w:pPr>
        <w:shd w:val="clear" w:color="auto" w:fill="FFFFFF"/>
        <w:autoSpaceDE w:val="0"/>
        <w:autoSpaceDN w:val="0"/>
        <w:outlineLvl w:val="3"/>
      </w:pPr>
      <w:r w:rsidRPr="00ED3C1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bookmarkEnd w:id="0"/>
    <w:p w:rsidR="00CA54C3" w:rsidRDefault="00CA54C3">
      <w:pPr>
        <w:keepNext/>
        <w:shd w:val="clear" w:color="auto" w:fill="FFFFFF"/>
        <w:ind w:firstLine="709"/>
        <w:jc w:val="center"/>
        <w:outlineLvl w:val="2"/>
        <w:rPr>
          <w:color w:val="000000"/>
        </w:rPr>
      </w:pPr>
    </w:p>
    <w:sectPr w:rsidR="00CA54C3" w:rsidSect="00CA54C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930C7E"/>
    <w:multiLevelType w:val="singleLevel"/>
    <w:tmpl w:val="DF930C7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349"/>
    <w:rsid w:val="00000142"/>
    <w:rsid w:val="00001058"/>
    <w:rsid w:val="00001F52"/>
    <w:rsid w:val="00010A79"/>
    <w:rsid w:val="00010A83"/>
    <w:rsid w:val="00011911"/>
    <w:rsid w:val="000148E7"/>
    <w:rsid w:val="0001577D"/>
    <w:rsid w:val="000160F1"/>
    <w:rsid w:val="000201D6"/>
    <w:rsid w:val="00024039"/>
    <w:rsid w:val="00024E6A"/>
    <w:rsid w:val="00027F26"/>
    <w:rsid w:val="000326E8"/>
    <w:rsid w:val="00032ABD"/>
    <w:rsid w:val="00035190"/>
    <w:rsid w:val="00041433"/>
    <w:rsid w:val="00041471"/>
    <w:rsid w:val="000431DE"/>
    <w:rsid w:val="00043EAF"/>
    <w:rsid w:val="00044264"/>
    <w:rsid w:val="0004440D"/>
    <w:rsid w:val="000446DD"/>
    <w:rsid w:val="00047ABD"/>
    <w:rsid w:val="000528E7"/>
    <w:rsid w:val="00060F9E"/>
    <w:rsid w:val="000630E4"/>
    <w:rsid w:val="000642B7"/>
    <w:rsid w:val="00066DE0"/>
    <w:rsid w:val="00075CE2"/>
    <w:rsid w:val="0007702B"/>
    <w:rsid w:val="00077306"/>
    <w:rsid w:val="00077AED"/>
    <w:rsid w:val="00084768"/>
    <w:rsid w:val="00087393"/>
    <w:rsid w:val="000907C2"/>
    <w:rsid w:val="000911E1"/>
    <w:rsid w:val="000925B1"/>
    <w:rsid w:val="0009588C"/>
    <w:rsid w:val="000959D4"/>
    <w:rsid w:val="00096952"/>
    <w:rsid w:val="000A2FF0"/>
    <w:rsid w:val="000A5FB3"/>
    <w:rsid w:val="000A6391"/>
    <w:rsid w:val="000B0739"/>
    <w:rsid w:val="000B2356"/>
    <w:rsid w:val="000B458C"/>
    <w:rsid w:val="000B4E11"/>
    <w:rsid w:val="000B6E86"/>
    <w:rsid w:val="000C0200"/>
    <w:rsid w:val="000C4AA7"/>
    <w:rsid w:val="000C4F8F"/>
    <w:rsid w:val="000C563A"/>
    <w:rsid w:val="000C6650"/>
    <w:rsid w:val="000C7CBB"/>
    <w:rsid w:val="000D64F6"/>
    <w:rsid w:val="000D7C87"/>
    <w:rsid w:val="000E3EA0"/>
    <w:rsid w:val="000E4163"/>
    <w:rsid w:val="000E4F47"/>
    <w:rsid w:val="000F0EBA"/>
    <w:rsid w:val="000F28A5"/>
    <w:rsid w:val="000F3505"/>
    <w:rsid w:val="000F3964"/>
    <w:rsid w:val="000F5BB7"/>
    <w:rsid w:val="00101613"/>
    <w:rsid w:val="00103EA3"/>
    <w:rsid w:val="001043E2"/>
    <w:rsid w:val="00105F41"/>
    <w:rsid w:val="00107AD9"/>
    <w:rsid w:val="0011023E"/>
    <w:rsid w:val="00111A73"/>
    <w:rsid w:val="00111B24"/>
    <w:rsid w:val="00113FF6"/>
    <w:rsid w:val="0011412E"/>
    <w:rsid w:val="00114795"/>
    <w:rsid w:val="001148FA"/>
    <w:rsid w:val="00116F51"/>
    <w:rsid w:val="001206FD"/>
    <w:rsid w:val="00121145"/>
    <w:rsid w:val="00124E78"/>
    <w:rsid w:val="0012737D"/>
    <w:rsid w:val="0013369F"/>
    <w:rsid w:val="00136506"/>
    <w:rsid w:val="00140874"/>
    <w:rsid w:val="0014235C"/>
    <w:rsid w:val="00143740"/>
    <w:rsid w:val="0015348A"/>
    <w:rsid w:val="00154E9D"/>
    <w:rsid w:val="001561E7"/>
    <w:rsid w:val="001561F4"/>
    <w:rsid w:val="00157B0C"/>
    <w:rsid w:val="00162AD3"/>
    <w:rsid w:val="00166D83"/>
    <w:rsid w:val="001701BE"/>
    <w:rsid w:val="001709B5"/>
    <w:rsid w:val="00171DEE"/>
    <w:rsid w:val="00171F57"/>
    <w:rsid w:val="001746DE"/>
    <w:rsid w:val="0017571F"/>
    <w:rsid w:val="001762B6"/>
    <w:rsid w:val="0017640F"/>
    <w:rsid w:val="001764EF"/>
    <w:rsid w:val="0018030F"/>
    <w:rsid w:val="00180ADE"/>
    <w:rsid w:val="00181C2A"/>
    <w:rsid w:val="00190E2F"/>
    <w:rsid w:val="001912F0"/>
    <w:rsid w:val="00194EE0"/>
    <w:rsid w:val="001A3E5C"/>
    <w:rsid w:val="001A473A"/>
    <w:rsid w:val="001B0D7D"/>
    <w:rsid w:val="001B1692"/>
    <w:rsid w:val="001B2952"/>
    <w:rsid w:val="001B369C"/>
    <w:rsid w:val="001B3D8A"/>
    <w:rsid w:val="001B6924"/>
    <w:rsid w:val="001B78B0"/>
    <w:rsid w:val="001C371A"/>
    <w:rsid w:val="001C3E0F"/>
    <w:rsid w:val="001D0B25"/>
    <w:rsid w:val="001D5166"/>
    <w:rsid w:val="001F0249"/>
    <w:rsid w:val="001F1012"/>
    <w:rsid w:val="001F73E5"/>
    <w:rsid w:val="0020582D"/>
    <w:rsid w:val="00206012"/>
    <w:rsid w:val="002163F1"/>
    <w:rsid w:val="0021700B"/>
    <w:rsid w:val="00221473"/>
    <w:rsid w:val="00222345"/>
    <w:rsid w:val="002226D4"/>
    <w:rsid w:val="002241FB"/>
    <w:rsid w:val="002248C6"/>
    <w:rsid w:val="00226F08"/>
    <w:rsid w:val="002302B7"/>
    <w:rsid w:val="0023087E"/>
    <w:rsid w:val="0023512D"/>
    <w:rsid w:val="00236C0B"/>
    <w:rsid w:val="0023745B"/>
    <w:rsid w:val="00246C27"/>
    <w:rsid w:val="00247519"/>
    <w:rsid w:val="0024769E"/>
    <w:rsid w:val="0025316C"/>
    <w:rsid w:val="002609EB"/>
    <w:rsid w:val="00261DBD"/>
    <w:rsid w:val="0026272D"/>
    <w:rsid w:val="002629EC"/>
    <w:rsid w:val="00263E33"/>
    <w:rsid w:val="0026491D"/>
    <w:rsid w:val="00264A1B"/>
    <w:rsid w:val="00270EC2"/>
    <w:rsid w:val="0027372B"/>
    <w:rsid w:val="002751F9"/>
    <w:rsid w:val="00280277"/>
    <w:rsid w:val="0028114A"/>
    <w:rsid w:val="00281562"/>
    <w:rsid w:val="0028289B"/>
    <w:rsid w:val="0028441F"/>
    <w:rsid w:val="00287478"/>
    <w:rsid w:val="002911CB"/>
    <w:rsid w:val="00291D6B"/>
    <w:rsid w:val="002A07E0"/>
    <w:rsid w:val="002A3797"/>
    <w:rsid w:val="002A44C8"/>
    <w:rsid w:val="002A538F"/>
    <w:rsid w:val="002A651C"/>
    <w:rsid w:val="002A6AF3"/>
    <w:rsid w:val="002A7676"/>
    <w:rsid w:val="002B0590"/>
    <w:rsid w:val="002B2826"/>
    <w:rsid w:val="002B47EA"/>
    <w:rsid w:val="002B62CF"/>
    <w:rsid w:val="002B677D"/>
    <w:rsid w:val="002B763C"/>
    <w:rsid w:val="002C1624"/>
    <w:rsid w:val="002C2DEA"/>
    <w:rsid w:val="002C49C6"/>
    <w:rsid w:val="002C6D10"/>
    <w:rsid w:val="002D03A3"/>
    <w:rsid w:val="002D03A8"/>
    <w:rsid w:val="002D1489"/>
    <w:rsid w:val="002D41DA"/>
    <w:rsid w:val="002D4345"/>
    <w:rsid w:val="002D69B6"/>
    <w:rsid w:val="002E12BE"/>
    <w:rsid w:val="002E1F39"/>
    <w:rsid w:val="002E2B69"/>
    <w:rsid w:val="002F2B7D"/>
    <w:rsid w:val="002F3227"/>
    <w:rsid w:val="002F3860"/>
    <w:rsid w:val="002F42DD"/>
    <w:rsid w:val="002F4C75"/>
    <w:rsid w:val="002F5480"/>
    <w:rsid w:val="002F5501"/>
    <w:rsid w:val="00301C5C"/>
    <w:rsid w:val="003044C5"/>
    <w:rsid w:val="003066CB"/>
    <w:rsid w:val="003073D7"/>
    <w:rsid w:val="00313146"/>
    <w:rsid w:val="00320C23"/>
    <w:rsid w:val="00323B83"/>
    <w:rsid w:val="0032415E"/>
    <w:rsid w:val="00324674"/>
    <w:rsid w:val="003314B8"/>
    <w:rsid w:val="00333437"/>
    <w:rsid w:val="0033424C"/>
    <w:rsid w:val="00334F61"/>
    <w:rsid w:val="00335501"/>
    <w:rsid w:val="0034035D"/>
    <w:rsid w:val="003430C2"/>
    <w:rsid w:val="00345253"/>
    <w:rsid w:val="00345A8E"/>
    <w:rsid w:val="003502E1"/>
    <w:rsid w:val="003526FE"/>
    <w:rsid w:val="00356904"/>
    <w:rsid w:val="003608FF"/>
    <w:rsid w:val="00360B78"/>
    <w:rsid w:val="00362574"/>
    <w:rsid w:val="003654B8"/>
    <w:rsid w:val="00372650"/>
    <w:rsid w:val="00376051"/>
    <w:rsid w:val="00381F50"/>
    <w:rsid w:val="003829F2"/>
    <w:rsid w:val="00383005"/>
    <w:rsid w:val="00386D66"/>
    <w:rsid w:val="00387404"/>
    <w:rsid w:val="00387953"/>
    <w:rsid w:val="00387DAA"/>
    <w:rsid w:val="00390A28"/>
    <w:rsid w:val="00394E41"/>
    <w:rsid w:val="0039608F"/>
    <w:rsid w:val="003A0645"/>
    <w:rsid w:val="003A1A29"/>
    <w:rsid w:val="003A6457"/>
    <w:rsid w:val="003B25EC"/>
    <w:rsid w:val="003B27A9"/>
    <w:rsid w:val="003B63E3"/>
    <w:rsid w:val="003B6B76"/>
    <w:rsid w:val="003C6E59"/>
    <w:rsid w:val="003D04DF"/>
    <w:rsid w:val="003D3503"/>
    <w:rsid w:val="003D49F4"/>
    <w:rsid w:val="003D4EA1"/>
    <w:rsid w:val="003D7714"/>
    <w:rsid w:val="003E0FBE"/>
    <w:rsid w:val="003E135B"/>
    <w:rsid w:val="003E2FE9"/>
    <w:rsid w:val="003E7494"/>
    <w:rsid w:val="003E7CC6"/>
    <w:rsid w:val="003F38DE"/>
    <w:rsid w:val="00404705"/>
    <w:rsid w:val="00412965"/>
    <w:rsid w:val="004153F8"/>
    <w:rsid w:val="0042084C"/>
    <w:rsid w:val="004208E0"/>
    <w:rsid w:val="00420E20"/>
    <w:rsid w:val="00420FCC"/>
    <w:rsid w:val="00422439"/>
    <w:rsid w:val="004226D3"/>
    <w:rsid w:val="00425E06"/>
    <w:rsid w:val="004260B0"/>
    <w:rsid w:val="00426719"/>
    <w:rsid w:val="004300C4"/>
    <w:rsid w:val="0043022D"/>
    <w:rsid w:val="00433108"/>
    <w:rsid w:val="004358FA"/>
    <w:rsid w:val="00437DD1"/>
    <w:rsid w:val="00444D75"/>
    <w:rsid w:val="00446E19"/>
    <w:rsid w:val="00450D43"/>
    <w:rsid w:val="004512C1"/>
    <w:rsid w:val="00452F39"/>
    <w:rsid w:val="00454110"/>
    <w:rsid w:val="00454245"/>
    <w:rsid w:val="004560CE"/>
    <w:rsid w:val="00461ADD"/>
    <w:rsid w:val="004651BD"/>
    <w:rsid w:val="00465213"/>
    <w:rsid w:val="00471E41"/>
    <w:rsid w:val="00473E7A"/>
    <w:rsid w:val="00482B67"/>
    <w:rsid w:val="00485250"/>
    <w:rsid w:val="004855DA"/>
    <w:rsid w:val="004918B0"/>
    <w:rsid w:val="0049248B"/>
    <w:rsid w:val="00492DB0"/>
    <w:rsid w:val="00493A0C"/>
    <w:rsid w:val="00493E9A"/>
    <w:rsid w:val="00494170"/>
    <w:rsid w:val="00496301"/>
    <w:rsid w:val="00497C9E"/>
    <w:rsid w:val="004A1684"/>
    <w:rsid w:val="004A3431"/>
    <w:rsid w:val="004A343B"/>
    <w:rsid w:val="004A5474"/>
    <w:rsid w:val="004A7A4F"/>
    <w:rsid w:val="004B08EE"/>
    <w:rsid w:val="004B1177"/>
    <w:rsid w:val="004B1301"/>
    <w:rsid w:val="004B4A32"/>
    <w:rsid w:val="004B584A"/>
    <w:rsid w:val="004B5C90"/>
    <w:rsid w:val="004C09F0"/>
    <w:rsid w:val="004C1404"/>
    <w:rsid w:val="004C3A4B"/>
    <w:rsid w:val="004C6E2A"/>
    <w:rsid w:val="004D01B6"/>
    <w:rsid w:val="004D054D"/>
    <w:rsid w:val="004D08FB"/>
    <w:rsid w:val="004D4C20"/>
    <w:rsid w:val="004D5EA3"/>
    <w:rsid w:val="004D5FA2"/>
    <w:rsid w:val="004D7BF6"/>
    <w:rsid w:val="004E032B"/>
    <w:rsid w:val="004E1E80"/>
    <w:rsid w:val="004E30F5"/>
    <w:rsid w:val="004E33E0"/>
    <w:rsid w:val="004E34EA"/>
    <w:rsid w:val="004E4073"/>
    <w:rsid w:val="004E4950"/>
    <w:rsid w:val="004F04A5"/>
    <w:rsid w:val="004F065C"/>
    <w:rsid w:val="004F2D4E"/>
    <w:rsid w:val="004F3631"/>
    <w:rsid w:val="004F44AF"/>
    <w:rsid w:val="00500C20"/>
    <w:rsid w:val="00501885"/>
    <w:rsid w:val="00501918"/>
    <w:rsid w:val="00502A05"/>
    <w:rsid w:val="00503414"/>
    <w:rsid w:val="00503850"/>
    <w:rsid w:val="00513867"/>
    <w:rsid w:val="00521DB7"/>
    <w:rsid w:val="00522B7D"/>
    <w:rsid w:val="005232CC"/>
    <w:rsid w:val="005239FE"/>
    <w:rsid w:val="00523D6A"/>
    <w:rsid w:val="00524965"/>
    <w:rsid w:val="0052530C"/>
    <w:rsid w:val="005266E4"/>
    <w:rsid w:val="00526B9F"/>
    <w:rsid w:val="0052792F"/>
    <w:rsid w:val="005306CB"/>
    <w:rsid w:val="005323FB"/>
    <w:rsid w:val="00535443"/>
    <w:rsid w:val="00550881"/>
    <w:rsid w:val="00551A75"/>
    <w:rsid w:val="00552039"/>
    <w:rsid w:val="00555C1C"/>
    <w:rsid w:val="00556970"/>
    <w:rsid w:val="00560057"/>
    <w:rsid w:val="00561DDB"/>
    <w:rsid w:val="0056551E"/>
    <w:rsid w:val="005655E5"/>
    <w:rsid w:val="005716C4"/>
    <w:rsid w:val="00575E42"/>
    <w:rsid w:val="00576099"/>
    <w:rsid w:val="00576B16"/>
    <w:rsid w:val="00577A3F"/>
    <w:rsid w:val="00581369"/>
    <w:rsid w:val="00581D88"/>
    <w:rsid w:val="00581DEA"/>
    <w:rsid w:val="0058360A"/>
    <w:rsid w:val="00585207"/>
    <w:rsid w:val="0058580C"/>
    <w:rsid w:val="00586904"/>
    <w:rsid w:val="005875D8"/>
    <w:rsid w:val="00587B1D"/>
    <w:rsid w:val="00590993"/>
    <w:rsid w:val="0059158B"/>
    <w:rsid w:val="0059398F"/>
    <w:rsid w:val="00595269"/>
    <w:rsid w:val="00596A36"/>
    <w:rsid w:val="005979E6"/>
    <w:rsid w:val="005A2632"/>
    <w:rsid w:val="005A42CD"/>
    <w:rsid w:val="005A496F"/>
    <w:rsid w:val="005A734A"/>
    <w:rsid w:val="005A7734"/>
    <w:rsid w:val="005B118F"/>
    <w:rsid w:val="005B2730"/>
    <w:rsid w:val="005B3EAA"/>
    <w:rsid w:val="005B4472"/>
    <w:rsid w:val="005B51C7"/>
    <w:rsid w:val="005C72D9"/>
    <w:rsid w:val="005D47F2"/>
    <w:rsid w:val="005D5143"/>
    <w:rsid w:val="005D57C2"/>
    <w:rsid w:val="005E00D5"/>
    <w:rsid w:val="005E1AB1"/>
    <w:rsid w:val="005E6C39"/>
    <w:rsid w:val="005F1E21"/>
    <w:rsid w:val="005F2824"/>
    <w:rsid w:val="005F586E"/>
    <w:rsid w:val="005F59A0"/>
    <w:rsid w:val="005F767C"/>
    <w:rsid w:val="0060471F"/>
    <w:rsid w:val="006049FA"/>
    <w:rsid w:val="00607111"/>
    <w:rsid w:val="00610122"/>
    <w:rsid w:val="00610DAF"/>
    <w:rsid w:val="006119E4"/>
    <w:rsid w:val="00614E8F"/>
    <w:rsid w:val="0061773E"/>
    <w:rsid w:val="006210CD"/>
    <w:rsid w:val="006213FA"/>
    <w:rsid w:val="00625EE2"/>
    <w:rsid w:val="0063261B"/>
    <w:rsid w:val="0063381C"/>
    <w:rsid w:val="006413FD"/>
    <w:rsid w:val="0064149D"/>
    <w:rsid w:val="006433ED"/>
    <w:rsid w:val="00643FC7"/>
    <w:rsid w:val="00644088"/>
    <w:rsid w:val="00645D91"/>
    <w:rsid w:val="0065199B"/>
    <w:rsid w:val="00651B56"/>
    <w:rsid w:val="00652D40"/>
    <w:rsid w:val="0065516D"/>
    <w:rsid w:val="0065517F"/>
    <w:rsid w:val="00660807"/>
    <w:rsid w:val="00665BA9"/>
    <w:rsid w:val="00674498"/>
    <w:rsid w:val="0067541F"/>
    <w:rsid w:val="006826E6"/>
    <w:rsid w:val="00682EB4"/>
    <w:rsid w:val="00686D00"/>
    <w:rsid w:val="00687996"/>
    <w:rsid w:val="00690464"/>
    <w:rsid w:val="00694737"/>
    <w:rsid w:val="006950C1"/>
    <w:rsid w:val="00697D25"/>
    <w:rsid w:val="006A47F8"/>
    <w:rsid w:val="006A7242"/>
    <w:rsid w:val="006B0B07"/>
    <w:rsid w:val="006C1525"/>
    <w:rsid w:val="006C232E"/>
    <w:rsid w:val="006C450A"/>
    <w:rsid w:val="006C4967"/>
    <w:rsid w:val="006C4972"/>
    <w:rsid w:val="006C51C8"/>
    <w:rsid w:val="006C5989"/>
    <w:rsid w:val="006D21F0"/>
    <w:rsid w:val="006D32C1"/>
    <w:rsid w:val="006D5488"/>
    <w:rsid w:val="006D6289"/>
    <w:rsid w:val="006E4E0E"/>
    <w:rsid w:val="006E535A"/>
    <w:rsid w:val="006E7AA5"/>
    <w:rsid w:val="006F1B46"/>
    <w:rsid w:val="006F1C9A"/>
    <w:rsid w:val="006F22CC"/>
    <w:rsid w:val="006F308B"/>
    <w:rsid w:val="006F32B2"/>
    <w:rsid w:val="006F43BD"/>
    <w:rsid w:val="0070200B"/>
    <w:rsid w:val="00703BDA"/>
    <w:rsid w:val="0070748A"/>
    <w:rsid w:val="007107D9"/>
    <w:rsid w:val="007179EE"/>
    <w:rsid w:val="00720437"/>
    <w:rsid w:val="00721528"/>
    <w:rsid w:val="0072193E"/>
    <w:rsid w:val="007233E0"/>
    <w:rsid w:val="00726B76"/>
    <w:rsid w:val="00731B6B"/>
    <w:rsid w:val="00732B11"/>
    <w:rsid w:val="00735A8D"/>
    <w:rsid w:val="007379CD"/>
    <w:rsid w:val="00740834"/>
    <w:rsid w:val="00743033"/>
    <w:rsid w:val="00743929"/>
    <w:rsid w:val="00744DC9"/>
    <w:rsid w:val="00745E0C"/>
    <w:rsid w:val="00750579"/>
    <w:rsid w:val="007508AD"/>
    <w:rsid w:val="00752DB0"/>
    <w:rsid w:val="0075493A"/>
    <w:rsid w:val="00755AC8"/>
    <w:rsid w:val="0076013E"/>
    <w:rsid w:val="007607BC"/>
    <w:rsid w:val="00761643"/>
    <w:rsid w:val="0076210E"/>
    <w:rsid w:val="00762477"/>
    <w:rsid w:val="00771DD0"/>
    <w:rsid w:val="00772933"/>
    <w:rsid w:val="00774B2E"/>
    <w:rsid w:val="00780163"/>
    <w:rsid w:val="00780651"/>
    <w:rsid w:val="0078216E"/>
    <w:rsid w:val="00782E1D"/>
    <w:rsid w:val="007839A5"/>
    <w:rsid w:val="00783CB1"/>
    <w:rsid w:val="00783D12"/>
    <w:rsid w:val="007860E0"/>
    <w:rsid w:val="007861D4"/>
    <w:rsid w:val="00792D7A"/>
    <w:rsid w:val="00793F16"/>
    <w:rsid w:val="00794602"/>
    <w:rsid w:val="007A2EE2"/>
    <w:rsid w:val="007A4288"/>
    <w:rsid w:val="007A5FE1"/>
    <w:rsid w:val="007A6DE8"/>
    <w:rsid w:val="007B3284"/>
    <w:rsid w:val="007B3DAA"/>
    <w:rsid w:val="007B479C"/>
    <w:rsid w:val="007B6F56"/>
    <w:rsid w:val="007B7B8B"/>
    <w:rsid w:val="007C1E6B"/>
    <w:rsid w:val="007C3192"/>
    <w:rsid w:val="007C383F"/>
    <w:rsid w:val="007D00AF"/>
    <w:rsid w:val="007D22E8"/>
    <w:rsid w:val="007D24EB"/>
    <w:rsid w:val="007D5BD9"/>
    <w:rsid w:val="007E0283"/>
    <w:rsid w:val="007E0FCF"/>
    <w:rsid w:val="007E1279"/>
    <w:rsid w:val="007E14F1"/>
    <w:rsid w:val="007E2CD6"/>
    <w:rsid w:val="007E6689"/>
    <w:rsid w:val="007F0AA3"/>
    <w:rsid w:val="007F57A4"/>
    <w:rsid w:val="007F7CCD"/>
    <w:rsid w:val="007F7D79"/>
    <w:rsid w:val="00800D52"/>
    <w:rsid w:val="008043BF"/>
    <w:rsid w:val="00805347"/>
    <w:rsid w:val="008054A1"/>
    <w:rsid w:val="00810A30"/>
    <w:rsid w:val="00810CD3"/>
    <w:rsid w:val="00815129"/>
    <w:rsid w:val="00822154"/>
    <w:rsid w:val="0082255D"/>
    <w:rsid w:val="00824ECD"/>
    <w:rsid w:val="00825964"/>
    <w:rsid w:val="008263BD"/>
    <w:rsid w:val="00830382"/>
    <w:rsid w:val="00834767"/>
    <w:rsid w:val="00835F7E"/>
    <w:rsid w:val="008421E5"/>
    <w:rsid w:val="008438A6"/>
    <w:rsid w:val="0084596C"/>
    <w:rsid w:val="00846B55"/>
    <w:rsid w:val="008501BE"/>
    <w:rsid w:val="0085322F"/>
    <w:rsid w:val="00856625"/>
    <w:rsid w:val="00862B53"/>
    <w:rsid w:val="00863625"/>
    <w:rsid w:val="00865662"/>
    <w:rsid w:val="00871A1B"/>
    <w:rsid w:val="00873C7D"/>
    <w:rsid w:val="00874EBF"/>
    <w:rsid w:val="00876650"/>
    <w:rsid w:val="00880301"/>
    <w:rsid w:val="00883550"/>
    <w:rsid w:val="00883D64"/>
    <w:rsid w:val="00884E55"/>
    <w:rsid w:val="00886F8C"/>
    <w:rsid w:val="00890D79"/>
    <w:rsid w:val="00892296"/>
    <w:rsid w:val="00894F4D"/>
    <w:rsid w:val="00897CBF"/>
    <w:rsid w:val="008A03D0"/>
    <w:rsid w:val="008A29B2"/>
    <w:rsid w:val="008A5DD8"/>
    <w:rsid w:val="008A6FB0"/>
    <w:rsid w:val="008A7E4C"/>
    <w:rsid w:val="008B0C04"/>
    <w:rsid w:val="008B0EB8"/>
    <w:rsid w:val="008B1226"/>
    <w:rsid w:val="008B49B3"/>
    <w:rsid w:val="008B53AB"/>
    <w:rsid w:val="008B5E6D"/>
    <w:rsid w:val="008C0E28"/>
    <w:rsid w:val="008C3611"/>
    <w:rsid w:val="008C5F4E"/>
    <w:rsid w:val="008C7988"/>
    <w:rsid w:val="008D2BF1"/>
    <w:rsid w:val="008E2D0E"/>
    <w:rsid w:val="008E5D1D"/>
    <w:rsid w:val="008E6219"/>
    <w:rsid w:val="008E643B"/>
    <w:rsid w:val="008F1419"/>
    <w:rsid w:val="008F23BB"/>
    <w:rsid w:val="008F2EDE"/>
    <w:rsid w:val="008F66B3"/>
    <w:rsid w:val="0090160E"/>
    <w:rsid w:val="00901E8E"/>
    <w:rsid w:val="00914397"/>
    <w:rsid w:val="009158B8"/>
    <w:rsid w:val="00917228"/>
    <w:rsid w:val="00920EEF"/>
    <w:rsid w:val="00922CC6"/>
    <w:rsid w:val="00924439"/>
    <w:rsid w:val="009277B9"/>
    <w:rsid w:val="00927E23"/>
    <w:rsid w:val="00930495"/>
    <w:rsid w:val="00930B80"/>
    <w:rsid w:val="00931423"/>
    <w:rsid w:val="00933880"/>
    <w:rsid w:val="00934C14"/>
    <w:rsid w:val="00935BAC"/>
    <w:rsid w:val="00935FB4"/>
    <w:rsid w:val="009464A1"/>
    <w:rsid w:val="00946A49"/>
    <w:rsid w:val="00946ED5"/>
    <w:rsid w:val="00961DE4"/>
    <w:rsid w:val="009620FA"/>
    <w:rsid w:val="009640E2"/>
    <w:rsid w:val="00966B13"/>
    <w:rsid w:val="00967A76"/>
    <w:rsid w:val="0097111C"/>
    <w:rsid w:val="00973639"/>
    <w:rsid w:val="009759A3"/>
    <w:rsid w:val="009778C1"/>
    <w:rsid w:val="00983FFE"/>
    <w:rsid w:val="0098542C"/>
    <w:rsid w:val="009868ED"/>
    <w:rsid w:val="00991A34"/>
    <w:rsid w:val="0099472A"/>
    <w:rsid w:val="00995DD5"/>
    <w:rsid w:val="00996319"/>
    <w:rsid w:val="009975B7"/>
    <w:rsid w:val="0099780E"/>
    <w:rsid w:val="009A0290"/>
    <w:rsid w:val="009A0CD4"/>
    <w:rsid w:val="009A12B6"/>
    <w:rsid w:val="009A42DA"/>
    <w:rsid w:val="009A4B72"/>
    <w:rsid w:val="009B2430"/>
    <w:rsid w:val="009B53B7"/>
    <w:rsid w:val="009B5C6B"/>
    <w:rsid w:val="009B6A25"/>
    <w:rsid w:val="009B6B46"/>
    <w:rsid w:val="009C21E5"/>
    <w:rsid w:val="009C4E3C"/>
    <w:rsid w:val="009C6480"/>
    <w:rsid w:val="009C75DE"/>
    <w:rsid w:val="009D02BF"/>
    <w:rsid w:val="009D13AB"/>
    <w:rsid w:val="009D5637"/>
    <w:rsid w:val="009D5D27"/>
    <w:rsid w:val="009D6738"/>
    <w:rsid w:val="009D6806"/>
    <w:rsid w:val="009E03E5"/>
    <w:rsid w:val="009E3C26"/>
    <w:rsid w:val="009E55BC"/>
    <w:rsid w:val="009F08CD"/>
    <w:rsid w:val="009F0AED"/>
    <w:rsid w:val="009F1F36"/>
    <w:rsid w:val="009F3747"/>
    <w:rsid w:val="009F37C9"/>
    <w:rsid w:val="009F46B4"/>
    <w:rsid w:val="009F5196"/>
    <w:rsid w:val="009F52BD"/>
    <w:rsid w:val="009F55F2"/>
    <w:rsid w:val="00A01031"/>
    <w:rsid w:val="00A040AF"/>
    <w:rsid w:val="00A041ED"/>
    <w:rsid w:val="00A0500D"/>
    <w:rsid w:val="00A0791F"/>
    <w:rsid w:val="00A105A4"/>
    <w:rsid w:val="00A106DA"/>
    <w:rsid w:val="00A1409A"/>
    <w:rsid w:val="00A14445"/>
    <w:rsid w:val="00A24740"/>
    <w:rsid w:val="00A26F05"/>
    <w:rsid w:val="00A30318"/>
    <w:rsid w:val="00A36E19"/>
    <w:rsid w:val="00A44449"/>
    <w:rsid w:val="00A44B76"/>
    <w:rsid w:val="00A46288"/>
    <w:rsid w:val="00A47CDB"/>
    <w:rsid w:val="00A47E3B"/>
    <w:rsid w:val="00A47FAD"/>
    <w:rsid w:val="00A500E0"/>
    <w:rsid w:val="00A512FC"/>
    <w:rsid w:val="00A513F8"/>
    <w:rsid w:val="00A55DEC"/>
    <w:rsid w:val="00A57AA4"/>
    <w:rsid w:val="00A62ABA"/>
    <w:rsid w:val="00A63654"/>
    <w:rsid w:val="00A63B77"/>
    <w:rsid w:val="00A65F01"/>
    <w:rsid w:val="00A65F1D"/>
    <w:rsid w:val="00A66278"/>
    <w:rsid w:val="00A662B1"/>
    <w:rsid w:val="00A708AF"/>
    <w:rsid w:val="00A73E35"/>
    <w:rsid w:val="00A776A3"/>
    <w:rsid w:val="00A8091A"/>
    <w:rsid w:val="00A82910"/>
    <w:rsid w:val="00A8540C"/>
    <w:rsid w:val="00A93CF8"/>
    <w:rsid w:val="00AA0F5A"/>
    <w:rsid w:val="00AA190B"/>
    <w:rsid w:val="00AA4FFE"/>
    <w:rsid w:val="00AA51F5"/>
    <w:rsid w:val="00AA6BFD"/>
    <w:rsid w:val="00AA7A69"/>
    <w:rsid w:val="00AB11AA"/>
    <w:rsid w:val="00AB2C4C"/>
    <w:rsid w:val="00AB4182"/>
    <w:rsid w:val="00AC3614"/>
    <w:rsid w:val="00AC591E"/>
    <w:rsid w:val="00AC5F3C"/>
    <w:rsid w:val="00AC69A5"/>
    <w:rsid w:val="00AC721E"/>
    <w:rsid w:val="00AD1855"/>
    <w:rsid w:val="00AD25B8"/>
    <w:rsid w:val="00AD51F8"/>
    <w:rsid w:val="00AD58FC"/>
    <w:rsid w:val="00AD6056"/>
    <w:rsid w:val="00AD6067"/>
    <w:rsid w:val="00AD67D9"/>
    <w:rsid w:val="00AE1786"/>
    <w:rsid w:val="00AE2992"/>
    <w:rsid w:val="00AE474C"/>
    <w:rsid w:val="00AE655E"/>
    <w:rsid w:val="00AE68A0"/>
    <w:rsid w:val="00AE7F41"/>
    <w:rsid w:val="00AF14BB"/>
    <w:rsid w:val="00AF1BE3"/>
    <w:rsid w:val="00AF263D"/>
    <w:rsid w:val="00AF5942"/>
    <w:rsid w:val="00B0092E"/>
    <w:rsid w:val="00B02525"/>
    <w:rsid w:val="00B025D0"/>
    <w:rsid w:val="00B02841"/>
    <w:rsid w:val="00B02DEF"/>
    <w:rsid w:val="00B033CE"/>
    <w:rsid w:val="00B11DA5"/>
    <w:rsid w:val="00B165AF"/>
    <w:rsid w:val="00B209E7"/>
    <w:rsid w:val="00B22226"/>
    <w:rsid w:val="00B232E0"/>
    <w:rsid w:val="00B23B79"/>
    <w:rsid w:val="00B23F4A"/>
    <w:rsid w:val="00B24B7B"/>
    <w:rsid w:val="00B2644D"/>
    <w:rsid w:val="00B3345A"/>
    <w:rsid w:val="00B36555"/>
    <w:rsid w:val="00B40A54"/>
    <w:rsid w:val="00B410CF"/>
    <w:rsid w:val="00B43E0C"/>
    <w:rsid w:val="00B44C2C"/>
    <w:rsid w:val="00B542FD"/>
    <w:rsid w:val="00B6498C"/>
    <w:rsid w:val="00B70BDA"/>
    <w:rsid w:val="00B730DC"/>
    <w:rsid w:val="00B75044"/>
    <w:rsid w:val="00B75282"/>
    <w:rsid w:val="00B75B66"/>
    <w:rsid w:val="00B76385"/>
    <w:rsid w:val="00B764DA"/>
    <w:rsid w:val="00B8769F"/>
    <w:rsid w:val="00B87E30"/>
    <w:rsid w:val="00B92F87"/>
    <w:rsid w:val="00B94352"/>
    <w:rsid w:val="00B96B3D"/>
    <w:rsid w:val="00BA2109"/>
    <w:rsid w:val="00BA2F14"/>
    <w:rsid w:val="00BB3084"/>
    <w:rsid w:val="00BB4221"/>
    <w:rsid w:val="00BB51C0"/>
    <w:rsid w:val="00BB5539"/>
    <w:rsid w:val="00BC0CC4"/>
    <w:rsid w:val="00BC7E6E"/>
    <w:rsid w:val="00BD08B8"/>
    <w:rsid w:val="00BD4022"/>
    <w:rsid w:val="00BD54DE"/>
    <w:rsid w:val="00BD5EB9"/>
    <w:rsid w:val="00BE0FB7"/>
    <w:rsid w:val="00BE1122"/>
    <w:rsid w:val="00BE3FAD"/>
    <w:rsid w:val="00BE48A3"/>
    <w:rsid w:val="00BE4D65"/>
    <w:rsid w:val="00BE5631"/>
    <w:rsid w:val="00BF67EB"/>
    <w:rsid w:val="00C01173"/>
    <w:rsid w:val="00C02530"/>
    <w:rsid w:val="00C10DD8"/>
    <w:rsid w:val="00C166A2"/>
    <w:rsid w:val="00C16BCE"/>
    <w:rsid w:val="00C175D1"/>
    <w:rsid w:val="00C20682"/>
    <w:rsid w:val="00C215E3"/>
    <w:rsid w:val="00C22AE4"/>
    <w:rsid w:val="00C238B5"/>
    <w:rsid w:val="00C266C4"/>
    <w:rsid w:val="00C2687C"/>
    <w:rsid w:val="00C2741F"/>
    <w:rsid w:val="00C35B65"/>
    <w:rsid w:val="00C35C81"/>
    <w:rsid w:val="00C402E5"/>
    <w:rsid w:val="00C4785B"/>
    <w:rsid w:val="00C50113"/>
    <w:rsid w:val="00C50DFD"/>
    <w:rsid w:val="00C50F27"/>
    <w:rsid w:val="00C57F32"/>
    <w:rsid w:val="00C62612"/>
    <w:rsid w:val="00C65A73"/>
    <w:rsid w:val="00C65FB8"/>
    <w:rsid w:val="00C6666D"/>
    <w:rsid w:val="00C66E6D"/>
    <w:rsid w:val="00C6794D"/>
    <w:rsid w:val="00C67ABD"/>
    <w:rsid w:val="00C73CD3"/>
    <w:rsid w:val="00C73E7E"/>
    <w:rsid w:val="00C73F2F"/>
    <w:rsid w:val="00C75D53"/>
    <w:rsid w:val="00C76640"/>
    <w:rsid w:val="00C772E8"/>
    <w:rsid w:val="00C77430"/>
    <w:rsid w:val="00C817BF"/>
    <w:rsid w:val="00C84D08"/>
    <w:rsid w:val="00C8599B"/>
    <w:rsid w:val="00C9004A"/>
    <w:rsid w:val="00C90A43"/>
    <w:rsid w:val="00C928B5"/>
    <w:rsid w:val="00C94E25"/>
    <w:rsid w:val="00CA06E5"/>
    <w:rsid w:val="00CA33CC"/>
    <w:rsid w:val="00CA4CDA"/>
    <w:rsid w:val="00CA54C3"/>
    <w:rsid w:val="00CA769A"/>
    <w:rsid w:val="00CB5137"/>
    <w:rsid w:val="00CC2420"/>
    <w:rsid w:val="00CC2B07"/>
    <w:rsid w:val="00CC2DF6"/>
    <w:rsid w:val="00CC30AC"/>
    <w:rsid w:val="00CC3392"/>
    <w:rsid w:val="00CC5264"/>
    <w:rsid w:val="00CC6CE6"/>
    <w:rsid w:val="00CC7A5F"/>
    <w:rsid w:val="00CD3E53"/>
    <w:rsid w:val="00CD57C6"/>
    <w:rsid w:val="00CD5853"/>
    <w:rsid w:val="00CD5AB6"/>
    <w:rsid w:val="00CD60D3"/>
    <w:rsid w:val="00CE5D38"/>
    <w:rsid w:val="00CF0344"/>
    <w:rsid w:val="00CF3C0D"/>
    <w:rsid w:val="00CF6C3D"/>
    <w:rsid w:val="00D00518"/>
    <w:rsid w:val="00D01DA5"/>
    <w:rsid w:val="00D1403C"/>
    <w:rsid w:val="00D14516"/>
    <w:rsid w:val="00D2195E"/>
    <w:rsid w:val="00D23232"/>
    <w:rsid w:val="00D23F8E"/>
    <w:rsid w:val="00D23FEF"/>
    <w:rsid w:val="00D247FA"/>
    <w:rsid w:val="00D2633D"/>
    <w:rsid w:val="00D378F5"/>
    <w:rsid w:val="00D45845"/>
    <w:rsid w:val="00D470FF"/>
    <w:rsid w:val="00D54938"/>
    <w:rsid w:val="00D55FD6"/>
    <w:rsid w:val="00D55FFD"/>
    <w:rsid w:val="00D56B7A"/>
    <w:rsid w:val="00D56C59"/>
    <w:rsid w:val="00D57D22"/>
    <w:rsid w:val="00D70094"/>
    <w:rsid w:val="00D70760"/>
    <w:rsid w:val="00D71E05"/>
    <w:rsid w:val="00D73FA0"/>
    <w:rsid w:val="00D74268"/>
    <w:rsid w:val="00D757DA"/>
    <w:rsid w:val="00D75D63"/>
    <w:rsid w:val="00D76A71"/>
    <w:rsid w:val="00D77DE6"/>
    <w:rsid w:val="00D82111"/>
    <w:rsid w:val="00D8434F"/>
    <w:rsid w:val="00D84451"/>
    <w:rsid w:val="00D85FAA"/>
    <w:rsid w:val="00D86068"/>
    <w:rsid w:val="00D87334"/>
    <w:rsid w:val="00D90E06"/>
    <w:rsid w:val="00D91904"/>
    <w:rsid w:val="00D91FE0"/>
    <w:rsid w:val="00D925BD"/>
    <w:rsid w:val="00D92BE1"/>
    <w:rsid w:val="00D95B07"/>
    <w:rsid w:val="00DA2230"/>
    <w:rsid w:val="00DA374D"/>
    <w:rsid w:val="00DA7ABB"/>
    <w:rsid w:val="00DA7D63"/>
    <w:rsid w:val="00DB0752"/>
    <w:rsid w:val="00DB1996"/>
    <w:rsid w:val="00DB19AF"/>
    <w:rsid w:val="00DB2C1E"/>
    <w:rsid w:val="00DC205C"/>
    <w:rsid w:val="00DC2AC4"/>
    <w:rsid w:val="00DC2B28"/>
    <w:rsid w:val="00DD15BE"/>
    <w:rsid w:val="00DD6B56"/>
    <w:rsid w:val="00DD7357"/>
    <w:rsid w:val="00DD7369"/>
    <w:rsid w:val="00DE01CE"/>
    <w:rsid w:val="00DE0C77"/>
    <w:rsid w:val="00DE3337"/>
    <w:rsid w:val="00DE6888"/>
    <w:rsid w:val="00DE7AE2"/>
    <w:rsid w:val="00DF2DA7"/>
    <w:rsid w:val="00DF5DBB"/>
    <w:rsid w:val="00DF6A54"/>
    <w:rsid w:val="00DF7299"/>
    <w:rsid w:val="00E02C2E"/>
    <w:rsid w:val="00E02F9C"/>
    <w:rsid w:val="00E05471"/>
    <w:rsid w:val="00E12CD5"/>
    <w:rsid w:val="00E1567C"/>
    <w:rsid w:val="00E175DA"/>
    <w:rsid w:val="00E17F5A"/>
    <w:rsid w:val="00E240EB"/>
    <w:rsid w:val="00E264B8"/>
    <w:rsid w:val="00E27D8B"/>
    <w:rsid w:val="00E3099C"/>
    <w:rsid w:val="00E30DC2"/>
    <w:rsid w:val="00E325B3"/>
    <w:rsid w:val="00E35890"/>
    <w:rsid w:val="00E36B50"/>
    <w:rsid w:val="00E40665"/>
    <w:rsid w:val="00E4448E"/>
    <w:rsid w:val="00E45C7A"/>
    <w:rsid w:val="00E46BFC"/>
    <w:rsid w:val="00E522AB"/>
    <w:rsid w:val="00E54447"/>
    <w:rsid w:val="00E559A7"/>
    <w:rsid w:val="00E55C28"/>
    <w:rsid w:val="00E61922"/>
    <w:rsid w:val="00E658C6"/>
    <w:rsid w:val="00E67A7B"/>
    <w:rsid w:val="00E76690"/>
    <w:rsid w:val="00E7701F"/>
    <w:rsid w:val="00E80506"/>
    <w:rsid w:val="00E81190"/>
    <w:rsid w:val="00E82424"/>
    <w:rsid w:val="00E86880"/>
    <w:rsid w:val="00E956A8"/>
    <w:rsid w:val="00E97522"/>
    <w:rsid w:val="00EA37CF"/>
    <w:rsid w:val="00EA3D10"/>
    <w:rsid w:val="00EA42ED"/>
    <w:rsid w:val="00EA5653"/>
    <w:rsid w:val="00EA6212"/>
    <w:rsid w:val="00EA7949"/>
    <w:rsid w:val="00EA7F93"/>
    <w:rsid w:val="00EB0BEA"/>
    <w:rsid w:val="00EB2FB8"/>
    <w:rsid w:val="00EB461D"/>
    <w:rsid w:val="00EB4A7E"/>
    <w:rsid w:val="00EB592E"/>
    <w:rsid w:val="00EB5B0E"/>
    <w:rsid w:val="00EB63C4"/>
    <w:rsid w:val="00EB7B0A"/>
    <w:rsid w:val="00EC1B2C"/>
    <w:rsid w:val="00EC3A46"/>
    <w:rsid w:val="00EC44B7"/>
    <w:rsid w:val="00EC5B3A"/>
    <w:rsid w:val="00ED05FD"/>
    <w:rsid w:val="00ED1B17"/>
    <w:rsid w:val="00ED320B"/>
    <w:rsid w:val="00ED3C14"/>
    <w:rsid w:val="00ED453A"/>
    <w:rsid w:val="00EE02B6"/>
    <w:rsid w:val="00EE2319"/>
    <w:rsid w:val="00EE4431"/>
    <w:rsid w:val="00EE67B3"/>
    <w:rsid w:val="00EF0749"/>
    <w:rsid w:val="00EF0AC8"/>
    <w:rsid w:val="00EF1058"/>
    <w:rsid w:val="00EF1CE3"/>
    <w:rsid w:val="00F00A34"/>
    <w:rsid w:val="00F0357E"/>
    <w:rsid w:val="00F03EAD"/>
    <w:rsid w:val="00F04087"/>
    <w:rsid w:val="00F05BC7"/>
    <w:rsid w:val="00F10882"/>
    <w:rsid w:val="00F109F8"/>
    <w:rsid w:val="00F12087"/>
    <w:rsid w:val="00F14259"/>
    <w:rsid w:val="00F202D2"/>
    <w:rsid w:val="00F23C15"/>
    <w:rsid w:val="00F23E62"/>
    <w:rsid w:val="00F271FA"/>
    <w:rsid w:val="00F319D9"/>
    <w:rsid w:val="00F360AE"/>
    <w:rsid w:val="00F37A53"/>
    <w:rsid w:val="00F41488"/>
    <w:rsid w:val="00F418CF"/>
    <w:rsid w:val="00F43539"/>
    <w:rsid w:val="00F43DD6"/>
    <w:rsid w:val="00F44977"/>
    <w:rsid w:val="00F45C85"/>
    <w:rsid w:val="00F508D9"/>
    <w:rsid w:val="00F518E6"/>
    <w:rsid w:val="00F5647D"/>
    <w:rsid w:val="00F64142"/>
    <w:rsid w:val="00F64585"/>
    <w:rsid w:val="00F67792"/>
    <w:rsid w:val="00F6794E"/>
    <w:rsid w:val="00F729FA"/>
    <w:rsid w:val="00F72B9C"/>
    <w:rsid w:val="00F7596B"/>
    <w:rsid w:val="00F81204"/>
    <w:rsid w:val="00F82CA4"/>
    <w:rsid w:val="00F87849"/>
    <w:rsid w:val="00F919BA"/>
    <w:rsid w:val="00F92478"/>
    <w:rsid w:val="00F92A09"/>
    <w:rsid w:val="00F93646"/>
    <w:rsid w:val="00FA28AF"/>
    <w:rsid w:val="00FB0C04"/>
    <w:rsid w:val="00FB12AE"/>
    <w:rsid w:val="00FB188F"/>
    <w:rsid w:val="00FB5EE1"/>
    <w:rsid w:val="00FB6484"/>
    <w:rsid w:val="00FB6C7C"/>
    <w:rsid w:val="00FC0CAC"/>
    <w:rsid w:val="00FC46A1"/>
    <w:rsid w:val="00FC7348"/>
    <w:rsid w:val="00FC7349"/>
    <w:rsid w:val="00FC781B"/>
    <w:rsid w:val="00FD08E0"/>
    <w:rsid w:val="00FD1479"/>
    <w:rsid w:val="00FD282D"/>
    <w:rsid w:val="00FD42B2"/>
    <w:rsid w:val="00FD5320"/>
    <w:rsid w:val="00FD60CF"/>
    <w:rsid w:val="00FE0669"/>
    <w:rsid w:val="00FE075E"/>
    <w:rsid w:val="00FE0A32"/>
    <w:rsid w:val="00FE24EB"/>
    <w:rsid w:val="00FE49F1"/>
    <w:rsid w:val="00FE7E8F"/>
    <w:rsid w:val="00FE7FBD"/>
    <w:rsid w:val="00FF06D2"/>
    <w:rsid w:val="00FF6B51"/>
    <w:rsid w:val="00FF6D41"/>
    <w:rsid w:val="081665A1"/>
    <w:rsid w:val="09E117B6"/>
    <w:rsid w:val="0B2A6D08"/>
    <w:rsid w:val="147D2427"/>
    <w:rsid w:val="16A4756F"/>
    <w:rsid w:val="18D821B5"/>
    <w:rsid w:val="1E7E2265"/>
    <w:rsid w:val="3F762571"/>
    <w:rsid w:val="44015D5D"/>
    <w:rsid w:val="461F596C"/>
    <w:rsid w:val="5EA54A66"/>
    <w:rsid w:val="63B268FD"/>
    <w:rsid w:val="6F1B4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footnote reference" w:unhideWhenUsed="0" w:qFormat="1"/>
    <w:lsdException w:name="annotation reference" w:unhideWhenUsed="0" w:qFormat="1"/>
    <w:lsdException w:name="Title" w:semiHidden="0" w:unhideWhenUsed="0" w:qFormat="1"/>
    <w:lsdException w:name="Default Paragraph Font" w:uiPriority="1" w:qFormat="1"/>
    <w:lsdException w:name="Body Text" w:unhideWhenUsed="0" w:qFormat="1"/>
    <w:lsdException w:name="Body Text Inde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FollowedHyperlink" w:unhideWhenUsed="0" w:qFormat="1"/>
    <w:lsdException w:name="Strong" w:semiHidden="0" w:unhideWhenUsed="0" w:qFormat="1"/>
    <w:lsdException w:name="Emphasis" w:semiHidden="0" w:unhideWhenUsed="0" w:qFormat="1"/>
    <w:lsdException w:name="Plain Text" w:unhideWhenUsed="0" w:qFormat="1"/>
    <w:lsdException w:name="Normal (Web)" w:semiHidden="0" w:unhideWhenUsed="0" w:qFormat="1"/>
    <w:lsdException w:name="HTML Preformatted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C3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CA54C3"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A54C3"/>
    <w:pPr>
      <w:autoSpaceDE w:val="0"/>
      <w:autoSpaceDN w:val="0"/>
      <w:jc w:val="both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CA54C3"/>
    <w:pPr>
      <w:keepNext/>
      <w:ind w:firstLine="720"/>
      <w:jc w:val="center"/>
      <w:outlineLvl w:val="2"/>
    </w:pPr>
    <w:rPr>
      <w:b/>
      <w:bCs/>
      <w:sz w:val="52"/>
      <w:szCs w:val="52"/>
    </w:rPr>
  </w:style>
  <w:style w:type="paragraph" w:styleId="4">
    <w:name w:val="heading 4"/>
    <w:basedOn w:val="a"/>
    <w:link w:val="40"/>
    <w:uiPriority w:val="99"/>
    <w:qFormat/>
    <w:rsid w:val="00CA54C3"/>
    <w:pPr>
      <w:autoSpaceDE w:val="0"/>
      <w:autoSpaceDN w:val="0"/>
      <w:jc w:val="both"/>
      <w:outlineLvl w:val="3"/>
    </w:pPr>
    <w:rPr>
      <w:rFonts w:ascii="Arial" w:hAnsi="Arial" w:cs="Arial"/>
      <w:sz w:val="24"/>
      <w:szCs w:val="24"/>
    </w:rPr>
  </w:style>
  <w:style w:type="paragraph" w:styleId="5">
    <w:name w:val="heading 5"/>
    <w:basedOn w:val="a"/>
    <w:link w:val="50"/>
    <w:uiPriority w:val="99"/>
    <w:qFormat/>
    <w:rsid w:val="00CA54C3"/>
    <w:pPr>
      <w:keepNext/>
      <w:jc w:val="center"/>
      <w:outlineLvl w:val="4"/>
    </w:pPr>
    <w:rPr>
      <w:sz w:val="36"/>
      <w:szCs w:val="36"/>
    </w:rPr>
  </w:style>
  <w:style w:type="paragraph" w:styleId="6">
    <w:name w:val="heading 6"/>
    <w:basedOn w:val="a"/>
    <w:link w:val="60"/>
    <w:uiPriority w:val="99"/>
    <w:qFormat/>
    <w:rsid w:val="00CA54C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CA54C3"/>
    <w:rPr>
      <w:rFonts w:cs="Times New Roman"/>
      <w:color w:val="800080"/>
      <w:u w:val="single"/>
    </w:rPr>
  </w:style>
  <w:style w:type="character" w:styleId="a4">
    <w:name w:val="footnote reference"/>
    <w:basedOn w:val="a0"/>
    <w:uiPriority w:val="99"/>
    <w:semiHidden/>
    <w:qFormat/>
    <w:rsid w:val="00CA54C3"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qFormat/>
    <w:rsid w:val="00CA54C3"/>
    <w:rPr>
      <w:rFonts w:cs="Times New Roman"/>
      <w:sz w:val="16"/>
      <w:szCs w:val="16"/>
    </w:rPr>
  </w:style>
  <w:style w:type="character" w:styleId="a6">
    <w:name w:val="Emphasis"/>
    <w:basedOn w:val="a0"/>
    <w:uiPriority w:val="99"/>
    <w:qFormat/>
    <w:rsid w:val="00CA54C3"/>
    <w:rPr>
      <w:rFonts w:cs="Times New Roman"/>
      <w:i/>
      <w:iCs/>
    </w:rPr>
  </w:style>
  <w:style w:type="character" w:styleId="a7">
    <w:name w:val="Hyperlink"/>
    <w:basedOn w:val="a0"/>
    <w:uiPriority w:val="99"/>
    <w:qFormat/>
    <w:rsid w:val="00CA54C3"/>
    <w:rPr>
      <w:rFonts w:cs="Times New Roman"/>
      <w:color w:val="0000FF"/>
      <w:u w:val="single"/>
    </w:rPr>
  </w:style>
  <w:style w:type="character" w:styleId="a8">
    <w:name w:val="Strong"/>
    <w:basedOn w:val="a0"/>
    <w:uiPriority w:val="99"/>
    <w:qFormat/>
    <w:rsid w:val="00CA54C3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sid w:val="00CA54C3"/>
    <w:rPr>
      <w:rFonts w:ascii="Tahoma" w:eastAsia="Calibri" w:hAnsi="Tahoma"/>
      <w:sz w:val="16"/>
      <w:szCs w:val="16"/>
    </w:rPr>
  </w:style>
  <w:style w:type="paragraph" w:styleId="ab">
    <w:name w:val="Plain Text"/>
    <w:basedOn w:val="a"/>
    <w:link w:val="ac"/>
    <w:uiPriority w:val="99"/>
    <w:semiHidden/>
    <w:qFormat/>
    <w:rsid w:val="00CA54C3"/>
    <w:rPr>
      <w:rFonts w:ascii="Consolas" w:eastAsia="Calibri" w:hAnsi="Consolas"/>
      <w:sz w:val="21"/>
      <w:szCs w:val="21"/>
    </w:rPr>
  </w:style>
  <w:style w:type="paragraph" w:styleId="ad">
    <w:name w:val="caption"/>
    <w:basedOn w:val="a"/>
    <w:uiPriority w:val="99"/>
    <w:qFormat/>
    <w:rsid w:val="00CA54C3"/>
    <w:pPr>
      <w:jc w:val="both"/>
    </w:pPr>
    <w:rPr>
      <w:sz w:val="28"/>
      <w:szCs w:val="28"/>
    </w:rPr>
  </w:style>
  <w:style w:type="paragraph" w:styleId="ae">
    <w:name w:val="annotation text"/>
    <w:basedOn w:val="a"/>
    <w:link w:val="af"/>
    <w:uiPriority w:val="99"/>
    <w:semiHidden/>
    <w:qFormat/>
    <w:rsid w:val="00CA54C3"/>
  </w:style>
  <w:style w:type="paragraph" w:styleId="af0">
    <w:name w:val="annotation subject"/>
    <w:basedOn w:val="ae"/>
    <w:next w:val="ae"/>
    <w:link w:val="af1"/>
    <w:uiPriority w:val="99"/>
    <w:semiHidden/>
    <w:qFormat/>
    <w:rsid w:val="00CA54C3"/>
    <w:rPr>
      <w:b/>
      <w:bCs/>
    </w:rPr>
  </w:style>
  <w:style w:type="paragraph" w:styleId="af2">
    <w:name w:val="footnote text"/>
    <w:basedOn w:val="a"/>
    <w:link w:val="af3"/>
    <w:uiPriority w:val="99"/>
    <w:semiHidden/>
    <w:qFormat/>
    <w:rsid w:val="00CA54C3"/>
    <w:rPr>
      <w:rFonts w:eastAsia="Calibri"/>
    </w:rPr>
  </w:style>
  <w:style w:type="paragraph" w:styleId="af4">
    <w:name w:val="header"/>
    <w:basedOn w:val="a"/>
    <w:link w:val="af5"/>
    <w:uiPriority w:val="99"/>
    <w:qFormat/>
    <w:rsid w:val="00CA54C3"/>
    <w:rPr>
      <w:rFonts w:eastAsia="Calibri"/>
    </w:rPr>
  </w:style>
  <w:style w:type="paragraph" w:styleId="af6">
    <w:name w:val="Body Text"/>
    <w:basedOn w:val="a"/>
    <w:link w:val="11"/>
    <w:uiPriority w:val="99"/>
    <w:semiHidden/>
    <w:qFormat/>
    <w:rsid w:val="00CA54C3"/>
    <w:pPr>
      <w:spacing w:line="379" w:lineRule="atLeast"/>
      <w:ind w:hanging="280"/>
      <w:jc w:val="both"/>
    </w:pPr>
    <w:rPr>
      <w:rFonts w:ascii="Arial" w:hAnsi="Arial" w:cs="Arial"/>
      <w:sz w:val="21"/>
      <w:szCs w:val="21"/>
    </w:rPr>
  </w:style>
  <w:style w:type="paragraph" w:styleId="af7">
    <w:name w:val="Body Text Indent"/>
    <w:basedOn w:val="a"/>
    <w:link w:val="af8"/>
    <w:uiPriority w:val="99"/>
    <w:semiHidden/>
    <w:qFormat/>
    <w:rsid w:val="00CA54C3"/>
    <w:pPr>
      <w:ind w:right="-2" w:firstLine="709"/>
    </w:pPr>
    <w:rPr>
      <w:rFonts w:eastAsia="Calibri"/>
    </w:rPr>
  </w:style>
  <w:style w:type="paragraph" w:styleId="af9">
    <w:name w:val="Title"/>
    <w:basedOn w:val="a"/>
    <w:link w:val="afa"/>
    <w:uiPriority w:val="99"/>
    <w:qFormat/>
    <w:rsid w:val="00CA54C3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styleId="afb">
    <w:name w:val="footer"/>
    <w:basedOn w:val="a"/>
    <w:link w:val="afc"/>
    <w:uiPriority w:val="99"/>
    <w:qFormat/>
    <w:rsid w:val="00CA54C3"/>
    <w:rPr>
      <w:rFonts w:eastAsia="Calibri"/>
      <w:sz w:val="24"/>
      <w:szCs w:val="24"/>
    </w:rPr>
  </w:style>
  <w:style w:type="paragraph" w:styleId="afd">
    <w:name w:val="Normal (Web)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qFormat/>
    <w:rsid w:val="00CA5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table" w:styleId="afe">
    <w:name w:val="Table Grid"/>
    <w:basedOn w:val="a1"/>
    <w:uiPriority w:val="99"/>
    <w:qFormat/>
    <w:rsid w:val="00CA5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CA54C3"/>
    <w:rPr>
      <w:rFonts w:ascii="Cambria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CA54C3"/>
    <w:rPr>
      <w:rFonts w:ascii="Arial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CA54C3"/>
    <w:rPr>
      <w:rFonts w:ascii="Times New Roman" w:hAnsi="Times New Roman" w:cs="Times New Roman"/>
      <w:b/>
      <w:bCs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CA54C3"/>
    <w:rPr>
      <w:rFonts w:ascii="Arial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CA54C3"/>
    <w:rPr>
      <w:rFonts w:ascii="Times New Roman" w:hAnsi="Times New Roman" w:cs="Times New Roman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CA54C3"/>
    <w:rPr>
      <w:rFonts w:ascii="Times New Roman" w:hAnsi="Times New Roman" w:cs="Times New Roman"/>
      <w:b/>
      <w:bCs/>
      <w:sz w:val="15"/>
      <w:szCs w:val="15"/>
      <w:lang w:eastAsia="ru-RU"/>
    </w:rPr>
  </w:style>
  <w:style w:type="character" w:customStyle="1" w:styleId="HTMLPreformattedChar">
    <w:name w:val="HTML Preformatted Char"/>
    <w:uiPriority w:val="99"/>
    <w:semiHidden/>
    <w:qFormat/>
    <w:locked/>
    <w:rsid w:val="00CA54C3"/>
    <w:rPr>
      <w:rFonts w:ascii="Courier New" w:hAnsi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locked/>
    <w:rsid w:val="00CA54C3"/>
    <w:rPr>
      <w:rFonts w:ascii="Courier New" w:hAnsi="Courier New" w:cs="Courier New"/>
      <w:sz w:val="20"/>
      <w:szCs w:val="20"/>
    </w:rPr>
  </w:style>
  <w:style w:type="character" w:customStyle="1" w:styleId="FootnoteTextChar">
    <w:name w:val="Footnote Text Char"/>
    <w:uiPriority w:val="99"/>
    <w:semiHidden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uiPriority w:val="99"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CA54C3"/>
    <w:rPr>
      <w:rFonts w:ascii="Times New Roman" w:hAnsi="Times New Roman"/>
      <w:sz w:val="24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a0"/>
    <w:link w:val="af6"/>
    <w:uiPriority w:val="99"/>
    <w:qFormat/>
    <w:locked/>
    <w:rsid w:val="00CA54C3"/>
    <w:rPr>
      <w:rFonts w:ascii="Arial" w:hAnsi="Arial" w:cs="Arial"/>
      <w:sz w:val="21"/>
      <w:szCs w:val="21"/>
      <w:lang w:eastAsia="ru-RU"/>
    </w:rPr>
  </w:style>
  <w:style w:type="character" w:customStyle="1" w:styleId="aff">
    <w:name w:val="Основной текст Знак"/>
    <w:basedOn w:val="a0"/>
    <w:uiPriority w:val="99"/>
    <w:semiHidden/>
    <w:qFormat/>
    <w:rsid w:val="00CA54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uiPriority w:val="99"/>
    <w:semiHidden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PlainTextChar">
    <w:name w:val="Plain Text Char"/>
    <w:uiPriority w:val="99"/>
    <w:semiHidden/>
    <w:qFormat/>
    <w:locked/>
    <w:rsid w:val="00CA54C3"/>
    <w:rPr>
      <w:rFonts w:ascii="Consolas" w:hAnsi="Consolas"/>
      <w:sz w:val="21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qFormat/>
    <w:locked/>
    <w:rsid w:val="00CA54C3"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CA54C3"/>
    <w:rPr>
      <w:rFonts w:ascii="Tahoma" w:hAnsi="Tahoma"/>
      <w:sz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CA54C3"/>
    <w:rPr>
      <w:rFonts w:ascii="Times New Roman" w:hAnsi="Times New Roman" w:cs="Times New Roman"/>
      <w:sz w:val="2"/>
    </w:rPr>
  </w:style>
  <w:style w:type="character" w:customStyle="1" w:styleId="41">
    <w:name w:val="Заголовок №4_"/>
    <w:basedOn w:val="a0"/>
    <w:link w:val="42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uiPriority w:val="99"/>
    <w:qFormat/>
    <w:rsid w:val="00CA54C3"/>
    <w:pPr>
      <w:spacing w:after="420" w:line="240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43">
    <w:name w:val="Основной текст (4)_"/>
    <w:basedOn w:val="a0"/>
    <w:link w:val="410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uiPriority w:val="99"/>
    <w:qFormat/>
    <w:rsid w:val="00CA54C3"/>
    <w:pPr>
      <w:spacing w:before="420" w:line="240" w:lineRule="atLeast"/>
      <w:ind w:hanging="28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aff0">
    <w:name w:val="Подпись к таблице_"/>
    <w:basedOn w:val="a0"/>
    <w:link w:val="aff1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aff1">
    <w:name w:val="Подпись к таблице"/>
    <w:basedOn w:val="a"/>
    <w:link w:val="aff0"/>
    <w:uiPriority w:val="99"/>
    <w:qFormat/>
    <w:rsid w:val="00CA54C3"/>
    <w:pPr>
      <w:spacing w:line="379" w:lineRule="atLeast"/>
      <w:jc w:val="both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uiPriority w:val="99"/>
    <w:qFormat/>
    <w:rsid w:val="00CA54C3"/>
    <w:pPr>
      <w:spacing w:after="60" w:line="230" w:lineRule="atLeast"/>
      <w:ind w:hanging="32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locked/>
    <w:rsid w:val="00CA54C3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uiPriority w:val="99"/>
    <w:qFormat/>
    <w:rsid w:val="00CA54C3"/>
    <w:pPr>
      <w:spacing w:line="235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locked/>
    <w:rsid w:val="00CA54C3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uiPriority w:val="99"/>
    <w:qFormat/>
    <w:locked/>
    <w:rsid w:val="00CA54C3"/>
    <w:rPr>
      <w:rFonts w:ascii="Arial" w:hAnsi="Arial" w:cs="Arial"/>
    </w:rPr>
  </w:style>
  <w:style w:type="paragraph" w:customStyle="1" w:styleId="120">
    <w:name w:val="Основной текст (12)"/>
    <w:basedOn w:val="a"/>
    <w:link w:val="12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10">
    <w:name w:val="Основной текст (11)_"/>
    <w:basedOn w:val="a0"/>
    <w:link w:val="111"/>
    <w:uiPriority w:val="99"/>
    <w:qFormat/>
    <w:locked/>
    <w:rsid w:val="00CA54C3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21">
    <w:name w:val="Подпись к таблице (2)_"/>
    <w:basedOn w:val="a0"/>
    <w:link w:val="210"/>
    <w:uiPriority w:val="99"/>
    <w:qFormat/>
    <w:locked/>
    <w:rsid w:val="00CA54C3"/>
    <w:rPr>
      <w:rFonts w:ascii="Arial" w:hAnsi="Arial" w:cs="Arial"/>
    </w:rPr>
  </w:style>
  <w:style w:type="paragraph" w:customStyle="1" w:styleId="210">
    <w:name w:val="Подпись к таблице (2)1"/>
    <w:basedOn w:val="a"/>
    <w:link w:val="21"/>
    <w:uiPriority w:val="99"/>
    <w:qFormat/>
    <w:rsid w:val="00CA54C3"/>
    <w:pPr>
      <w:spacing w:line="350" w:lineRule="atLeast"/>
      <w:ind w:firstLine="58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0"/>
    <w:uiPriority w:val="99"/>
    <w:qFormat/>
    <w:locked/>
    <w:rsid w:val="00CA54C3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4">
    <w:name w:val="Основной текст (14)_"/>
    <w:basedOn w:val="a0"/>
    <w:link w:val="140"/>
    <w:uiPriority w:val="99"/>
    <w:qFormat/>
    <w:locked/>
    <w:rsid w:val="00CA54C3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5">
    <w:name w:val="Основной текст (15)_"/>
    <w:basedOn w:val="a0"/>
    <w:link w:val="150"/>
    <w:uiPriority w:val="99"/>
    <w:qFormat/>
    <w:locked/>
    <w:rsid w:val="00CA54C3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6">
    <w:name w:val="Основной текст (16)_"/>
    <w:basedOn w:val="a0"/>
    <w:link w:val="160"/>
    <w:uiPriority w:val="99"/>
    <w:qFormat/>
    <w:locked/>
    <w:rsid w:val="00CA54C3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7">
    <w:name w:val="Основной текст (17)_"/>
    <w:basedOn w:val="a0"/>
    <w:link w:val="170"/>
    <w:uiPriority w:val="99"/>
    <w:qFormat/>
    <w:locked/>
    <w:rsid w:val="00CA54C3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32">
    <w:name w:val="Заголовок №3"/>
    <w:basedOn w:val="a"/>
    <w:link w:val="31"/>
    <w:uiPriority w:val="99"/>
    <w:qFormat/>
    <w:rsid w:val="00CA54C3"/>
    <w:pPr>
      <w:spacing w:before="420" w:after="300" w:line="446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paragraph" w:styleId="aff2">
    <w:name w:val="No Spacing"/>
    <w:link w:val="aff3"/>
    <w:uiPriority w:val="99"/>
    <w:qFormat/>
    <w:rsid w:val="00CA54C3"/>
    <w:rPr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qFormat/>
    <w:rsid w:val="00CA54C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f4">
    <w:name w:val="Цветовое выделение"/>
    <w:uiPriority w:val="99"/>
    <w:qFormat/>
    <w:rsid w:val="00CA54C3"/>
    <w:rPr>
      <w:b/>
      <w:color w:val="000080"/>
    </w:rPr>
  </w:style>
  <w:style w:type="character" w:customStyle="1" w:styleId="apple-converted-space">
    <w:name w:val="apple-converted-space"/>
    <w:uiPriority w:val="99"/>
    <w:qFormat/>
    <w:rsid w:val="00CA54C3"/>
  </w:style>
  <w:style w:type="paragraph" w:customStyle="1" w:styleId="aff5">
    <w:name w:val="Содержимое таблицы"/>
    <w:basedOn w:val="a"/>
    <w:uiPriority w:val="99"/>
    <w:qFormat/>
    <w:rsid w:val="00CA54C3"/>
    <w:pPr>
      <w:widowControl w:val="0"/>
      <w:suppressLineNumbers/>
      <w:suppressAutoHyphens/>
    </w:pPr>
    <w:rPr>
      <w:rFonts w:ascii="Arial" w:eastAsia="Calibri" w:hAnsi="Arial"/>
      <w:kern w:val="2"/>
      <w:szCs w:val="24"/>
      <w:lang w:eastAsia="ar-SA"/>
    </w:rPr>
  </w:style>
  <w:style w:type="paragraph" w:customStyle="1" w:styleId="empty">
    <w:name w:val="empty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qFormat/>
    <w:rsid w:val="00CA54C3"/>
  </w:style>
  <w:style w:type="paragraph" w:customStyle="1" w:styleId="18">
    <w:name w:val="Знак1"/>
    <w:basedOn w:val="a"/>
    <w:uiPriority w:val="99"/>
    <w:qFormat/>
    <w:rsid w:val="00CA54C3"/>
    <w:rPr>
      <w:rFonts w:ascii="Verdana" w:hAnsi="Verdana" w:cs="Verdana"/>
      <w:lang w:val="en-US" w:eastAsia="en-US"/>
    </w:rPr>
  </w:style>
  <w:style w:type="character" w:customStyle="1" w:styleId="19">
    <w:name w:val="Сильное выделение1"/>
    <w:basedOn w:val="a0"/>
    <w:uiPriority w:val="99"/>
    <w:qFormat/>
    <w:rsid w:val="00CA54C3"/>
    <w:rPr>
      <w:rFonts w:cs="Times New Roman"/>
      <w:b/>
      <w:i/>
      <w:color w:val="4F81BD"/>
    </w:rPr>
  </w:style>
  <w:style w:type="paragraph" w:styleId="aff6">
    <w:name w:val="List Paragraph"/>
    <w:basedOn w:val="a"/>
    <w:link w:val="aff7"/>
    <w:uiPriority w:val="99"/>
    <w:qFormat/>
    <w:rsid w:val="00CA54C3"/>
    <w:pPr>
      <w:spacing w:after="200" w:line="276" w:lineRule="auto"/>
      <w:ind w:left="720"/>
    </w:pPr>
    <w:rPr>
      <w:rFonts w:ascii="Calibri" w:eastAsia="Calibri" w:hAnsi="Calibri"/>
    </w:rPr>
  </w:style>
  <w:style w:type="paragraph" w:customStyle="1" w:styleId="msolistparagraphcxspfirst">
    <w:name w:val="msolistparagraphcxspfirst"/>
    <w:basedOn w:val="a"/>
    <w:uiPriority w:val="99"/>
    <w:qFormat/>
    <w:rsid w:val="00CA54C3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middle">
    <w:name w:val="msolistparagraphcxspmiddle"/>
    <w:basedOn w:val="a"/>
    <w:uiPriority w:val="99"/>
    <w:qFormat/>
    <w:rsid w:val="00CA54C3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last">
    <w:name w:val="msolistparagraphcxsplast"/>
    <w:basedOn w:val="a"/>
    <w:uiPriority w:val="99"/>
    <w:qFormat/>
    <w:rsid w:val="00CA54C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8">
    <w:name w:val="Осичкин"/>
    <w:basedOn w:val="a"/>
    <w:uiPriority w:val="99"/>
    <w:qFormat/>
    <w:rsid w:val="00CA54C3"/>
    <w:pPr>
      <w:keepNext/>
      <w:overflowPunct w:val="0"/>
      <w:autoSpaceDE w:val="0"/>
      <w:autoSpaceDN w:val="0"/>
      <w:ind w:firstLine="567"/>
      <w:jc w:val="both"/>
    </w:pPr>
    <w:rPr>
      <w:sz w:val="28"/>
      <w:szCs w:val="28"/>
    </w:rPr>
  </w:style>
  <w:style w:type="paragraph" w:customStyle="1" w:styleId="ConsPlusNonformat">
    <w:name w:val="ConsPlusNonformat"/>
    <w:basedOn w:val="a"/>
    <w:uiPriority w:val="99"/>
    <w:qFormat/>
    <w:rsid w:val="00CA54C3"/>
    <w:pPr>
      <w:autoSpaceDE w:val="0"/>
      <w:autoSpaceDN w:val="0"/>
    </w:pPr>
    <w:rPr>
      <w:rFonts w:ascii="Courier New" w:hAnsi="Courier New" w:cs="Courier New"/>
    </w:rPr>
  </w:style>
  <w:style w:type="paragraph" w:customStyle="1" w:styleId="CharChar1CharChar1CharChar">
    <w:name w:val="Char Char Знак Знак1 Char Char1 Знак Знак Char Char"/>
    <w:basedOn w:val="a"/>
    <w:uiPriority w:val="99"/>
    <w:qFormat/>
    <w:rsid w:val="00CA54C3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aff9">
    <w:name w:val="Знак"/>
    <w:basedOn w:val="a"/>
    <w:uiPriority w:val="99"/>
    <w:qFormat/>
    <w:rsid w:val="00CA54C3"/>
    <w:rPr>
      <w:rFonts w:ascii="Verdana" w:hAnsi="Verdana"/>
    </w:rPr>
  </w:style>
  <w:style w:type="paragraph" w:customStyle="1" w:styleId="ConsPlusTitle">
    <w:name w:val="ConsPlusTitle"/>
    <w:basedOn w:val="a"/>
    <w:uiPriority w:val="99"/>
    <w:qFormat/>
    <w:rsid w:val="00CA54C3"/>
    <w:pPr>
      <w:autoSpaceDE w:val="0"/>
      <w:autoSpaceDN w:val="0"/>
    </w:pPr>
    <w:rPr>
      <w:b/>
      <w:bCs/>
      <w:sz w:val="24"/>
      <w:szCs w:val="24"/>
    </w:rPr>
  </w:style>
  <w:style w:type="paragraph" w:customStyle="1" w:styleId="affa">
    <w:name w:val="Прижатый влево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uiPriority w:val="99"/>
    <w:qFormat/>
    <w:rsid w:val="00CA54C3"/>
    <w:pPr>
      <w:spacing w:before="144" w:after="288"/>
      <w:jc w:val="both"/>
    </w:pPr>
    <w:rPr>
      <w:sz w:val="24"/>
      <w:szCs w:val="24"/>
    </w:rPr>
  </w:style>
  <w:style w:type="paragraph" w:customStyle="1" w:styleId="printc">
    <w:name w:val="printc"/>
    <w:basedOn w:val="a"/>
    <w:uiPriority w:val="99"/>
    <w:qFormat/>
    <w:rsid w:val="00CA54C3"/>
    <w:pPr>
      <w:spacing w:before="144" w:after="288"/>
      <w:jc w:val="center"/>
    </w:pPr>
    <w:rPr>
      <w:sz w:val="24"/>
      <w:szCs w:val="24"/>
    </w:rPr>
  </w:style>
  <w:style w:type="paragraph" w:customStyle="1" w:styleId="affb">
    <w:name w:val="Нормальный (таблица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Внимание"/>
    <w:basedOn w:val="a"/>
    <w:uiPriority w:val="99"/>
    <w:qFormat/>
    <w:rsid w:val="00CA54C3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d">
    <w:name w:val="Внимание: криминал!!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Внимание: недобросовестность!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">
    <w:name w:val="Основное меню (преемственное)"/>
    <w:basedOn w:val="a"/>
    <w:uiPriority w:val="99"/>
    <w:qFormat/>
    <w:rsid w:val="00CA54C3"/>
    <w:pPr>
      <w:autoSpaceDE w:val="0"/>
      <w:autoSpaceDN w:val="0"/>
      <w:jc w:val="both"/>
    </w:pPr>
    <w:rPr>
      <w:rFonts w:ascii="Verdana" w:hAnsi="Verdana"/>
      <w:sz w:val="24"/>
      <w:szCs w:val="24"/>
    </w:rPr>
  </w:style>
  <w:style w:type="paragraph" w:customStyle="1" w:styleId="1a">
    <w:name w:val="Заголовок1"/>
    <w:basedOn w:val="a"/>
    <w:uiPriority w:val="99"/>
    <w:qFormat/>
    <w:rsid w:val="00CA54C3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customStyle="1" w:styleId="afff0">
    <w:name w:val="Заголовок группы контролов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1">
    <w:name w:val="Заголовок для информации об изменениях"/>
    <w:basedOn w:val="a"/>
    <w:uiPriority w:val="99"/>
    <w:qFormat/>
    <w:rsid w:val="00CA54C3"/>
    <w:pPr>
      <w:shd w:val="clear" w:color="auto" w:fill="FFFFFF"/>
      <w:autoSpaceDE w:val="0"/>
      <w:autoSpaceDN w:val="0"/>
      <w:jc w:val="both"/>
    </w:pPr>
    <w:rPr>
      <w:rFonts w:ascii="Arial" w:hAnsi="Arial" w:cs="Arial"/>
    </w:rPr>
  </w:style>
  <w:style w:type="paragraph" w:customStyle="1" w:styleId="afff2">
    <w:name w:val="Заголовок приложения"/>
    <w:basedOn w:val="a"/>
    <w:uiPriority w:val="99"/>
    <w:qFormat/>
    <w:rsid w:val="00CA54C3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3">
    <w:name w:val="Заголовок распахивающейся части диалога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4">
    <w:name w:val="Заголовок статьи"/>
    <w:basedOn w:val="a"/>
    <w:uiPriority w:val="99"/>
    <w:qFormat/>
    <w:rsid w:val="00CA54C3"/>
    <w:pPr>
      <w:autoSpaceDE w:val="0"/>
      <w:autoSpaceDN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Заголовок ЭР (левое окно)"/>
    <w:basedOn w:val="a"/>
    <w:uiPriority w:val="99"/>
    <w:qFormat/>
    <w:rsid w:val="00CA54C3"/>
    <w:pPr>
      <w:autoSpaceDE w:val="0"/>
      <w:autoSpaceDN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6">
    <w:name w:val="Заголовок ЭР (правое окно)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7">
    <w:name w:val="Интерактивный заголовок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8">
    <w:name w:val="Текст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color w:val="353842"/>
    </w:rPr>
  </w:style>
  <w:style w:type="paragraph" w:customStyle="1" w:styleId="afff9">
    <w:name w:val="Информация об изменениях"/>
    <w:basedOn w:val="a"/>
    <w:uiPriority w:val="99"/>
    <w:qFormat/>
    <w:rsid w:val="00CA54C3"/>
    <w:pPr>
      <w:shd w:val="clear" w:color="auto" w:fill="EAEFED"/>
      <w:autoSpaceDE w:val="0"/>
      <w:autoSpaceDN w:val="0"/>
      <w:spacing w:before="180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a">
    <w:name w:val="Текст (справка)"/>
    <w:basedOn w:val="a"/>
    <w:uiPriority w:val="99"/>
    <w:qFormat/>
    <w:rsid w:val="00CA54C3"/>
    <w:pPr>
      <w:autoSpaceDE w:val="0"/>
      <w:autoSpaceDN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b">
    <w:name w:val="Комментарий"/>
    <w:basedOn w:val="a"/>
    <w:uiPriority w:val="99"/>
    <w:qFormat/>
    <w:rsid w:val="00CA54C3"/>
    <w:pPr>
      <w:shd w:val="clear" w:color="auto" w:fill="F0F0F0"/>
      <w:autoSpaceDE w:val="0"/>
      <w:autoSpaceDN w:val="0"/>
      <w:spacing w:before="75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c">
    <w:name w:val="Информация об изменениях документа"/>
    <w:basedOn w:val="a"/>
    <w:uiPriority w:val="99"/>
    <w:qFormat/>
    <w:rsid w:val="00CA54C3"/>
    <w:pPr>
      <w:shd w:val="clear" w:color="auto" w:fill="F0F0F0"/>
      <w:autoSpaceDE w:val="0"/>
      <w:autoSpaceDN w:val="0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d">
    <w:name w:val="Текст (лев. подпись)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e">
    <w:name w:val="Колонтитул (левый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">
    <w:name w:val="Текст (прав. подпись)"/>
    <w:basedOn w:val="a"/>
    <w:uiPriority w:val="99"/>
    <w:qFormat/>
    <w:rsid w:val="00CA54C3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f0">
    <w:name w:val="Колонтитул (правый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1">
    <w:name w:val="Комментарий пользователя"/>
    <w:basedOn w:val="a"/>
    <w:uiPriority w:val="99"/>
    <w:qFormat/>
    <w:rsid w:val="00CA54C3"/>
    <w:pPr>
      <w:shd w:val="clear" w:color="auto" w:fill="FFDFE0"/>
      <w:autoSpaceDE w:val="0"/>
      <w:autoSpaceDN w:val="0"/>
    </w:pPr>
    <w:rPr>
      <w:rFonts w:ascii="Arial" w:hAnsi="Arial" w:cs="Arial"/>
      <w:color w:val="353842"/>
      <w:sz w:val="24"/>
      <w:szCs w:val="24"/>
    </w:rPr>
  </w:style>
  <w:style w:type="paragraph" w:customStyle="1" w:styleId="affff2">
    <w:name w:val="Куда обратиться?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Моноширинный"/>
    <w:basedOn w:val="a"/>
    <w:uiPriority w:val="99"/>
    <w:qFormat/>
    <w:rsid w:val="00CA54C3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Необходимые документы"/>
    <w:basedOn w:val="a"/>
    <w:uiPriority w:val="99"/>
    <w:qFormat/>
    <w:rsid w:val="00CA54C3"/>
    <w:pPr>
      <w:autoSpaceDE w:val="0"/>
      <w:autoSpaceDN w:val="0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Объект"/>
    <w:basedOn w:val="a"/>
    <w:uiPriority w:val="99"/>
    <w:qFormat/>
    <w:rsid w:val="00CA54C3"/>
    <w:pPr>
      <w:autoSpaceDE w:val="0"/>
      <w:autoSpaceDN w:val="0"/>
      <w:jc w:val="both"/>
    </w:pPr>
    <w:rPr>
      <w:sz w:val="26"/>
      <w:szCs w:val="26"/>
    </w:rPr>
  </w:style>
  <w:style w:type="paragraph" w:customStyle="1" w:styleId="affff6">
    <w:name w:val="Таблицы (моноширинный)"/>
    <w:basedOn w:val="a"/>
    <w:uiPriority w:val="99"/>
    <w:qFormat/>
    <w:rsid w:val="00CA54C3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7">
    <w:name w:val="Оглавление"/>
    <w:basedOn w:val="a"/>
    <w:uiPriority w:val="99"/>
    <w:qFormat/>
    <w:rsid w:val="00CA54C3"/>
    <w:pPr>
      <w:autoSpaceDE w:val="0"/>
      <w:autoSpaceDN w:val="0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Переменная часть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9">
    <w:name w:val="Подвал для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a">
    <w:name w:val="Подзаголовок для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b">
    <w:name w:val="Подчёркнуный текст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c">
    <w:name w:val="Постоянная часть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paragraph" w:customStyle="1" w:styleId="affffd">
    <w:name w:val="Пример.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Примечание.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">
    <w:name w:val="Словарная статья"/>
    <w:basedOn w:val="a"/>
    <w:uiPriority w:val="99"/>
    <w:qFormat/>
    <w:rsid w:val="00CA54C3"/>
    <w:pPr>
      <w:autoSpaceDE w:val="0"/>
      <w:autoSpaceDN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0">
    <w:name w:val="Ссылка на официальную публикацию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1">
    <w:name w:val="Текст в таблице"/>
    <w:basedOn w:val="a"/>
    <w:uiPriority w:val="99"/>
    <w:qFormat/>
    <w:rsid w:val="00CA54C3"/>
    <w:pPr>
      <w:autoSpaceDE w:val="0"/>
      <w:autoSpaceDN w:val="0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f2">
    <w:name w:val="Текст ЭР (см. также)"/>
    <w:basedOn w:val="a"/>
    <w:uiPriority w:val="99"/>
    <w:qFormat/>
    <w:rsid w:val="00CA54C3"/>
    <w:pPr>
      <w:autoSpaceDE w:val="0"/>
      <w:autoSpaceDN w:val="0"/>
      <w:spacing w:before="200"/>
    </w:pPr>
    <w:rPr>
      <w:rFonts w:ascii="Arial" w:hAnsi="Arial" w:cs="Arial"/>
      <w:sz w:val="22"/>
      <w:szCs w:val="22"/>
    </w:rPr>
  </w:style>
  <w:style w:type="paragraph" w:customStyle="1" w:styleId="afffff3">
    <w:name w:val="Технический комментарий"/>
    <w:basedOn w:val="a"/>
    <w:uiPriority w:val="99"/>
    <w:qFormat/>
    <w:rsid w:val="00CA54C3"/>
    <w:pPr>
      <w:shd w:val="clear" w:color="auto" w:fill="FFFFA6"/>
      <w:autoSpaceDE w:val="0"/>
      <w:autoSpaceDN w:val="0"/>
    </w:pPr>
    <w:rPr>
      <w:rFonts w:ascii="Arial" w:hAnsi="Arial" w:cs="Arial"/>
      <w:color w:val="463F31"/>
      <w:sz w:val="24"/>
      <w:szCs w:val="24"/>
    </w:rPr>
  </w:style>
  <w:style w:type="paragraph" w:customStyle="1" w:styleId="afffff4">
    <w:name w:val="Формула"/>
    <w:basedOn w:val="a"/>
    <w:uiPriority w:val="99"/>
    <w:qFormat/>
    <w:rsid w:val="00CA54C3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f5">
    <w:name w:val="Центрированный (таблица)"/>
    <w:basedOn w:val="a"/>
    <w:uiPriority w:val="99"/>
    <w:qFormat/>
    <w:rsid w:val="00CA54C3"/>
    <w:pPr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uiPriority w:val="99"/>
    <w:qFormat/>
    <w:rsid w:val="00CA54C3"/>
    <w:pPr>
      <w:autoSpaceDE w:val="0"/>
      <w:autoSpaceDN w:val="0"/>
      <w:spacing w:before="300"/>
    </w:pPr>
    <w:rPr>
      <w:rFonts w:ascii="Arial" w:hAnsi="Arial" w:cs="Arial"/>
      <w:sz w:val="26"/>
      <w:szCs w:val="26"/>
    </w:rPr>
  </w:style>
  <w:style w:type="paragraph" w:customStyle="1" w:styleId="CharChar">
    <w:name w:val="Char Char"/>
    <w:basedOn w:val="a"/>
    <w:uiPriority w:val="99"/>
    <w:qFormat/>
    <w:rsid w:val="00CA54C3"/>
    <w:pPr>
      <w:spacing w:after="160" w:line="240" w:lineRule="atLeast"/>
    </w:pPr>
    <w:rPr>
      <w:rFonts w:ascii="Verdana" w:hAnsi="Verdana"/>
    </w:rPr>
  </w:style>
  <w:style w:type="paragraph" w:customStyle="1" w:styleId="afffff6">
    <w:name w:val="Таблица"/>
    <w:basedOn w:val="a"/>
    <w:uiPriority w:val="99"/>
    <w:qFormat/>
    <w:rsid w:val="00CA54C3"/>
    <w:rPr>
      <w:color w:val="000000"/>
      <w:sz w:val="24"/>
      <w:szCs w:val="24"/>
    </w:rPr>
  </w:style>
  <w:style w:type="paragraph" w:customStyle="1" w:styleId="afffff7">
    <w:name w:val="Обычный (паспорт)"/>
    <w:basedOn w:val="a"/>
    <w:uiPriority w:val="99"/>
    <w:qFormat/>
    <w:rsid w:val="00CA54C3"/>
    <w:rPr>
      <w:sz w:val="28"/>
      <w:szCs w:val="28"/>
    </w:rPr>
  </w:style>
  <w:style w:type="paragraph" w:customStyle="1" w:styleId="1b">
    <w:name w:val="Абзац списка1"/>
    <w:basedOn w:val="a"/>
    <w:uiPriority w:val="99"/>
    <w:qFormat/>
    <w:rsid w:val="00CA54C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Cell">
    <w:name w:val="ConsPlusCell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</w:rPr>
  </w:style>
  <w:style w:type="paragraph" w:customStyle="1" w:styleId="ConsNormal">
    <w:name w:val="ConsNormal"/>
    <w:basedOn w:val="a"/>
    <w:uiPriority w:val="99"/>
    <w:qFormat/>
    <w:rsid w:val="00CA54C3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msochpdefault">
    <w:name w:val="msochpdefault"/>
    <w:basedOn w:val="a"/>
    <w:uiPriority w:val="99"/>
    <w:qFormat/>
    <w:rsid w:val="00CA54C3"/>
    <w:pPr>
      <w:spacing w:before="100" w:beforeAutospacing="1" w:after="100" w:afterAutospacing="1"/>
    </w:pPr>
  </w:style>
  <w:style w:type="character" w:customStyle="1" w:styleId="afffff8">
    <w:name w:val="Гипертекстовая ссылка"/>
    <w:uiPriority w:val="99"/>
    <w:qFormat/>
    <w:rsid w:val="00CA54C3"/>
    <w:rPr>
      <w:b/>
      <w:color w:val="008000"/>
    </w:rPr>
  </w:style>
  <w:style w:type="character" w:customStyle="1" w:styleId="afffff9">
    <w:name w:val="Продолжение ссылки"/>
    <w:uiPriority w:val="99"/>
    <w:qFormat/>
    <w:rsid w:val="00CA54C3"/>
    <w:rPr>
      <w:b/>
      <w:color w:val="008000"/>
    </w:rPr>
  </w:style>
  <w:style w:type="character" w:customStyle="1" w:styleId="afffffa">
    <w:name w:val="Активная гипертекстовая ссылка"/>
    <w:uiPriority w:val="99"/>
    <w:qFormat/>
    <w:rsid w:val="00CA54C3"/>
    <w:rPr>
      <w:rFonts w:ascii="Times New Roman" w:hAnsi="Times New Roman"/>
      <w:color w:val="106BBE"/>
      <w:u w:val="single"/>
    </w:rPr>
  </w:style>
  <w:style w:type="character" w:customStyle="1" w:styleId="afffffb">
    <w:name w:val="Выделение для Базового Поиска"/>
    <w:uiPriority w:val="99"/>
    <w:qFormat/>
    <w:rsid w:val="00CA54C3"/>
    <w:rPr>
      <w:rFonts w:ascii="Times New Roman" w:hAnsi="Times New Roman"/>
      <w:color w:val="0058A9"/>
    </w:rPr>
  </w:style>
  <w:style w:type="character" w:customStyle="1" w:styleId="afffffc">
    <w:name w:val="Выделение для Базового Поиска (курсив)"/>
    <w:uiPriority w:val="99"/>
    <w:qFormat/>
    <w:rsid w:val="00CA54C3"/>
    <w:rPr>
      <w:rFonts w:ascii="Times New Roman" w:hAnsi="Times New Roman"/>
      <w:i/>
      <w:color w:val="0058A9"/>
    </w:rPr>
  </w:style>
  <w:style w:type="character" w:customStyle="1" w:styleId="afffffd">
    <w:name w:val="Заголовок своего сообщения"/>
    <w:uiPriority w:val="99"/>
    <w:qFormat/>
    <w:rsid w:val="00CA54C3"/>
    <w:rPr>
      <w:rFonts w:ascii="Times New Roman" w:hAnsi="Times New Roman"/>
      <w:color w:val="26282F"/>
    </w:rPr>
  </w:style>
  <w:style w:type="character" w:customStyle="1" w:styleId="afffffe">
    <w:name w:val="Заголовок чужого сообщения"/>
    <w:uiPriority w:val="99"/>
    <w:qFormat/>
    <w:rsid w:val="00CA54C3"/>
    <w:rPr>
      <w:rFonts w:ascii="Times New Roman" w:hAnsi="Times New Roman"/>
      <w:color w:val="FF0000"/>
    </w:rPr>
  </w:style>
  <w:style w:type="character" w:customStyle="1" w:styleId="affffff">
    <w:name w:val="Найденные слова"/>
    <w:uiPriority w:val="99"/>
    <w:qFormat/>
    <w:rsid w:val="00CA54C3"/>
    <w:rPr>
      <w:rFonts w:ascii="Times New Roman" w:hAnsi="Times New Roman"/>
      <w:color w:val="26282F"/>
      <w:shd w:val="clear" w:color="auto" w:fill="FFF580"/>
    </w:rPr>
  </w:style>
  <w:style w:type="character" w:customStyle="1" w:styleId="affffff0">
    <w:name w:val="Не вступил в силу"/>
    <w:uiPriority w:val="99"/>
    <w:qFormat/>
    <w:rsid w:val="00CA54C3"/>
    <w:rPr>
      <w:rFonts w:ascii="Times New Roman" w:hAnsi="Times New Roman"/>
      <w:color w:val="000000"/>
      <w:shd w:val="clear" w:color="auto" w:fill="D8EDE8"/>
    </w:rPr>
  </w:style>
  <w:style w:type="character" w:customStyle="1" w:styleId="affffff1">
    <w:name w:val="Опечатки"/>
    <w:uiPriority w:val="99"/>
    <w:qFormat/>
    <w:rsid w:val="00CA54C3"/>
    <w:rPr>
      <w:color w:val="FF0000"/>
    </w:rPr>
  </w:style>
  <w:style w:type="character" w:customStyle="1" w:styleId="affffff2">
    <w:name w:val="Сравнение редакций"/>
    <w:uiPriority w:val="99"/>
    <w:qFormat/>
    <w:rsid w:val="00CA54C3"/>
    <w:rPr>
      <w:rFonts w:ascii="Times New Roman" w:hAnsi="Times New Roman"/>
      <w:color w:val="26282F"/>
    </w:rPr>
  </w:style>
  <w:style w:type="character" w:customStyle="1" w:styleId="affffff3">
    <w:name w:val="Сравнение редакций. Добавленный фрагмент"/>
    <w:uiPriority w:val="99"/>
    <w:qFormat/>
    <w:rsid w:val="00CA54C3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qFormat/>
    <w:rsid w:val="00CA54C3"/>
    <w:rPr>
      <w:color w:val="000000"/>
      <w:shd w:val="clear" w:color="auto" w:fill="C4C413"/>
    </w:rPr>
  </w:style>
  <w:style w:type="character" w:customStyle="1" w:styleId="affffff5">
    <w:name w:val="Утратил силу"/>
    <w:uiPriority w:val="99"/>
    <w:qFormat/>
    <w:rsid w:val="00CA54C3"/>
    <w:rPr>
      <w:rFonts w:ascii="Times New Roman" w:hAnsi="Times New Roman"/>
      <w:strike/>
      <w:color w:val="666600"/>
    </w:rPr>
  </w:style>
  <w:style w:type="character" w:customStyle="1" w:styleId="22">
    <w:name w:val="Подпись к таблице (2)"/>
    <w:uiPriority w:val="99"/>
    <w:qFormat/>
    <w:rsid w:val="00CA54C3"/>
    <w:rPr>
      <w:rFonts w:ascii="Arial" w:hAnsi="Arial"/>
      <w:u w:val="single"/>
    </w:rPr>
  </w:style>
  <w:style w:type="character" w:customStyle="1" w:styleId="10pt">
    <w:name w:val="Основной текст + 10 pt"/>
    <w:uiPriority w:val="99"/>
    <w:qFormat/>
    <w:rsid w:val="00CA54C3"/>
    <w:rPr>
      <w:rFonts w:ascii="Arial" w:hAnsi="Arial"/>
    </w:rPr>
  </w:style>
  <w:style w:type="character" w:customStyle="1" w:styleId="151">
    <w:name w:val="Основной текст + Полужирный15"/>
    <w:uiPriority w:val="99"/>
    <w:qFormat/>
    <w:rsid w:val="00CA54C3"/>
    <w:rPr>
      <w:rFonts w:ascii="Arial" w:hAnsi="Arial"/>
      <w:b/>
    </w:rPr>
  </w:style>
  <w:style w:type="character" w:customStyle="1" w:styleId="affffff6">
    <w:name w:val="Основной текст + Курсив"/>
    <w:uiPriority w:val="99"/>
    <w:qFormat/>
    <w:rsid w:val="00CA54C3"/>
    <w:rPr>
      <w:rFonts w:ascii="Arial" w:hAnsi="Arial"/>
      <w:i/>
    </w:rPr>
  </w:style>
  <w:style w:type="character" w:customStyle="1" w:styleId="23">
    <w:name w:val="Основной текст + Курсив2"/>
    <w:uiPriority w:val="99"/>
    <w:qFormat/>
    <w:rsid w:val="00CA54C3"/>
    <w:rPr>
      <w:rFonts w:ascii="Arial" w:hAnsi="Arial"/>
      <w:i/>
    </w:rPr>
  </w:style>
  <w:style w:type="character" w:customStyle="1" w:styleId="1c">
    <w:name w:val="Основной текст + Курсив1"/>
    <w:uiPriority w:val="99"/>
    <w:qFormat/>
    <w:rsid w:val="00CA54C3"/>
    <w:rPr>
      <w:rFonts w:ascii="Arial" w:hAnsi="Arial"/>
      <w:i/>
    </w:rPr>
  </w:style>
  <w:style w:type="character" w:customStyle="1" w:styleId="112">
    <w:name w:val="Основной текст + Полужирный11"/>
    <w:uiPriority w:val="99"/>
    <w:qFormat/>
    <w:rsid w:val="00CA54C3"/>
    <w:rPr>
      <w:rFonts w:ascii="Arial" w:hAnsi="Arial"/>
      <w:b/>
      <w:spacing w:val="0"/>
    </w:rPr>
  </w:style>
  <w:style w:type="character" w:customStyle="1" w:styleId="91">
    <w:name w:val="Основной текст + 9"/>
    <w:uiPriority w:val="99"/>
    <w:qFormat/>
    <w:rsid w:val="00CA54C3"/>
    <w:rPr>
      <w:rFonts w:ascii="Arial" w:hAnsi="Arial"/>
      <w:b/>
      <w:spacing w:val="0"/>
    </w:rPr>
  </w:style>
  <w:style w:type="character" w:customStyle="1" w:styleId="44">
    <w:name w:val="Основной текст (4)"/>
    <w:uiPriority w:val="99"/>
    <w:qFormat/>
    <w:rsid w:val="00CA54C3"/>
    <w:rPr>
      <w:rFonts w:ascii="Arial" w:hAnsi="Arial"/>
      <w:spacing w:val="0"/>
      <w:u w:val="single"/>
    </w:rPr>
  </w:style>
  <w:style w:type="character" w:customStyle="1" w:styleId="45">
    <w:name w:val="Основной текст (4) + Не полужирный"/>
    <w:uiPriority w:val="99"/>
    <w:qFormat/>
    <w:rsid w:val="00CA54C3"/>
    <w:rPr>
      <w:rFonts w:ascii="Arial" w:hAnsi="Arial"/>
      <w:b/>
      <w:spacing w:val="0"/>
    </w:rPr>
  </w:style>
  <w:style w:type="character" w:customStyle="1" w:styleId="100">
    <w:name w:val="Основной текст + Полужирный10"/>
    <w:uiPriority w:val="99"/>
    <w:qFormat/>
    <w:rsid w:val="00CA54C3"/>
    <w:rPr>
      <w:rFonts w:ascii="Arial" w:hAnsi="Arial"/>
      <w:b/>
      <w:spacing w:val="0"/>
    </w:rPr>
  </w:style>
  <w:style w:type="character" w:customStyle="1" w:styleId="92">
    <w:name w:val="Основной текст + Полужирный9"/>
    <w:uiPriority w:val="99"/>
    <w:qFormat/>
    <w:rsid w:val="00CA54C3"/>
    <w:rPr>
      <w:rFonts w:ascii="Arial" w:hAnsi="Arial"/>
      <w:b/>
      <w:spacing w:val="0"/>
      <w:u w:val="single"/>
    </w:rPr>
  </w:style>
  <w:style w:type="character" w:customStyle="1" w:styleId="81">
    <w:name w:val="Основной текст + Полужирный8"/>
    <w:uiPriority w:val="99"/>
    <w:qFormat/>
    <w:rsid w:val="00CA54C3"/>
    <w:rPr>
      <w:rFonts w:ascii="Arial" w:hAnsi="Arial"/>
      <w:b/>
      <w:spacing w:val="0"/>
    </w:rPr>
  </w:style>
  <w:style w:type="character" w:customStyle="1" w:styleId="71">
    <w:name w:val="Основной текст + Полужирный7"/>
    <w:uiPriority w:val="99"/>
    <w:qFormat/>
    <w:rsid w:val="00CA54C3"/>
    <w:rPr>
      <w:rFonts w:ascii="Arial" w:hAnsi="Arial"/>
      <w:b/>
      <w:spacing w:val="0"/>
    </w:rPr>
  </w:style>
  <w:style w:type="character" w:customStyle="1" w:styleId="46">
    <w:name w:val="Знак Знак4"/>
    <w:uiPriority w:val="99"/>
    <w:qFormat/>
    <w:rsid w:val="00CA54C3"/>
    <w:rPr>
      <w:rFonts w:ascii="Arial" w:hAnsi="Arial"/>
      <w:b/>
      <w:color w:val="26282F"/>
    </w:rPr>
  </w:style>
  <w:style w:type="character" w:customStyle="1" w:styleId="affffff7">
    <w:name w:val="Основной текст + Не полужирный"/>
    <w:uiPriority w:val="99"/>
    <w:qFormat/>
    <w:rsid w:val="00CA54C3"/>
    <w:rPr>
      <w:rFonts w:ascii="Times New Roman" w:hAnsi="Times New Roman"/>
      <w:b/>
      <w:spacing w:val="0"/>
    </w:rPr>
  </w:style>
  <w:style w:type="character" w:customStyle="1" w:styleId="33">
    <w:name w:val="Знак Знак3"/>
    <w:uiPriority w:val="99"/>
    <w:qFormat/>
    <w:rsid w:val="00CA54C3"/>
    <w:rPr>
      <w:rFonts w:ascii="Courier New" w:hAnsi="Courier New"/>
    </w:rPr>
  </w:style>
  <w:style w:type="character" w:customStyle="1" w:styleId="24">
    <w:name w:val="Знак Знак2"/>
    <w:uiPriority w:val="99"/>
    <w:qFormat/>
    <w:rsid w:val="00CA54C3"/>
    <w:rPr>
      <w:rFonts w:ascii="Calibri" w:hAnsi="Calibri"/>
    </w:rPr>
  </w:style>
  <w:style w:type="character" w:customStyle="1" w:styleId="1d">
    <w:name w:val="Знак Знак1"/>
    <w:uiPriority w:val="99"/>
    <w:qFormat/>
    <w:rsid w:val="00CA54C3"/>
    <w:rPr>
      <w:rFonts w:ascii="Calibri" w:hAnsi="Calibri"/>
    </w:rPr>
  </w:style>
  <w:style w:type="table" w:customStyle="1" w:styleId="1e">
    <w:name w:val="Сетка таблицы1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Название Знак"/>
    <w:basedOn w:val="a0"/>
    <w:link w:val="af9"/>
    <w:uiPriority w:val="99"/>
    <w:qFormat/>
    <w:locked/>
    <w:rsid w:val="00CA54C3"/>
    <w:rPr>
      <w:rFonts w:ascii="Arial" w:hAnsi="Arial" w:cs="Arial"/>
      <w:b/>
      <w:bCs/>
      <w:color w:val="0058A9"/>
      <w:sz w:val="24"/>
      <w:szCs w:val="24"/>
      <w:shd w:val="clear" w:color="auto" w:fill="F4F4F4"/>
      <w:lang w:eastAsia="ru-RU"/>
    </w:rPr>
  </w:style>
  <w:style w:type="character" w:customStyle="1" w:styleId="aff7">
    <w:name w:val="Абзац списка Знак"/>
    <w:link w:val="aff6"/>
    <w:uiPriority w:val="99"/>
    <w:qFormat/>
    <w:locked/>
    <w:rsid w:val="00CA54C3"/>
    <w:rPr>
      <w:rFonts w:ascii="Calibri" w:hAnsi="Calibri"/>
      <w:lang w:eastAsia="ru-RU"/>
    </w:rPr>
  </w:style>
  <w:style w:type="paragraph" w:customStyle="1" w:styleId="formattexttopleveltextcentertext">
    <w:name w:val="formattext topleveltext centertext"/>
    <w:basedOn w:val="a"/>
    <w:uiPriority w:val="99"/>
    <w:qFormat/>
    <w:rsid w:val="00CA54C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uiPriority w:val="99"/>
    <w:qFormat/>
    <w:rsid w:val="00CA54C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locked/>
    <w:rsid w:val="00CA54C3"/>
    <w:rPr>
      <w:rFonts w:ascii="Times New Roman" w:hAnsi="Times New Roman" w:cs="Times New Roman"/>
      <w:b/>
      <w:bCs/>
      <w:sz w:val="20"/>
      <w:szCs w:val="20"/>
    </w:rPr>
  </w:style>
  <w:style w:type="character" w:customStyle="1" w:styleId="copytarget">
    <w:name w:val="copy_target"/>
    <w:basedOn w:val="a0"/>
    <w:qFormat/>
    <w:rsid w:val="00CA54C3"/>
  </w:style>
  <w:style w:type="character" w:customStyle="1" w:styleId="aff3">
    <w:name w:val="Без интервала Знак"/>
    <w:link w:val="aff2"/>
    <w:uiPriority w:val="99"/>
    <w:qFormat/>
    <w:locked/>
    <w:rsid w:val="00CA54C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8028</Words>
  <Characters>45763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148</cp:revision>
  <cp:lastPrinted>2024-12-26T09:30:00Z</cp:lastPrinted>
  <dcterms:created xsi:type="dcterms:W3CDTF">2022-04-28T09:12:00Z</dcterms:created>
  <dcterms:modified xsi:type="dcterms:W3CDTF">2025-01-09T09:17:00Z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1208693DE77D40DC980891022D9E100A_12</vt:lpwstr>
  </property>
</Properties>
</file>