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2D" w:rsidRPr="00140B0B" w:rsidRDefault="0023362D" w:rsidP="0023362D">
      <w:pPr>
        <w:pStyle w:val="3"/>
        <w:ind w:firstLine="0"/>
        <w:rPr>
          <w:sz w:val="48"/>
          <w:szCs w:val="48"/>
        </w:rPr>
      </w:pPr>
      <w:proofErr w:type="gramStart"/>
      <w:r w:rsidRPr="00140B0B"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О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С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Т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Н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О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В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Л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Е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Н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И</w:t>
      </w:r>
      <w:r>
        <w:rPr>
          <w:sz w:val="48"/>
          <w:szCs w:val="48"/>
        </w:rPr>
        <w:t xml:space="preserve"> </w:t>
      </w:r>
      <w:r w:rsidRPr="00140B0B">
        <w:rPr>
          <w:sz w:val="48"/>
          <w:szCs w:val="48"/>
        </w:rPr>
        <w:t>Е</w:t>
      </w:r>
    </w:p>
    <w:p w:rsidR="0023362D" w:rsidRPr="00EA0EBB" w:rsidRDefault="0023362D" w:rsidP="0023362D">
      <w:pPr>
        <w:pStyle w:val="5"/>
        <w:rPr>
          <w:szCs w:val="36"/>
        </w:rPr>
      </w:pPr>
    </w:p>
    <w:p w:rsidR="0023362D" w:rsidRDefault="0023362D" w:rsidP="0023362D">
      <w:pPr>
        <w:pStyle w:val="5"/>
      </w:pPr>
      <w:r>
        <w:t xml:space="preserve">АДМИНИСТРАЦИИ АТЯШЕВСКОГО </w:t>
      </w:r>
    </w:p>
    <w:p w:rsidR="0023362D" w:rsidRDefault="0023362D" w:rsidP="0023362D">
      <w:pPr>
        <w:pStyle w:val="5"/>
      </w:pPr>
      <w:r>
        <w:t>МУНИЦИПАЛЬНОГО РАЙОНА</w:t>
      </w:r>
    </w:p>
    <w:p w:rsidR="0023362D" w:rsidRDefault="0023362D" w:rsidP="0023362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МОРДОВИЯ</w:t>
      </w:r>
    </w:p>
    <w:p w:rsidR="0023362D" w:rsidRDefault="0023362D" w:rsidP="0023362D"/>
    <w:p w:rsidR="0023362D" w:rsidRDefault="0023362D" w:rsidP="0023362D">
      <w:r>
        <w:t>____</w:t>
      </w:r>
      <w:r w:rsidR="008E54CE" w:rsidRPr="008E54CE">
        <w:rPr>
          <w:u w:val="single"/>
        </w:rPr>
        <w:t>05.03.2024</w:t>
      </w:r>
      <w:r w:rsidR="008E54CE">
        <w:t>____</w:t>
      </w:r>
      <w:r>
        <w:t xml:space="preserve">                                                                            №__</w:t>
      </w:r>
      <w:r w:rsidR="008E54CE" w:rsidRPr="008E54CE">
        <w:rPr>
          <w:u w:val="single"/>
        </w:rPr>
        <w:t>101</w:t>
      </w:r>
      <w:r w:rsidR="008E54CE">
        <w:t>____</w:t>
      </w:r>
      <w:r>
        <w:t xml:space="preserve">    </w:t>
      </w:r>
    </w:p>
    <w:p w:rsidR="0023362D" w:rsidRDefault="0023362D" w:rsidP="0023362D">
      <w:pPr>
        <w:jc w:val="center"/>
        <w:rPr>
          <w:sz w:val="24"/>
        </w:rPr>
      </w:pPr>
      <w:r>
        <w:rPr>
          <w:sz w:val="24"/>
        </w:rPr>
        <w:t>р.п. Атяшево</w:t>
      </w:r>
    </w:p>
    <w:p w:rsidR="000E22AE" w:rsidRDefault="000E22AE" w:rsidP="000E22AE">
      <w:pPr>
        <w:spacing w:line="240" w:lineRule="auto"/>
        <w:ind w:right="4677"/>
        <w:rPr>
          <w:rFonts w:cs="Times New Roman"/>
          <w:szCs w:val="28"/>
        </w:rPr>
      </w:pPr>
    </w:p>
    <w:p w:rsidR="0023362D" w:rsidRPr="00B642BC" w:rsidRDefault="0023362D">
      <w:pPr>
        <w:rPr>
          <w:b/>
        </w:rPr>
      </w:pPr>
    </w:p>
    <w:p w:rsidR="00B7292B" w:rsidRDefault="00490B15" w:rsidP="00BA5370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>
        <w:rPr>
          <w:b/>
        </w:rPr>
        <w:t>О внесении изменения</w:t>
      </w:r>
      <w:r w:rsidR="00B7292B">
        <w:rPr>
          <w:b/>
        </w:rPr>
        <w:t xml:space="preserve"> в Постановление Администрации </w:t>
      </w:r>
      <w:proofErr w:type="spellStart"/>
      <w:r w:rsidR="00B7292B">
        <w:rPr>
          <w:b/>
        </w:rPr>
        <w:t>Атяшевского</w:t>
      </w:r>
      <w:proofErr w:type="spellEnd"/>
      <w:r w:rsidR="00B7292B">
        <w:rPr>
          <w:b/>
        </w:rPr>
        <w:t xml:space="preserve"> муниципального райо</w:t>
      </w:r>
      <w:r w:rsidR="00BA5370">
        <w:rPr>
          <w:b/>
        </w:rPr>
        <w:t xml:space="preserve">на Республики Мордовия от 12 апреля 2023 года </w:t>
      </w:r>
      <w:r w:rsidR="00B7292B">
        <w:rPr>
          <w:b/>
        </w:rPr>
        <w:t xml:space="preserve"> № 144 «</w:t>
      </w:r>
      <w:r w:rsidR="00B642BC" w:rsidRPr="00B642BC">
        <w:rPr>
          <w:b/>
        </w:rPr>
        <w:t>Об организации оказания муниципальных услуг в социальной сфере</w:t>
      </w:r>
      <w:r w:rsidR="008258E5">
        <w:rPr>
          <w:b/>
        </w:rPr>
        <w:t xml:space="preserve"> </w:t>
      </w:r>
      <w:r w:rsidR="008258E5" w:rsidRPr="008258E5">
        <w:rPr>
          <w:rFonts w:cs="Times New Roman"/>
          <w:b/>
          <w:szCs w:val="28"/>
          <w:lang w:eastAsia="en-US"/>
        </w:rPr>
        <w:t xml:space="preserve">по реализации дополнительных </w:t>
      </w:r>
      <w:proofErr w:type="spellStart"/>
      <w:r w:rsidR="008258E5" w:rsidRPr="008258E5">
        <w:rPr>
          <w:rFonts w:cs="Times New Roman"/>
          <w:b/>
          <w:szCs w:val="28"/>
          <w:lang w:eastAsia="en-US"/>
        </w:rPr>
        <w:t>общеразвивающих</w:t>
      </w:r>
      <w:proofErr w:type="spellEnd"/>
      <w:r w:rsidR="008258E5" w:rsidRPr="008258E5">
        <w:rPr>
          <w:rFonts w:cs="Times New Roman"/>
          <w:b/>
          <w:szCs w:val="28"/>
          <w:lang w:eastAsia="en-US"/>
        </w:rPr>
        <w:t xml:space="preserve"> программ для детей</w:t>
      </w:r>
      <w:r w:rsidR="008258E5" w:rsidRPr="008258E5">
        <w:rPr>
          <w:b/>
          <w:szCs w:val="28"/>
        </w:rPr>
        <w:t xml:space="preserve"> </w:t>
      </w:r>
      <w:r w:rsidR="008258E5" w:rsidRPr="008258E5">
        <w:rPr>
          <w:rFonts w:cs="Times New Roman"/>
          <w:b/>
          <w:szCs w:val="28"/>
          <w:lang w:eastAsia="en-US"/>
        </w:rPr>
        <w:t xml:space="preserve">на территории </w:t>
      </w:r>
      <w:proofErr w:type="spellStart"/>
      <w:r w:rsidR="008258E5" w:rsidRPr="008258E5">
        <w:rPr>
          <w:rFonts w:cs="Times New Roman"/>
          <w:b/>
          <w:szCs w:val="28"/>
          <w:lang w:eastAsia="en-US"/>
        </w:rPr>
        <w:t>Атяшевского</w:t>
      </w:r>
      <w:proofErr w:type="spellEnd"/>
      <w:r w:rsidR="008258E5" w:rsidRPr="008258E5">
        <w:rPr>
          <w:rFonts w:cs="Times New Roman"/>
          <w:b/>
          <w:szCs w:val="28"/>
          <w:lang w:eastAsia="en-US"/>
        </w:rPr>
        <w:t xml:space="preserve"> муниципального района</w:t>
      </w:r>
    </w:p>
    <w:p w:rsidR="00B642BC" w:rsidRPr="00B642BC" w:rsidRDefault="008258E5" w:rsidP="00BA5370">
      <w:pPr>
        <w:spacing w:line="240" w:lineRule="auto"/>
        <w:jc w:val="center"/>
        <w:rPr>
          <w:b/>
        </w:rPr>
      </w:pPr>
      <w:r w:rsidRPr="008258E5">
        <w:rPr>
          <w:rFonts w:cs="Times New Roman"/>
          <w:b/>
          <w:szCs w:val="28"/>
          <w:lang w:eastAsia="en-US"/>
        </w:rPr>
        <w:t xml:space="preserve"> Республики Мордовия</w:t>
      </w:r>
      <w:r w:rsidR="00B7292B">
        <w:rPr>
          <w:rFonts w:cs="Times New Roman"/>
          <w:b/>
          <w:szCs w:val="28"/>
          <w:lang w:eastAsia="en-US"/>
        </w:rPr>
        <w:t>»</w:t>
      </w:r>
    </w:p>
    <w:p w:rsidR="00B642BC" w:rsidRDefault="00B642BC" w:rsidP="00B642BC">
      <w:pPr>
        <w:jc w:val="center"/>
      </w:pPr>
    </w:p>
    <w:p w:rsidR="00B642BC" w:rsidRPr="00B642BC" w:rsidRDefault="00F7435D" w:rsidP="00F7435D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    </w:t>
      </w:r>
      <w:proofErr w:type="gramStart"/>
      <w:r w:rsidR="000E22AE">
        <w:rPr>
          <w:rFonts w:cs="Times New Roman"/>
          <w:szCs w:val="28"/>
          <w:lang w:eastAsia="en-US"/>
        </w:rPr>
        <w:t xml:space="preserve">В </w:t>
      </w:r>
      <w:r w:rsidR="00490B15">
        <w:rPr>
          <w:rFonts w:cs="Times New Roman"/>
          <w:szCs w:val="28"/>
          <w:lang w:eastAsia="en-US"/>
        </w:rPr>
        <w:t>соответствие</w:t>
      </w:r>
      <w:r w:rsidR="00B7292B">
        <w:rPr>
          <w:rFonts w:cs="Times New Roman"/>
          <w:szCs w:val="28"/>
          <w:lang w:eastAsia="en-US"/>
        </w:rPr>
        <w:t xml:space="preserve"> с частью 2.1 статьи 28 Федерального закона от 13 июля 2020 года № 189-ФЗ </w:t>
      </w:r>
      <w:r w:rsidR="00B7292B" w:rsidRPr="00453DE1">
        <w:rPr>
          <w:rFonts w:cs="Times New Roman"/>
          <w:szCs w:val="28"/>
          <w:shd w:val="clear" w:color="auto" w:fill="FFFFFF"/>
        </w:rPr>
        <w:t>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</w:t>
      </w:r>
      <w:r>
        <w:rPr>
          <w:rFonts w:cs="Times New Roman"/>
          <w:szCs w:val="28"/>
          <w:shd w:val="clear" w:color="auto" w:fill="FFFFFF"/>
        </w:rPr>
        <w:t xml:space="preserve"> Федерации от 13 октября 2020 года</w:t>
      </w:r>
      <w:r w:rsidR="00B7292B" w:rsidRPr="00453DE1">
        <w:rPr>
          <w:rFonts w:cs="Times New Roman"/>
          <w:szCs w:val="28"/>
          <w:shd w:val="clear" w:color="auto" w:fill="FFFFFF"/>
        </w:rPr>
        <w:t xml:space="preserve">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="00B7292B" w:rsidRPr="00453DE1">
        <w:rPr>
          <w:rFonts w:cs="Times New Roman"/>
          <w:szCs w:val="28"/>
          <w:shd w:val="clear" w:color="auto" w:fill="FFFFFF"/>
        </w:rPr>
        <w:t xml:space="preserve"> в социальной сфере</w:t>
      </w:r>
      <w:r w:rsidR="00B7292B">
        <w:rPr>
          <w:rFonts w:cs="Times New Roman"/>
          <w:szCs w:val="28"/>
          <w:shd w:val="clear" w:color="auto" w:fill="FFFFFF"/>
        </w:rPr>
        <w:t xml:space="preserve">» </w:t>
      </w:r>
      <w:r w:rsidR="000C3329">
        <w:rPr>
          <w:rFonts w:cs="Times New Roman"/>
          <w:szCs w:val="28"/>
          <w:shd w:val="clear" w:color="auto" w:fill="FFFFFF"/>
        </w:rPr>
        <w:t xml:space="preserve">Администрация </w:t>
      </w:r>
      <w:proofErr w:type="spellStart"/>
      <w:r w:rsidR="000C3329">
        <w:rPr>
          <w:rFonts w:cs="Times New Roman"/>
          <w:szCs w:val="28"/>
          <w:shd w:val="clear" w:color="auto" w:fill="FFFFFF"/>
        </w:rPr>
        <w:t>Атяшевского</w:t>
      </w:r>
      <w:proofErr w:type="spellEnd"/>
      <w:r w:rsidR="000C3329">
        <w:rPr>
          <w:rFonts w:cs="Times New Roman"/>
          <w:szCs w:val="28"/>
          <w:shd w:val="clear" w:color="auto" w:fill="FFFFFF"/>
        </w:rPr>
        <w:t xml:space="preserve"> муниципального района Республики Мордовия </w:t>
      </w:r>
    </w:p>
    <w:p w:rsidR="00B642BC" w:rsidRPr="00B642BC" w:rsidRDefault="000C3329" w:rsidP="00F7435D">
      <w:pPr>
        <w:spacing w:after="200" w:line="240" w:lineRule="auto"/>
        <w:ind w:firstLine="567"/>
        <w:jc w:val="center"/>
        <w:rPr>
          <w:rFonts w:eastAsia="Calibri"/>
          <w:b/>
          <w:szCs w:val="28"/>
          <w:lang w:eastAsia="en-US"/>
        </w:rPr>
      </w:pPr>
      <w:proofErr w:type="spellStart"/>
      <w:proofErr w:type="gramStart"/>
      <w:r>
        <w:rPr>
          <w:rFonts w:eastAsia="Calibri"/>
          <w:b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b/>
          <w:szCs w:val="28"/>
          <w:lang w:eastAsia="en-US"/>
        </w:rPr>
        <w:t xml:space="preserve"> о с т а </w:t>
      </w:r>
      <w:proofErr w:type="spellStart"/>
      <w:r>
        <w:rPr>
          <w:rFonts w:eastAsia="Calibri"/>
          <w:b/>
          <w:szCs w:val="28"/>
          <w:lang w:eastAsia="en-US"/>
        </w:rPr>
        <w:t>н</w:t>
      </w:r>
      <w:proofErr w:type="spellEnd"/>
      <w:r>
        <w:rPr>
          <w:rFonts w:eastAsia="Calibri"/>
          <w:b/>
          <w:szCs w:val="28"/>
          <w:lang w:eastAsia="en-US"/>
        </w:rPr>
        <w:t xml:space="preserve"> о в л я е т</w:t>
      </w:r>
      <w:r w:rsidR="00B642BC" w:rsidRPr="00EA0EBB">
        <w:rPr>
          <w:rFonts w:eastAsia="Calibri"/>
          <w:b/>
          <w:szCs w:val="28"/>
          <w:lang w:eastAsia="en-US"/>
        </w:rPr>
        <w:t>:</w:t>
      </w:r>
    </w:p>
    <w:p w:rsidR="00B7292B" w:rsidRPr="00B7292B" w:rsidRDefault="00FB1982" w:rsidP="00F7435D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shd w:val="clear" w:color="auto" w:fill="FFFFFF"/>
        </w:rPr>
        <w:t xml:space="preserve">     </w:t>
      </w:r>
      <w:r w:rsidR="00B7292B">
        <w:rPr>
          <w:rFonts w:cs="Times New Roman"/>
          <w:szCs w:val="28"/>
          <w:shd w:val="clear" w:color="auto" w:fill="FFFFFF"/>
        </w:rPr>
        <w:t>1. В</w:t>
      </w:r>
      <w:r w:rsidR="00F7435D">
        <w:rPr>
          <w:rFonts w:cs="Times New Roman"/>
          <w:szCs w:val="28"/>
          <w:shd w:val="clear" w:color="auto" w:fill="FFFFFF"/>
        </w:rPr>
        <w:t>нести в П</w:t>
      </w:r>
      <w:r w:rsidR="00B7292B">
        <w:rPr>
          <w:rFonts w:cs="Times New Roman"/>
          <w:szCs w:val="28"/>
          <w:shd w:val="clear" w:color="auto" w:fill="FFFFFF"/>
        </w:rPr>
        <w:t xml:space="preserve">остановление </w:t>
      </w:r>
      <w:r w:rsidR="00B7292B" w:rsidRPr="00B7292B">
        <w:t xml:space="preserve">Администрации </w:t>
      </w:r>
      <w:proofErr w:type="spellStart"/>
      <w:r w:rsidR="00B7292B" w:rsidRPr="00B7292B">
        <w:t>Атяшевского</w:t>
      </w:r>
      <w:proofErr w:type="spellEnd"/>
      <w:r w:rsidR="00B7292B" w:rsidRPr="00B7292B">
        <w:t xml:space="preserve"> муниципального райо</w:t>
      </w:r>
      <w:r w:rsidR="00F7435D">
        <w:t xml:space="preserve">на Республики Мордовия от 12 апреля 2023 года </w:t>
      </w:r>
      <w:r w:rsidR="00B7292B" w:rsidRPr="00B7292B">
        <w:t>№ 144</w:t>
      </w:r>
      <w:r w:rsidR="00B7292B">
        <w:t xml:space="preserve"> </w:t>
      </w:r>
      <w:r w:rsidR="00B7292B" w:rsidRPr="00B7292B">
        <w:t xml:space="preserve">«Об организации оказания муниципальных услуг в социальной сфере </w:t>
      </w:r>
      <w:r w:rsidR="00B7292B" w:rsidRPr="00B7292B">
        <w:rPr>
          <w:rFonts w:cs="Times New Roman"/>
          <w:szCs w:val="28"/>
          <w:lang w:eastAsia="en-US"/>
        </w:rPr>
        <w:t xml:space="preserve">по реализации дополнительных </w:t>
      </w:r>
      <w:proofErr w:type="spellStart"/>
      <w:r w:rsidR="00B7292B" w:rsidRPr="00B7292B">
        <w:rPr>
          <w:rFonts w:cs="Times New Roman"/>
          <w:szCs w:val="28"/>
          <w:lang w:eastAsia="en-US"/>
        </w:rPr>
        <w:t>общеразвивающих</w:t>
      </w:r>
      <w:proofErr w:type="spellEnd"/>
      <w:r w:rsidR="00B7292B" w:rsidRPr="00B7292B">
        <w:rPr>
          <w:rFonts w:cs="Times New Roman"/>
          <w:szCs w:val="28"/>
          <w:lang w:eastAsia="en-US"/>
        </w:rPr>
        <w:t xml:space="preserve"> программ для детей</w:t>
      </w:r>
      <w:r w:rsidR="00B7292B" w:rsidRPr="00B7292B">
        <w:rPr>
          <w:szCs w:val="28"/>
        </w:rPr>
        <w:t xml:space="preserve"> </w:t>
      </w:r>
      <w:r w:rsidR="00B7292B" w:rsidRPr="00B7292B">
        <w:rPr>
          <w:rFonts w:cs="Times New Roman"/>
          <w:szCs w:val="28"/>
          <w:lang w:eastAsia="en-US"/>
        </w:rPr>
        <w:t xml:space="preserve">на территории </w:t>
      </w:r>
      <w:proofErr w:type="spellStart"/>
      <w:r w:rsidR="00B7292B" w:rsidRPr="00B7292B">
        <w:rPr>
          <w:rFonts w:cs="Times New Roman"/>
          <w:szCs w:val="28"/>
          <w:lang w:eastAsia="en-US"/>
        </w:rPr>
        <w:t>Атяшевского</w:t>
      </w:r>
      <w:proofErr w:type="spellEnd"/>
      <w:r w:rsidR="00B7292B" w:rsidRPr="00B7292B">
        <w:rPr>
          <w:rFonts w:cs="Times New Roman"/>
          <w:szCs w:val="28"/>
          <w:lang w:eastAsia="en-US"/>
        </w:rPr>
        <w:t xml:space="preserve"> муниципального района</w:t>
      </w:r>
      <w:r w:rsidR="00B7292B">
        <w:rPr>
          <w:rFonts w:cs="Times New Roman"/>
          <w:szCs w:val="28"/>
          <w:lang w:eastAsia="en-US"/>
        </w:rPr>
        <w:t xml:space="preserve"> </w:t>
      </w:r>
      <w:r w:rsidR="00B7292B" w:rsidRPr="00B7292B">
        <w:rPr>
          <w:rFonts w:cs="Times New Roman"/>
          <w:szCs w:val="28"/>
          <w:lang w:eastAsia="en-US"/>
        </w:rPr>
        <w:t>Республики Мордовия»</w:t>
      </w:r>
      <w:r w:rsidR="00490B15">
        <w:rPr>
          <w:rFonts w:cs="Times New Roman"/>
          <w:szCs w:val="28"/>
          <w:lang w:eastAsia="en-US"/>
        </w:rPr>
        <w:t xml:space="preserve"> следующее изменение</w:t>
      </w:r>
      <w:r w:rsidR="00B7292B">
        <w:rPr>
          <w:rFonts w:cs="Times New Roman"/>
          <w:szCs w:val="28"/>
          <w:lang w:eastAsia="en-US"/>
        </w:rPr>
        <w:t>:</w:t>
      </w:r>
    </w:p>
    <w:p w:rsidR="00490B15" w:rsidRDefault="00FB1982" w:rsidP="00F7435D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    </w:t>
      </w:r>
      <w:r w:rsidR="00490B15">
        <w:rPr>
          <w:rFonts w:cs="Times New Roman"/>
          <w:szCs w:val="28"/>
          <w:lang w:eastAsia="en-US"/>
        </w:rPr>
        <w:t xml:space="preserve">1) </w:t>
      </w:r>
      <w:r w:rsidR="00F7435D">
        <w:rPr>
          <w:rFonts w:cs="Times New Roman"/>
          <w:szCs w:val="28"/>
          <w:lang w:eastAsia="en-US"/>
        </w:rPr>
        <w:t xml:space="preserve">пункт 3 </w:t>
      </w:r>
      <w:r w:rsidR="00490B15">
        <w:rPr>
          <w:rFonts w:cs="Times New Roman"/>
          <w:szCs w:val="28"/>
          <w:lang w:eastAsia="en-US"/>
        </w:rPr>
        <w:t xml:space="preserve">дополнить </w:t>
      </w:r>
      <w:r w:rsidR="00F7435D">
        <w:rPr>
          <w:rFonts w:cs="Times New Roman"/>
          <w:szCs w:val="28"/>
          <w:lang w:eastAsia="en-US"/>
        </w:rPr>
        <w:t>подпунктом 4 следующего содержания</w:t>
      </w:r>
      <w:r w:rsidR="0061607E">
        <w:rPr>
          <w:rFonts w:cs="Times New Roman"/>
          <w:szCs w:val="28"/>
          <w:lang w:eastAsia="en-US"/>
        </w:rPr>
        <w:t xml:space="preserve">: </w:t>
      </w:r>
    </w:p>
    <w:p w:rsidR="00B7292B" w:rsidRPr="0061607E" w:rsidRDefault="00490B15" w:rsidP="00F7435D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lang w:eastAsia="en-US"/>
        </w:rPr>
        <w:t xml:space="preserve">     </w:t>
      </w:r>
      <w:r w:rsidR="0061607E">
        <w:rPr>
          <w:rFonts w:cs="Times New Roman"/>
          <w:szCs w:val="28"/>
          <w:lang w:eastAsia="en-US"/>
        </w:rPr>
        <w:t>«</w:t>
      </w:r>
      <w:r w:rsidR="00F7435D">
        <w:rPr>
          <w:rFonts w:cs="Times New Roman"/>
          <w:szCs w:val="28"/>
        </w:rPr>
        <w:t>4) п</w:t>
      </w:r>
      <w:r w:rsidR="0061607E" w:rsidRPr="00F34316">
        <w:rPr>
          <w:rFonts w:cs="Times New Roman"/>
          <w:szCs w:val="28"/>
          <w:shd w:val="clear" w:color="auto" w:fill="FFFFFF"/>
        </w:rPr>
        <w:t xml:space="preserve">еречень </w:t>
      </w:r>
      <w:r w:rsidR="0061607E" w:rsidRPr="00F34316">
        <w:rPr>
          <w:rFonts w:cs="Times New Roman"/>
          <w:szCs w:val="28"/>
        </w:rPr>
        <w:t>муниципальных услуг, включенных в муниципальный заказ на оказание муниципальных услуг в социальной сфере, по которым исполнителей планируется определять путем отбора исполнителей муниципальных услуг</w:t>
      </w:r>
      <w:proofErr w:type="gramStart"/>
      <w:r w:rsidR="00F7435D">
        <w:rPr>
          <w:rFonts w:cs="Times New Roman"/>
          <w:szCs w:val="28"/>
          <w:shd w:val="clear" w:color="auto" w:fill="FFFFFF"/>
        </w:rPr>
        <w:t>.</w:t>
      </w:r>
      <w:r w:rsidR="0061607E">
        <w:rPr>
          <w:rFonts w:cs="Times New Roman"/>
          <w:szCs w:val="28"/>
          <w:shd w:val="clear" w:color="auto" w:fill="FFFFFF"/>
        </w:rPr>
        <w:t>»</w:t>
      </w:r>
      <w:r w:rsidR="0061607E" w:rsidRPr="00F34316">
        <w:rPr>
          <w:rFonts w:cs="Times New Roman"/>
          <w:szCs w:val="28"/>
          <w:shd w:val="clear" w:color="auto" w:fill="FFFFFF"/>
        </w:rPr>
        <w:t>.</w:t>
      </w:r>
      <w:proofErr w:type="gramEnd"/>
    </w:p>
    <w:p w:rsidR="00F437FF" w:rsidRDefault="00FB1982" w:rsidP="00F7435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1607E">
        <w:rPr>
          <w:rFonts w:cs="Times New Roman"/>
          <w:szCs w:val="28"/>
        </w:rPr>
        <w:t>2</w:t>
      </w:r>
      <w:r w:rsidR="00F7435D">
        <w:rPr>
          <w:rFonts w:cs="Times New Roman"/>
          <w:szCs w:val="28"/>
        </w:rPr>
        <w:t xml:space="preserve">. </w:t>
      </w:r>
      <w:proofErr w:type="gramStart"/>
      <w:r w:rsidR="00F437FF">
        <w:rPr>
          <w:rFonts w:cs="Times New Roman"/>
          <w:szCs w:val="28"/>
        </w:rPr>
        <w:t>Конт</w:t>
      </w:r>
      <w:r w:rsidR="00F7435D">
        <w:rPr>
          <w:rFonts w:cs="Times New Roman"/>
          <w:szCs w:val="28"/>
        </w:rPr>
        <w:t>роль за</w:t>
      </w:r>
      <w:proofErr w:type="gramEnd"/>
      <w:r w:rsidR="00F7435D">
        <w:rPr>
          <w:rFonts w:cs="Times New Roman"/>
          <w:szCs w:val="28"/>
        </w:rPr>
        <w:t xml:space="preserve"> исполнением настоящего П</w:t>
      </w:r>
      <w:r w:rsidR="00F437FF">
        <w:rPr>
          <w:rFonts w:cs="Times New Roman"/>
          <w:szCs w:val="28"/>
        </w:rPr>
        <w:t>остановления возложить на заместителя Главы</w:t>
      </w:r>
      <w:r w:rsidR="0061607E">
        <w:rPr>
          <w:rFonts w:cs="Times New Roman"/>
          <w:szCs w:val="28"/>
        </w:rPr>
        <w:t xml:space="preserve"> </w:t>
      </w:r>
      <w:proofErr w:type="spellStart"/>
      <w:r w:rsidR="0061607E">
        <w:rPr>
          <w:rFonts w:cs="Times New Roman"/>
          <w:szCs w:val="28"/>
        </w:rPr>
        <w:t>Атяшевского</w:t>
      </w:r>
      <w:proofErr w:type="spellEnd"/>
      <w:r w:rsidR="0061607E">
        <w:rPr>
          <w:rFonts w:cs="Times New Roman"/>
          <w:szCs w:val="28"/>
        </w:rPr>
        <w:t xml:space="preserve"> муниципального </w:t>
      </w:r>
      <w:r w:rsidR="00F437FF">
        <w:rPr>
          <w:rFonts w:cs="Times New Roman"/>
          <w:szCs w:val="28"/>
        </w:rPr>
        <w:t xml:space="preserve">района по социальным вопросам Н.М. </w:t>
      </w:r>
      <w:proofErr w:type="spellStart"/>
      <w:r w:rsidR="00F437FF">
        <w:rPr>
          <w:rFonts w:cs="Times New Roman"/>
          <w:szCs w:val="28"/>
        </w:rPr>
        <w:t>Бухаркину</w:t>
      </w:r>
      <w:proofErr w:type="spellEnd"/>
      <w:r w:rsidR="00F437FF">
        <w:rPr>
          <w:rFonts w:cs="Times New Roman"/>
          <w:szCs w:val="28"/>
        </w:rPr>
        <w:t>.</w:t>
      </w:r>
    </w:p>
    <w:p w:rsidR="00F437FF" w:rsidRDefault="00FB1982" w:rsidP="00F7435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</w:t>
      </w:r>
      <w:r w:rsidR="0061607E">
        <w:rPr>
          <w:rFonts w:cs="Times New Roman"/>
          <w:szCs w:val="28"/>
        </w:rPr>
        <w:t>3</w:t>
      </w:r>
      <w:r w:rsidR="00F437FF">
        <w:rPr>
          <w:rFonts w:cs="Times New Roman"/>
          <w:szCs w:val="28"/>
        </w:rPr>
        <w:t>. Настоящее постановление вступает в силу</w:t>
      </w:r>
      <w:r w:rsidR="0061607E">
        <w:rPr>
          <w:rFonts w:cs="Times New Roman"/>
          <w:szCs w:val="28"/>
        </w:rPr>
        <w:t xml:space="preserve"> </w:t>
      </w:r>
      <w:r w:rsidR="00F7435D">
        <w:rPr>
          <w:rFonts w:cs="Times New Roman"/>
          <w:szCs w:val="28"/>
        </w:rPr>
        <w:t xml:space="preserve">после его официального опубликования </w:t>
      </w:r>
      <w:r w:rsidR="0061607E">
        <w:rPr>
          <w:rFonts w:cs="Times New Roman"/>
          <w:szCs w:val="28"/>
        </w:rPr>
        <w:t>и распространяет свое действие на правоотношения, возникшие с 9 января 2024 года</w:t>
      </w:r>
      <w:r w:rsidR="00F437FF">
        <w:rPr>
          <w:rFonts w:cs="Times New Roman"/>
          <w:szCs w:val="28"/>
        </w:rPr>
        <w:t>.</w:t>
      </w:r>
    </w:p>
    <w:p w:rsidR="002F6A5A" w:rsidRDefault="002F6A5A" w:rsidP="0061607E">
      <w:pPr>
        <w:spacing w:line="276" w:lineRule="auto"/>
        <w:rPr>
          <w:rFonts w:cs="Times New Roman"/>
          <w:szCs w:val="28"/>
        </w:rPr>
      </w:pPr>
    </w:p>
    <w:p w:rsidR="0061607E" w:rsidRDefault="0061607E" w:rsidP="0061607E">
      <w:pPr>
        <w:spacing w:line="276" w:lineRule="auto"/>
        <w:rPr>
          <w:rFonts w:cs="Times New Roman"/>
          <w:szCs w:val="28"/>
        </w:rPr>
      </w:pPr>
    </w:p>
    <w:p w:rsidR="00B53F42" w:rsidRDefault="0061607E" w:rsidP="00F7435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B53F42">
        <w:rPr>
          <w:rFonts w:cs="Times New Roman"/>
          <w:szCs w:val="28"/>
        </w:rPr>
        <w:t xml:space="preserve"> </w:t>
      </w:r>
      <w:proofErr w:type="spellStart"/>
      <w:r w:rsidR="00B53F42">
        <w:rPr>
          <w:rFonts w:cs="Times New Roman"/>
          <w:szCs w:val="28"/>
        </w:rPr>
        <w:t>Атяшевского</w:t>
      </w:r>
      <w:proofErr w:type="spellEnd"/>
    </w:p>
    <w:p w:rsidR="0061607E" w:rsidRDefault="00B53F42" w:rsidP="00F7435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B53F42" w:rsidRPr="00B53F42" w:rsidRDefault="0061607E" w:rsidP="00F7435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Мордовия</w:t>
      </w:r>
      <w:r w:rsidR="00B53F42">
        <w:rPr>
          <w:rFonts w:cs="Times New Roman"/>
          <w:szCs w:val="28"/>
        </w:rPr>
        <w:t xml:space="preserve">                                                                 К.Н. Николаев</w:t>
      </w:r>
    </w:p>
    <w:p w:rsidR="00B53F42" w:rsidRPr="001E0D23" w:rsidRDefault="00B53F42" w:rsidP="00B53F42">
      <w:pPr>
        <w:pStyle w:val="a3"/>
        <w:spacing w:after="160" w:line="276" w:lineRule="auto"/>
        <w:ind w:left="709"/>
        <w:rPr>
          <w:rFonts w:cs="Times New Roman"/>
          <w:szCs w:val="28"/>
        </w:rPr>
      </w:pPr>
    </w:p>
    <w:p w:rsidR="000E22AE" w:rsidRPr="000E22AE" w:rsidRDefault="000E22AE" w:rsidP="000E22AE">
      <w:pPr>
        <w:spacing w:line="276" w:lineRule="auto"/>
        <w:ind w:firstLine="708"/>
        <w:rPr>
          <w:rFonts w:cs="Times New Roman"/>
          <w:szCs w:val="28"/>
          <w:lang w:eastAsia="en-US"/>
        </w:rPr>
      </w:pPr>
    </w:p>
    <w:p w:rsidR="000E22AE" w:rsidRDefault="000E22AE" w:rsidP="000E22AE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p w:rsidR="00595184" w:rsidRDefault="00595184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DB5B9A" w:rsidRDefault="00DB5B9A"/>
    <w:p w:rsidR="003524FC" w:rsidRDefault="003524FC"/>
    <w:p w:rsidR="003524FC" w:rsidRDefault="003524FC"/>
    <w:p w:rsidR="003524FC" w:rsidRDefault="003524FC"/>
    <w:p w:rsidR="003524FC" w:rsidRDefault="003524FC"/>
    <w:p w:rsidR="003524FC" w:rsidRDefault="003524FC"/>
    <w:p w:rsidR="00DB5B9A" w:rsidRPr="00DB5B9A" w:rsidRDefault="00517799" w:rsidP="003524FC">
      <w:pPr>
        <w:spacing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Утвержден</w:t>
      </w:r>
    </w:p>
    <w:p w:rsidR="00DB5B9A" w:rsidRPr="00DB5B9A" w:rsidRDefault="003524FC" w:rsidP="003524FC">
      <w:pPr>
        <w:spacing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DB5B9A" w:rsidRPr="00DB5B9A">
        <w:rPr>
          <w:rFonts w:eastAsia="Calibri" w:cs="Times New Roman"/>
          <w:szCs w:val="28"/>
        </w:rPr>
        <w:t>остановлением Администрации</w:t>
      </w:r>
    </w:p>
    <w:p w:rsidR="00DB5B9A" w:rsidRPr="00DB5B9A" w:rsidRDefault="00DB5B9A" w:rsidP="003524FC">
      <w:pPr>
        <w:spacing w:line="240" w:lineRule="auto"/>
        <w:jc w:val="right"/>
        <w:rPr>
          <w:rFonts w:eastAsia="Calibri" w:cs="Times New Roman"/>
          <w:szCs w:val="28"/>
        </w:rPr>
      </w:pPr>
      <w:proofErr w:type="spellStart"/>
      <w:r w:rsidRPr="00DB5B9A">
        <w:rPr>
          <w:rFonts w:eastAsia="Calibri" w:cs="Times New Roman"/>
          <w:szCs w:val="28"/>
        </w:rPr>
        <w:t>Атяшевского</w:t>
      </w:r>
      <w:proofErr w:type="spellEnd"/>
      <w:r w:rsidRPr="00DB5B9A">
        <w:rPr>
          <w:rFonts w:eastAsia="Calibri" w:cs="Times New Roman"/>
          <w:szCs w:val="28"/>
        </w:rPr>
        <w:t xml:space="preserve"> муниципального района</w:t>
      </w:r>
    </w:p>
    <w:p w:rsidR="00DB5B9A" w:rsidRPr="00DB5B9A" w:rsidRDefault="00DB5B9A" w:rsidP="003524FC">
      <w:pPr>
        <w:spacing w:line="240" w:lineRule="auto"/>
        <w:jc w:val="right"/>
        <w:rPr>
          <w:rFonts w:eastAsia="Calibri" w:cs="Times New Roman"/>
          <w:szCs w:val="28"/>
        </w:rPr>
      </w:pPr>
      <w:r w:rsidRPr="00DB5B9A">
        <w:rPr>
          <w:rFonts w:eastAsia="Calibri" w:cs="Times New Roman"/>
          <w:szCs w:val="28"/>
        </w:rPr>
        <w:t xml:space="preserve"> Республики Мордовия</w:t>
      </w:r>
    </w:p>
    <w:p w:rsidR="00DB5B9A" w:rsidRPr="00DB5B9A" w:rsidRDefault="008E54CE" w:rsidP="003524FC">
      <w:pPr>
        <w:spacing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 </w:t>
      </w:r>
      <w:r w:rsidRPr="008E54CE">
        <w:rPr>
          <w:rFonts w:eastAsia="Calibri" w:cs="Times New Roman"/>
          <w:szCs w:val="28"/>
          <w:u w:val="single"/>
        </w:rPr>
        <w:t>05.03.2024 г.</w:t>
      </w:r>
      <w:r>
        <w:rPr>
          <w:rFonts w:eastAsia="Calibri" w:cs="Times New Roman"/>
          <w:szCs w:val="28"/>
        </w:rPr>
        <w:t xml:space="preserve"> № </w:t>
      </w:r>
      <w:r w:rsidRPr="008E54CE">
        <w:rPr>
          <w:rFonts w:eastAsia="Calibri" w:cs="Times New Roman"/>
          <w:szCs w:val="28"/>
          <w:u w:val="single"/>
        </w:rPr>
        <w:t>101</w:t>
      </w:r>
    </w:p>
    <w:p w:rsidR="00DB5B9A" w:rsidRDefault="00DB5B9A" w:rsidP="003524FC">
      <w:pPr>
        <w:spacing w:line="240" w:lineRule="auto"/>
      </w:pPr>
    </w:p>
    <w:p w:rsidR="00DB5B9A" w:rsidRDefault="00DB5B9A" w:rsidP="003524FC">
      <w:pPr>
        <w:spacing w:line="240" w:lineRule="auto"/>
      </w:pPr>
    </w:p>
    <w:p w:rsidR="00DB5B9A" w:rsidRPr="003524FC" w:rsidRDefault="00DB5B9A" w:rsidP="003524FC">
      <w:pPr>
        <w:spacing w:line="240" w:lineRule="auto"/>
        <w:jc w:val="center"/>
        <w:rPr>
          <w:rFonts w:cs="Times New Roman"/>
          <w:szCs w:val="28"/>
          <w:shd w:val="clear" w:color="auto" w:fill="FFFFFF"/>
        </w:rPr>
      </w:pPr>
      <w:r w:rsidRPr="003524FC">
        <w:rPr>
          <w:rFonts w:cs="Times New Roman"/>
          <w:szCs w:val="28"/>
          <w:shd w:val="clear" w:color="auto" w:fill="FFFFFF"/>
        </w:rPr>
        <w:t>Перечень</w:t>
      </w:r>
    </w:p>
    <w:p w:rsidR="00DB5B9A" w:rsidRDefault="00DB5B9A" w:rsidP="003524FC">
      <w:pPr>
        <w:spacing w:line="240" w:lineRule="auto"/>
        <w:jc w:val="center"/>
        <w:rPr>
          <w:rFonts w:cs="Times New Roman"/>
          <w:szCs w:val="28"/>
        </w:rPr>
      </w:pPr>
      <w:r w:rsidRPr="00F34316">
        <w:rPr>
          <w:rFonts w:cs="Times New Roman"/>
          <w:szCs w:val="28"/>
          <w:shd w:val="clear" w:color="auto" w:fill="FFFFFF"/>
        </w:rPr>
        <w:t xml:space="preserve"> </w:t>
      </w:r>
      <w:r w:rsidRPr="00F34316">
        <w:rPr>
          <w:rFonts w:cs="Times New Roman"/>
          <w:szCs w:val="28"/>
        </w:rPr>
        <w:t>муниципальных услуг, включенных в муниципальный заказ на оказание муниципальных услуг в социальной сфере, по которым исполнителей планируется определять путем отбора исполнителей муниципальных услуг</w:t>
      </w:r>
    </w:p>
    <w:p w:rsidR="00DB5B9A" w:rsidRDefault="00DB5B9A" w:rsidP="00DB5B9A"/>
    <w:p w:rsidR="00DB5B9A" w:rsidRDefault="00DB5B9A" w:rsidP="003524FC">
      <w:pPr>
        <w:spacing w:line="240" w:lineRule="auto"/>
      </w:pPr>
      <w:r>
        <w:t xml:space="preserve">     Реализация дополнительных  </w:t>
      </w:r>
      <w:proofErr w:type="spellStart"/>
      <w:r>
        <w:t>общеразвивающих</w:t>
      </w:r>
      <w:proofErr w:type="spellEnd"/>
      <w:r>
        <w:t xml:space="preserve"> программ:</w:t>
      </w:r>
    </w:p>
    <w:p w:rsidR="00DB5B9A" w:rsidRDefault="00DB5B9A" w:rsidP="003524F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DB5B9A">
        <w:rPr>
          <w:rFonts w:cs="Times New Roman"/>
          <w:szCs w:val="28"/>
        </w:rPr>
        <w:t>804200О.99.0.ББ52АЖ72000 (технической направленности, форма обучения: очная, дети за исключением детей с ограниченными возможностями здоровья (ОВЗ) и детей-инвалидов</w:t>
      </w:r>
      <w:r>
        <w:rPr>
          <w:rFonts w:cs="Times New Roman"/>
          <w:szCs w:val="28"/>
        </w:rPr>
        <w:t>);</w:t>
      </w:r>
    </w:p>
    <w:p w:rsidR="00476219" w:rsidRPr="00476219" w:rsidRDefault="00476219" w:rsidP="003524FC">
      <w:pPr>
        <w:spacing w:line="240" w:lineRule="auto"/>
        <w:rPr>
          <w:rFonts w:ascii="Calibri" w:eastAsia="Times New Roman" w:hAnsi="Calibri" w:cs="Times New Roman"/>
          <w:color w:val="000000"/>
          <w:sz w:val="22"/>
        </w:rPr>
      </w:pPr>
      <w:r>
        <w:rPr>
          <w:rFonts w:cs="Times New Roman"/>
          <w:szCs w:val="28"/>
        </w:rPr>
        <w:t xml:space="preserve">     </w:t>
      </w:r>
      <w:r w:rsidRPr="00476219">
        <w:rPr>
          <w:rFonts w:cs="Times New Roman"/>
          <w:szCs w:val="28"/>
        </w:rPr>
        <w:t>804200О.99.0.ББ52АЖ96000 (естественнонаучной</w:t>
      </w:r>
      <w:r w:rsidRPr="00476219">
        <w:rPr>
          <w:rFonts w:cs="Times New Roman"/>
          <w:szCs w:val="28"/>
        </w:rPr>
        <w:tab/>
        <w:t xml:space="preserve"> направленности,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DB5B9A">
        <w:rPr>
          <w:rFonts w:cs="Times New Roman"/>
          <w:szCs w:val="28"/>
        </w:rPr>
        <w:t>форма обучения: очная, дети за исключением детей с ограниченными возможностями здоровья (ОВЗ) и детей-инвалидов</w:t>
      </w:r>
      <w:r>
        <w:rPr>
          <w:rFonts w:cs="Times New Roman"/>
          <w:szCs w:val="28"/>
        </w:rPr>
        <w:t>);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</w:p>
    <w:p w:rsidR="00476219" w:rsidRDefault="00476219" w:rsidP="003524FC">
      <w:pPr>
        <w:spacing w:line="240" w:lineRule="auto"/>
        <w:rPr>
          <w:rFonts w:cs="Times New Roman"/>
          <w:szCs w:val="28"/>
        </w:rPr>
      </w:pPr>
      <w:r w:rsidRPr="00476219">
        <w:rPr>
          <w:rFonts w:cs="Times New Roman"/>
          <w:szCs w:val="28"/>
        </w:rPr>
        <w:t xml:space="preserve">     804200О.99.0.ББ52АЗ20000</w:t>
      </w:r>
      <w:r>
        <w:rPr>
          <w:rFonts w:cs="Times New Roman"/>
          <w:szCs w:val="28"/>
        </w:rPr>
        <w:t xml:space="preserve"> </w:t>
      </w:r>
      <w:r>
        <w:t>(</w:t>
      </w:r>
      <w:proofErr w:type="spellStart"/>
      <w:r>
        <w:t>физкультурно</w:t>
      </w:r>
      <w:proofErr w:type="spellEnd"/>
      <w:r>
        <w:t xml:space="preserve"> – спортивной направленности, </w:t>
      </w:r>
      <w:r w:rsidRPr="00DB5B9A">
        <w:rPr>
          <w:rFonts w:cs="Times New Roman"/>
          <w:szCs w:val="28"/>
        </w:rPr>
        <w:t>форма обучения: очная, дети за исключением детей с ограниченными возможностями здоровья (ОВЗ) и детей-инвалидов</w:t>
      </w:r>
      <w:r>
        <w:rPr>
          <w:rFonts w:cs="Times New Roman"/>
          <w:szCs w:val="28"/>
        </w:rPr>
        <w:t>);</w:t>
      </w:r>
    </w:p>
    <w:p w:rsidR="00DB5B9A" w:rsidRPr="00476219" w:rsidRDefault="00476219" w:rsidP="003524FC">
      <w:pPr>
        <w:spacing w:line="240" w:lineRule="auto"/>
        <w:rPr>
          <w:rFonts w:ascii="Calibri" w:eastAsia="Times New Roman" w:hAnsi="Calibri" w:cs="Times New Roman"/>
          <w:color w:val="000000"/>
          <w:sz w:val="22"/>
        </w:rPr>
      </w:pPr>
      <w:r>
        <w:rPr>
          <w:rFonts w:cs="Times New Roman"/>
          <w:szCs w:val="28"/>
        </w:rPr>
        <w:t xml:space="preserve">     </w:t>
      </w:r>
      <w:r w:rsidRPr="00476219">
        <w:rPr>
          <w:rFonts w:cs="Times New Roman"/>
          <w:szCs w:val="28"/>
        </w:rPr>
        <w:t>804200О.99.0.ББ52АЗ44000 (художественной направленности,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DB5B9A">
        <w:rPr>
          <w:rFonts w:cs="Times New Roman"/>
          <w:szCs w:val="28"/>
        </w:rPr>
        <w:t>форма обучения: очная, дети за исключением детей с ограниченными возможностями здоровья (ОВЗ) и детей-инвалидов</w:t>
      </w:r>
      <w:r>
        <w:rPr>
          <w:rFonts w:cs="Times New Roman"/>
          <w:szCs w:val="28"/>
        </w:rPr>
        <w:t>);</w:t>
      </w:r>
      <w:r>
        <w:t xml:space="preserve"> </w:t>
      </w:r>
    </w:p>
    <w:p w:rsidR="00476219" w:rsidRDefault="00476219" w:rsidP="003524FC">
      <w:pPr>
        <w:spacing w:line="240" w:lineRule="auto"/>
        <w:rPr>
          <w:rFonts w:cs="Times New Roman"/>
          <w:szCs w:val="28"/>
        </w:rPr>
      </w:pPr>
      <w:r>
        <w:rPr>
          <w:rFonts w:ascii="Calibri" w:eastAsia="Times New Roman" w:hAnsi="Calibri" w:cs="Times New Roman"/>
          <w:color w:val="000000"/>
          <w:sz w:val="22"/>
        </w:rPr>
        <w:t xml:space="preserve">     </w:t>
      </w:r>
      <w:r w:rsidRPr="00476219">
        <w:rPr>
          <w:rFonts w:cs="Times New Roman"/>
          <w:szCs w:val="28"/>
        </w:rPr>
        <w:t>804200О.99.0.ББ52АЗ68000 (</w:t>
      </w:r>
      <w:proofErr w:type="spellStart"/>
      <w:r w:rsidRPr="00476219">
        <w:rPr>
          <w:rFonts w:cs="Times New Roman"/>
          <w:szCs w:val="28"/>
        </w:rPr>
        <w:t>туристско</w:t>
      </w:r>
      <w:proofErr w:type="spellEnd"/>
      <w:r w:rsidRPr="00476219">
        <w:rPr>
          <w:rFonts w:cs="Times New Roman"/>
          <w:szCs w:val="28"/>
        </w:rPr>
        <w:t xml:space="preserve"> – краеведческой направленности,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DB5B9A">
        <w:rPr>
          <w:rFonts w:cs="Times New Roman"/>
          <w:szCs w:val="28"/>
        </w:rPr>
        <w:t>форма обучения: очная, дети за исключением детей с ограниченными возможностями здоровья (ОВЗ) и детей-инвалидов</w:t>
      </w:r>
      <w:r>
        <w:rPr>
          <w:rFonts w:cs="Times New Roman"/>
          <w:szCs w:val="28"/>
        </w:rPr>
        <w:t>);</w:t>
      </w:r>
    </w:p>
    <w:p w:rsidR="00476219" w:rsidRPr="00476219" w:rsidRDefault="00476219" w:rsidP="003524F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476219">
        <w:rPr>
          <w:rFonts w:cs="Times New Roman"/>
          <w:szCs w:val="28"/>
        </w:rPr>
        <w:t>854100О.99.0.ББ52БР20000</w:t>
      </w:r>
      <w:r>
        <w:rPr>
          <w:rFonts w:cs="Times New Roman"/>
          <w:szCs w:val="28"/>
        </w:rPr>
        <w:t xml:space="preserve"> (социально – гуманитарной направленности,</w:t>
      </w:r>
      <w:r w:rsidRPr="00476219">
        <w:rPr>
          <w:rFonts w:cs="Times New Roman"/>
          <w:szCs w:val="28"/>
        </w:rPr>
        <w:t xml:space="preserve"> </w:t>
      </w:r>
      <w:r w:rsidRPr="00DB5B9A">
        <w:rPr>
          <w:rFonts w:cs="Times New Roman"/>
          <w:szCs w:val="28"/>
        </w:rPr>
        <w:t>форма обучения: очная, дети за исключением детей с ограниченными возможностями здоровья (ОВЗ) и детей-инвалидов</w:t>
      </w:r>
      <w:r>
        <w:rPr>
          <w:rFonts w:cs="Times New Roman"/>
          <w:szCs w:val="28"/>
        </w:rPr>
        <w:t>).</w:t>
      </w:r>
    </w:p>
    <w:p w:rsidR="00476219" w:rsidRPr="00476219" w:rsidRDefault="00476219" w:rsidP="00476219">
      <w:pPr>
        <w:spacing w:line="240" w:lineRule="auto"/>
        <w:rPr>
          <w:rFonts w:ascii="Calibri" w:eastAsia="Times New Roman" w:hAnsi="Calibri" w:cs="Times New Roman"/>
          <w:color w:val="000000"/>
          <w:sz w:val="22"/>
        </w:rPr>
      </w:pPr>
    </w:p>
    <w:p w:rsidR="00476219" w:rsidRPr="00476219" w:rsidRDefault="00476219" w:rsidP="00DB5B9A">
      <w:pPr>
        <w:rPr>
          <w:rFonts w:cs="Times New Roman"/>
          <w:szCs w:val="28"/>
        </w:rPr>
        <w:sectPr w:rsidR="00476219" w:rsidRPr="00476219" w:rsidSect="00A33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184" w:rsidRDefault="00595184" w:rsidP="00DB5B9A">
      <w:pPr>
        <w:spacing w:line="240" w:lineRule="auto"/>
      </w:pPr>
    </w:p>
    <w:sectPr w:rsidR="00595184" w:rsidSect="007B1B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B6"/>
    <w:multiLevelType w:val="hybridMultilevel"/>
    <w:tmpl w:val="8FE85256"/>
    <w:lvl w:ilvl="0" w:tplc="00B8EE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nsid w:val="33AB6F34"/>
    <w:multiLevelType w:val="hybridMultilevel"/>
    <w:tmpl w:val="6F849226"/>
    <w:lvl w:ilvl="0" w:tplc="4A02C08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8BE19E8"/>
    <w:multiLevelType w:val="hybridMultilevel"/>
    <w:tmpl w:val="579C6984"/>
    <w:lvl w:ilvl="0" w:tplc="72B024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AE"/>
    <w:rsid w:val="000C3329"/>
    <w:rsid w:val="000E22AE"/>
    <w:rsid w:val="00135C89"/>
    <w:rsid w:val="00196182"/>
    <w:rsid w:val="001B3DEF"/>
    <w:rsid w:val="001C4045"/>
    <w:rsid w:val="0023362D"/>
    <w:rsid w:val="00292410"/>
    <w:rsid w:val="002F0179"/>
    <w:rsid w:val="002F6A5A"/>
    <w:rsid w:val="003524FC"/>
    <w:rsid w:val="00476219"/>
    <w:rsid w:val="00490B15"/>
    <w:rsid w:val="00517799"/>
    <w:rsid w:val="00595184"/>
    <w:rsid w:val="005B7D32"/>
    <w:rsid w:val="005D3748"/>
    <w:rsid w:val="005E198B"/>
    <w:rsid w:val="00602621"/>
    <w:rsid w:val="0061607E"/>
    <w:rsid w:val="006256D9"/>
    <w:rsid w:val="006415B2"/>
    <w:rsid w:val="0064273E"/>
    <w:rsid w:val="00651FCE"/>
    <w:rsid w:val="006F7328"/>
    <w:rsid w:val="007B1BCB"/>
    <w:rsid w:val="008258E5"/>
    <w:rsid w:val="008375CE"/>
    <w:rsid w:val="008C160F"/>
    <w:rsid w:val="008E54CE"/>
    <w:rsid w:val="00960EA4"/>
    <w:rsid w:val="00A331A9"/>
    <w:rsid w:val="00B53F42"/>
    <w:rsid w:val="00B642BC"/>
    <w:rsid w:val="00B7292B"/>
    <w:rsid w:val="00BA5370"/>
    <w:rsid w:val="00BA7C76"/>
    <w:rsid w:val="00D75CE7"/>
    <w:rsid w:val="00DA250C"/>
    <w:rsid w:val="00DA307A"/>
    <w:rsid w:val="00DB5B9A"/>
    <w:rsid w:val="00E04A2C"/>
    <w:rsid w:val="00E43CE1"/>
    <w:rsid w:val="00EF6160"/>
    <w:rsid w:val="00F437FF"/>
    <w:rsid w:val="00F66669"/>
    <w:rsid w:val="00F72BEC"/>
    <w:rsid w:val="00F7435D"/>
    <w:rsid w:val="00F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3362D"/>
    <w:pPr>
      <w:keepNext/>
      <w:spacing w:line="240" w:lineRule="auto"/>
      <w:ind w:firstLine="720"/>
      <w:jc w:val="center"/>
      <w:outlineLvl w:val="2"/>
    </w:pPr>
    <w:rPr>
      <w:rFonts w:eastAsia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23362D"/>
    <w:pPr>
      <w:keepNext/>
      <w:spacing w:line="240" w:lineRule="auto"/>
      <w:jc w:val="center"/>
      <w:outlineLvl w:val="4"/>
    </w:pPr>
    <w:rPr>
      <w:rFonts w:eastAsia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AE"/>
    <w:pPr>
      <w:ind w:left="720"/>
      <w:contextualSpacing/>
    </w:pPr>
  </w:style>
  <w:style w:type="character" w:customStyle="1" w:styleId="Heading2Char">
    <w:name w:val="Heading 2 Char"/>
    <w:uiPriority w:val="9"/>
    <w:rsid w:val="00B5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3362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362D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4">
    <w:name w:val="Table Grid"/>
    <w:basedOn w:val="a1"/>
    <w:uiPriority w:val="39"/>
    <w:rsid w:val="0059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9518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59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56E6-8EE1-4867-AF28-B34902B6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2024-03-05T05:28:00Z</cp:lastPrinted>
  <dcterms:created xsi:type="dcterms:W3CDTF">2023-03-09T06:38:00Z</dcterms:created>
  <dcterms:modified xsi:type="dcterms:W3CDTF">2024-03-12T11:37:00Z</dcterms:modified>
</cp:coreProperties>
</file>