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unknown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5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17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18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19.xml" ContentType="application/vnd.openxmlformats-officedocument.drawingml.char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20.xml" ContentType="application/vnd.openxmlformats-officedocument.drawingml.chart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2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2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B2B" w:rsidRDefault="002F2B2B" w:rsidP="002F2B2B">
      <w:pPr>
        <w:jc w:val="center"/>
      </w:pPr>
    </w:p>
    <w:p w:rsidR="002F2B2B" w:rsidRDefault="002F2B2B" w:rsidP="002F2B2B">
      <w:pPr>
        <w:jc w:val="center"/>
      </w:pPr>
    </w:p>
    <w:p w:rsidR="002F2B2B" w:rsidRDefault="002F2B2B" w:rsidP="002F2B2B">
      <w:pPr>
        <w:jc w:val="center"/>
        <w:rPr>
          <w:sz w:val="100"/>
          <w:szCs w:val="100"/>
        </w:rPr>
      </w:pPr>
    </w:p>
    <w:p w:rsidR="002F2B2B" w:rsidRPr="002A70CC" w:rsidRDefault="002F2B2B" w:rsidP="002F2B2B">
      <w:pPr>
        <w:jc w:val="center"/>
        <w:rPr>
          <w:sz w:val="100"/>
          <w:szCs w:val="100"/>
        </w:rPr>
      </w:pPr>
      <w:r w:rsidRPr="002A70CC">
        <w:rPr>
          <w:sz w:val="100"/>
          <w:szCs w:val="100"/>
        </w:rPr>
        <w:t>Бюджет для граждан</w:t>
      </w:r>
    </w:p>
    <w:p w:rsidR="002F2B2B" w:rsidRDefault="002F2B2B" w:rsidP="002F2B2B">
      <w:pPr>
        <w:jc w:val="center"/>
        <w:rPr>
          <w:sz w:val="36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>к решени</w:t>
      </w:r>
      <w:r w:rsidR="00FC63D4">
        <w:rPr>
          <w:sz w:val="40"/>
        </w:rPr>
        <w:t>ю</w:t>
      </w:r>
      <w:r>
        <w:rPr>
          <w:sz w:val="40"/>
        </w:rPr>
        <w:t xml:space="preserve"> Совета депутатов Атяшевского муниципального района</w:t>
      </w:r>
      <w:r w:rsidR="00F32A29">
        <w:rPr>
          <w:sz w:val="40"/>
        </w:rPr>
        <w:t xml:space="preserve"> Республики Мордовия</w:t>
      </w:r>
      <w:r>
        <w:rPr>
          <w:sz w:val="40"/>
        </w:rPr>
        <w:t xml:space="preserve"> «О</w:t>
      </w:r>
      <w:r w:rsidRPr="002A70CC">
        <w:rPr>
          <w:sz w:val="40"/>
        </w:rPr>
        <w:t xml:space="preserve"> бюджете </w:t>
      </w:r>
      <w:r>
        <w:rPr>
          <w:sz w:val="40"/>
        </w:rPr>
        <w:t>Атяшевского муниципального района</w:t>
      </w:r>
      <w:r w:rsidRPr="002A70CC">
        <w:rPr>
          <w:sz w:val="40"/>
        </w:rPr>
        <w:t xml:space="preserve"> </w:t>
      </w:r>
      <w:r w:rsidR="00F32A29">
        <w:rPr>
          <w:sz w:val="40"/>
        </w:rPr>
        <w:t xml:space="preserve">Республики Мордовия </w:t>
      </w:r>
      <w:r w:rsidRPr="002A70CC">
        <w:rPr>
          <w:sz w:val="40"/>
        </w:rPr>
        <w:t xml:space="preserve">на </w:t>
      </w:r>
      <w:r w:rsidRPr="002176E2">
        <w:rPr>
          <w:sz w:val="40"/>
        </w:rPr>
        <w:t>20</w:t>
      </w:r>
      <w:r w:rsidR="00935D96" w:rsidRPr="00935D96">
        <w:rPr>
          <w:sz w:val="40"/>
        </w:rPr>
        <w:t>2</w:t>
      </w:r>
      <w:r w:rsidR="00E5253C">
        <w:rPr>
          <w:sz w:val="40"/>
        </w:rPr>
        <w:t>2</w:t>
      </w:r>
      <w:r w:rsidRPr="002176E2">
        <w:rPr>
          <w:sz w:val="40"/>
        </w:rPr>
        <w:t xml:space="preserve"> год и на плановый период 20</w:t>
      </w:r>
      <w:r w:rsidR="00393473">
        <w:rPr>
          <w:sz w:val="40"/>
        </w:rPr>
        <w:t>2</w:t>
      </w:r>
      <w:r w:rsidR="00E5253C">
        <w:rPr>
          <w:sz w:val="40"/>
        </w:rPr>
        <w:t>3</w:t>
      </w:r>
      <w:r w:rsidRPr="002176E2">
        <w:rPr>
          <w:sz w:val="40"/>
        </w:rPr>
        <w:t xml:space="preserve"> и 202</w:t>
      </w:r>
      <w:r w:rsidR="00E5253C">
        <w:rPr>
          <w:sz w:val="40"/>
        </w:rPr>
        <w:t>4</w:t>
      </w:r>
      <w:r w:rsidRPr="002176E2">
        <w:rPr>
          <w:sz w:val="40"/>
        </w:rPr>
        <w:t xml:space="preserve"> годов</w:t>
      </w:r>
      <w:r w:rsidR="00F32A29">
        <w:rPr>
          <w:sz w:val="40"/>
        </w:rPr>
        <w:t>»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3104AF" w:rsidRDefault="002F2B2B" w:rsidP="002F2B2B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lastRenderedPageBreak/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 муниципального района</w:t>
      </w:r>
      <w:r w:rsidR="00F32A29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Pr="003104AF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к жителям Атяшевского муниципального района</w:t>
      </w:r>
      <w:r w:rsidR="00E5253C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</w:t>
      </w:r>
      <w:r w:rsidR="00F32A29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Default="002F2B2B" w:rsidP="002F2B2B"/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b/>
          <w:bCs/>
          <w:sz w:val="32"/>
          <w:szCs w:val="32"/>
        </w:rPr>
        <w:t>Уважаемые жители Атяшевского муниципального района</w:t>
      </w:r>
      <w:r w:rsidR="00E5253C">
        <w:rPr>
          <w:rFonts w:ascii="Times New Roman" w:hAnsi="Times New Roman" w:cs="Times New Roman"/>
          <w:b/>
          <w:bCs/>
          <w:sz w:val="32"/>
          <w:szCs w:val="32"/>
        </w:rPr>
        <w:t xml:space="preserve"> Республики Мордовия</w:t>
      </w:r>
      <w:r w:rsidRPr="00CD4DB8"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84142F6" wp14:editId="3AB2B34E">
            <wp:simplePos x="0" y="0"/>
            <wp:positionH relativeFrom="column">
              <wp:posOffset>5715</wp:posOffset>
            </wp:positionH>
            <wp:positionV relativeFrom="paragraph">
              <wp:posOffset>365760</wp:posOffset>
            </wp:positionV>
            <wp:extent cx="1476375" cy="1612900"/>
            <wp:effectExtent l="0" t="0" r="0" b="0"/>
            <wp:wrapSquare wrapText="bothSides"/>
            <wp:docPr id="12" name="Рисунок 12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Pr="00CD4DB8" w:rsidRDefault="002F2B2B" w:rsidP="002F2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Основным финансовым документом Атяшевского муниципального района</w:t>
      </w:r>
      <w:r w:rsidR="00F32A29"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  <w:r w:rsidRPr="00CD4DB8">
        <w:rPr>
          <w:rFonts w:ascii="Times New Roman" w:hAnsi="Times New Roman" w:cs="Times New Roman"/>
          <w:sz w:val="28"/>
          <w:szCs w:val="28"/>
        </w:rPr>
        <w:t xml:space="preserve">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</w:t>
      </w:r>
      <w:r w:rsidR="00F32A29"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  <w:r w:rsidRPr="00CD4DB8">
        <w:rPr>
          <w:rFonts w:ascii="Times New Roman" w:hAnsi="Times New Roman" w:cs="Times New Roman"/>
          <w:sz w:val="28"/>
          <w:szCs w:val="28"/>
        </w:rPr>
        <w:t>.</w:t>
      </w:r>
    </w:p>
    <w:p w:rsidR="002F2B2B" w:rsidRPr="00CD4DB8" w:rsidRDefault="002F2B2B" w:rsidP="002F2B2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Надеемся, что</w:t>
      </w:r>
      <w:r w:rsidRPr="00CD4DB8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представленные материалы будут полезными и интересными для всех граждан.</w:t>
      </w: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Pr="00405D90" w:rsidRDefault="002F2B2B" w:rsidP="002F2B2B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В.Г.Прокин</w:t>
      </w:r>
      <w:r w:rsidRPr="00405D90">
        <w:rPr>
          <w:b/>
          <w:i/>
          <w:sz w:val="28"/>
          <w:szCs w:val="28"/>
        </w:rPr>
        <w:t>, Глава Атяшевского муниципального района</w:t>
      </w:r>
    </w:p>
    <w:p w:rsidR="002F2B2B" w:rsidRPr="00E5253C" w:rsidRDefault="002F2B2B" w:rsidP="0098161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E5253C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>Оглавление</w:t>
      </w:r>
    </w:p>
    <w:p w:rsidR="002F2B2B" w:rsidRPr="00E5253C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2F2B2B" w:rsidRPr="00E5253C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2F2B2B" w:rsidRPr="00E5253C" w:rsidRDefault="00F353A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B050"/>
          <w:sz w:val="44"/>
          <w:szCs w:val="44"/>
        </w:rPr>
      </w:pPr>
      <w:hyperlink w:anchor="показатели" w:history="1">
        <w:r w:rsidR="002F2B2B" w:rsidRPr="00E5253C">
          <w:rPr>
            <w:rStyle w:val="a7"/>
            <w:rFonts w:ascii="Times New Roman" w:hAnsi="Times New Roman" w:cs="Times New Roman"/>
            <w:color w:val="00B050"/>
            <w:sz w:val="44"/>
            <w:szCs w:val="44"/>
          </w:rPr>
          <w:t xml:space="preserve">Основные социально-экономические показатели </w:t>
        </w:r>
      </w:hyperlink>
      <w:r w:rsidR="002F2B2B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>Атяшевского муниципального района</w:t>
      </w:r>
      <w:r w:rsidR="00E5253C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 xml:space="preserve"> Республики Мордовия</w:t>
      </w:r>
    </w:p>
    <w:p w:rsidR="002F2B2B" w:rsidRPr="00E5253C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2F2B2B" w:rsidRPr="00E5253C" w:rsidRDefault="00F353A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B050"/>
          <w:sz w:val="44"/>
          <w:szCs w:val="44"/>
        </w:rPr>
      </w:pPr>
      <w:hyperlink w:anchor="характеристики" w:history="1">
        <w:r w:rsidR="002F2B2B" w:rsidRPr="00E5253C">
          <w:rPr>
            <w:rStyle w:val="a7"/>
            <w:rFonts w:ascii="Times New Roman" w:hAnsi="Times New Roman" w:cs="Times New Roman"/>
            <w:color w:val="00B050"/>
            <w:sz w:val="44"/>
            <w:szCs w:val="44"/>
          </w:rPr>
          <w:t>Основные характеристики бюджета</w:t>
        </w:r>
      </w:hyperlink>
      <w:r w:rsidR="002F2B2B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 xml:space="preserve"> Атяшевского муниципального района</w:t>
      </w:r>
      <w:r w:rsidR="00E5253C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 xml:space="preserve"> Республики Мордовия</w:t>
      </w:r>
    </w:p>
    <w:p w:rsidR="002F2B2B" w:rsidRPr="00E5253C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2F2B2B" w:rsidRPr="00E5253C" w:rsidRDefault="00F353A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B050"/>
          <w:sz w:val="44"/>
          <w:szCs w:val="44"/>
        </w:rPr>
      </w:pPr>
      <w:hyperlink w:anchor="доходы" w:history="1">
        <w:r w:rsidR="002F2B2B" w:rsidRPr="00E5253C">
          <w:rPr>
            <w:rStyle w:val="a7"/>
            <w:rFonts w:ascii="Times New Roman" w:hAnsi="Times New Roman" w:cs="Times New Roman"/>
            <w:color w:val="00B050"/>
            <w:sz w:val="44"/>
            <w:szCs w:val="44"/>
          </w:rPr>
          <w:t xml:space="preserve">Доходы Атяшевского муниципального </w:t>
        </w:r>
      </w:hyperlink>
      <w:r w:rsidR="002F2B2B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>района</w:t>
      </w:r>
      <w:r w:rsidR="00E5253C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 xml:space="preserve"> Республики Мор</w:t>
      </w:r>
      <w:r w:rsid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>д</w:t>
      </w:r>
      <w:r w:rsidR="00E5253C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>овия</w:t>
      </w:r>
    </w:p>
    <w:p w:rsidR="002F2B2B" w:rsidRPr="00E5253C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2F2B2B" w:rsidRPr="00E5253C" w:rsidRDefault="00F353A2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Style w:val="a7"/>
          <w:rFonts w:ascii="Times New Roman" w:hAnsi="Times New Roman" w:cs="Times New Roman"/>
          <w:color w:val="00B050"/>
          <w:sz w:val="44"/>
          <w:szCs w:val="44"/>
          <w:u w:val="none"/>
        </w:rPr>
      </w:pPr>
      <w:hyperlink w:anchor="РАСХОДЫ" w:history="1">
        <w:r w:rsidR="002F2B2B" w:rsidRPr="00E5253C">
          <w:rPr>
            <w:rStyle w:val="a7"/>
            <w:rFonts w:ascii="Times New Roman" w:hAnsi="Times New Roman" w:cs="Times New Roman"/>
            <w:color w:val="00B050"/>
            <w:sz w:val="44"/>
            <w:szCs w:val="44"/>
          </w:rPr>
          <w:t>Расходы Атяшевского муниципального района</w:t>
        </w:r>
      </w:hyperlink>
      <w:r w:rsidR="00E5253C" w:rsidRPr="00E5253C">
        <w:rPr>
          <w:rStyle w:val="a7"/>
          <w:rFonts w:ascii="Times New Roman" w:hAnsi="Times New Roman" w:cs="Times New Roman"/>
          <w:color w:val="00B050"/>
          <w:sz w:val="44"/>
          <w:szCs w:val="44"/>
        </w:rPr>
        <w:t xml:space="preserve"> Республики Мордовия</w:t>
      </w:r>
    </w:p>
    <w:p w:rsidR="0098161E" w:rsidRPr="00E5253C" w:rsidRDefault="0098161E" w:rsidP="0098161E">
      <w:pPr>
        <w:pStyle w:val="a5"/>
        <w:jc w:val="both"/>
        <w:rPr>
          <w:rFonts w:ascii="Times New Roman" w:hAnsi="Times New Roman" w:cs="Times New Roman"/>
          <w:color w:val="00B050"/>
          <w:sz w:val="44"/>
          <w:szCs w:val="44"/>
        </w:rPr>
      </w:pPr>
    </w:p>
    <w:p w:rsidR="0098161E" w:rsidRPr="00E5253C" w:rsidRDefault="0098161E" w:rsidP="0098161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B050"/>
          <w:sz w:val="44"/>
          <w:szCs w:val="44"/>
          <w:u w:val="single"/>
        </w:rPr>
      </w:pPr>
      <w:r w:rsidRPr="00E5253C">
        <w:rPr>
          <w:rFonts w:ascii="Times New Roman" w:hAnsi="Times New Roman" w:cs="Times New Roman"/>
          <w:color w:val="00B050"/>
          <w:sz w:val="44"/>
          <w:szCs w:val="44"/>
          <w:u w:val="single"/>
        </w:rPr>
        <w:t>Контактная информация для граждан</w:t>
      </w:r>
    </w:p>
    <w:p w:rsidR="002F2B2B" w:rsidRPr="00E5253C" w:rsidRDefault="002F2B2B" w:rsidP="002F2B2B">
      <w:pPr>
        <w:rPr>
          <w:color w:val="00B050"/>
          <w:sz w:val="36"/>
        </w:rPr>
      </w:pPr>
      <w:r w:rsidRPr="00E5253C">
        <w:rPr>
          <w:color w:val="00B050"/>
          <w:sz w:val="36"/>
        </w:rPr>
        <w:br w:type="page"/>
      </w: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color w:val="00B050"/>
          <w:sz w:val="88"/>
          <w:szCs w:val="88"/>
        </w:rPr>
      </w:pPr>
      <w:bookmarkStart w:id="0" w:name="показатели"/>
      <w:r w:rsidRPr="00E5253C">
        <w:rPr>
          <w:color w:val="00B050"/>
          <w:sz w:val="88"/>
          <w:szCs w:val="88"/>
        </w:rPr>
        <w:t xml:space="preserve">Основные социально-экономические показатели </w:t>
      </w:r>
      <w:bookmarkEnd w:id="0"/>
      <w:r w:rsidRPr="00E5253C">
        <w:rPr>
          <w:color w:val="00B050"/>
          <w:sz w:val="88"/>
          <w:szCs w:val="88"/>
        </w:rPr>
        <w:t>Атяшевского муниципального района</w:t>
      </w:r>
      <w:r w:rsidR="00E5253C">
        <w:rPr>
          <w:color w:val="00B050"/>
          <w:sz w:val="88"/>
          <w:szCs w:val="88"/>
        </w:rPr>
        <w:t xml:space="preserve"> Республики Мордовия</w:t>
      </w:r>
    </w:p>
    <w:p w:rsidR="002F2B2B" w:rsidRPr="00E5253C" w:rsidRDefault="002F2B2B" w:rsidP="002F2B2B">
      <w:pPr>
        <w:rPr>
          <w:color w:val="00B050"/>
          <w:sz w:val="44"/>
        </w:rPr>
      </w:pPr>
      <w:r w:rsidRPr="00E5253C">
        <w:rPr>
          <w:color w:val="00B050"/>
          <w:sz w:val="44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D31C44" w:rsidRDefault="00F353A2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адм_деление" w:history="1">
        <w:r w:rsidR="002F2B2B" w:rsidRPr="00D31C44">
          <w:rPr>
            <w:rStyle w:val="a7"/>
            <w:sz w:val="40"/>
          </w:rPr>
          <w:t>Административно-</w:t>
        </w:r>
        <w:r w:rsidR="002F2B2B" w:rsidRPr="00D31C44">
          <w:rPr>
            <w:rStyle w:val="a7"/>
            <w:sz w:val="40"/>
            <w:szCs w:val="40"/>
          </w:rPr>
          <w:t xml:space="preserve">территориальное деление </w:t>
        </w:r>
      </w:hyperlink>
      <w:r w:rsidR="002F2B2B">
        <w:rPr>
          <w:rStyle w:val="a7"/>
          <w:sz w:val="40"/>
          <w:szCs w:val="40"/>
        </w:rPr>
        <w:t>Атяшевского муниципального района</w:t>
      </w:r>
      <w:r w:rsidR="00E5253C">
        <w:rPr>
          <w:rStyle w:val="a7"/>
          <w:sz w:val="40"/>
          <w:szCs w:val="40"/>
        </w:rPr>
        <w:t xml:space="preserve"> Республики Мордовия</w:t>
      </w:r>
    </w:p>
    <w:p w:rsidR="002F2B2B" w:rsidRDefault="00F353A2" w:rsidP="002F2B2B">
      <w:pPr>
        <w:pStyle w:val="a5"/>
        <w:spacing w:after="0" w:line="240" w:lineRule="auto"/>
        <w:rPr>
          <w:sz w:val="20"/>
          <w:szCs w:val="20"/>
        </w:rPr>
      </w:pPr>
      <w:hyperlink w:anchor="исполнение_расходы_пфо" w:history="1"/>
    </w:p>
    <w:p w:rsidR="002F2B2B" w:rsidRPr="00D31C44" w:rsidRDefault="00F353A2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СЭР" w:history="1">
        <w:r w:rsidR="002F2B2B" w:rsidRPr="00D31C44">
          <w:rPr>
            <w:rStyle w:val="a7"/>
            <w:sz w:val="40"/>
            <w:szCs w:val="40"/>
          </w:rPr>
          <w:t xml:space="preserve">Основные показатели социально-экономического развития </w:t>
        </w:r>
        <w:r w:rsidR="002F2B2B">
          <w:rPr>
            <w:rStyle w:val="a7"/>
            <w:sz w:val="40"/>
            <w:szCs w:val="40"/>
          </w:rPr>
          <w:t>Атяшевского муниципального района</w:t>
        </w:r>
        <w:r w:rsidR="00E5253C">
          <w:rPr>
            <w:rStyle w:val="a7"/>
            <w:sz w:val="40"/>
            <w:szCs w:val="40"/>
          </w:rPr>
          <w:t xml:space="preserve"> Республики Мордовия</w:t>
        </w:r>
        <w:r w:rsidR="002F2B2B" w:rsidRPr="00D31C44">
          <w:rPr>
            <w:rStyle w:val="a7"/>
            <w:sz w:val="40"/>
            <w:szCs w:val="40"/>
          </w:rPr>
          <w:t xml:space="preserve"> за 20</w:t>
        </w:r>
        <w:r w:rsidR="00E5253C">
          <w:rPr>
            <w:rStyle w:val="a7"/>
            <w:sz w:val="40"/>
            <w:szCs w:val="40"/>
          </w:rPr>
          <w:t>20</w:t>
        </w:r>
        <w:r w:rsidR="002F2B2B">
          <w:rPr>
            <w:rStyle w:val="a7"/>
            <w:sz w:val="40"/>
            <w:szCs w:val="40"/>
          </w:rPr>
          <w:t>-20</w:t>
        </w:r>
        <w:r w:rsidR="00F32A29">
          <w:rPr>
            <w:rStyle w:val="a7"/>
            <w:sz w:val="40"/>
            <w:szCs w:val="40"/>
          </w:rPr>
          <w:t>2</w:t>
        </w:r>
        <w:r w:rsidR="00E5253C">
          <w:rPr>
            <w:rStyle w:val="a7"/>
            <w:sz w:val="40"/>
            <w:szCs w:val="40"/>
          </w:rPr>
          <w:t>1</w:t>
        </w:r>
        <w:r w:rsidR="002F2B2B" w:rsidRPr="00D31C44">
          <w:rPr>
            <w:rStyle w:val="a7"/>
            <w:sz w:val="40"/>
            <w:szCs w:val="40"/>
          </w:rPr>
          <w:t xml:space="preserve"> гг. и прогноз </w:t>
        </w:r>
        <w:r w:rsidR="00C42B52">
          <w:rPr>
            <w:rStyle w:val="a7"/>
            <w:sz w:val="40"/>
            <w:szCs w:val="40"/>
          </w:rPr>
          <w:t>до 202</w:t>
        </w:r>
        <w:r w:rsidR="00E5253C">
          <w:rPr>
            <w:rStyle w:val="a7"/>
            <w:sz w:val="40"/>
            <w:szCs w:val="40"/>
          </w:rPr>
          <w:t>4</w:t>
        </w:r>
        <w:r w:rsidR="002F2B2B" w:rsidRPr="00CC7E19">
          <w:rPr>
            <w:rStyle w:val="a7"/>
            <w:sz w:val="40"/>
            <w:szCs w:val="40"/>
          </w:rPr>
          <w:t xml:space="preserve"> года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F353A2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глоссарий" w:history="1">
        <w:r w:rsidR="002F2B2B">
          <w:rPr>
            <w:rStyle w:val="a7"/>
            <w:sz w:val="40"/>
            <w:szCs w:val="40"/>
          </w:rPr>
          <w:t>Словарь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F353A2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бюдж_процесс" w:history="1">
        <w:r w:rsidR="002F2B2B" w:rsidRPr="00D31C44">
          <w:rPr>
            <w:rStyle w:val="a7"/>
            <w:sz w:val="40"/>
            <w:szCs w:val="40"/>
          </w:rPr>
          <w:t xml:space="preserve">Бюджетный процесс в </w:t>
        </w:r>
      </w:hyperlink>
      <w:r w:rsidR="002F2B2B">
        <w:rPr>
          <w:rStyle w:val="a7"/>
          <w:sz w:val="40"/>
          <w:szCs w:val="40"/>
        </w:rPr>
        <w:t>Атяшевском муниципальном районе</w:t>
      </w:r>
      <w:r w:rsidR="00E5253C">
        <w:rPr>
          <w:rStyle w:val="a7"/>
          <w:sz w:val="40"/>
          <w:szCs w:val="40"/>
        </w:rPr>
        <w:t xml:space="preserve"> Республики Мордовия</w:t>
      </w:r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Pr="002176E2" w:rsidRDefault="00F353A2" w:rsidP="002F2B2B">
      <w:pPr>
        <w:pStyle w:val="a5"/>
        <w:numPr>
          <w:ilvl w:val="0"/>
          <w:numId w:val="20"/>
        </w:numPr>
        <w:spacing w:after="0" w:line="240" w:lineRule="auto"/>
        <w:rPr>
          <w:bCs/>
          <w:sz w:val="40"/>
          <w:szCs w:val="40"/>
        </w:rPr>
      </w:pPr>
      <w:hyperlink w:anchor="ОНБП" w:history="1">
        <w:r w:rsidR="002F2B2B" w:rsidRPr="002176E2">
          <w:rPr>
            <w:rStyle w:val="a7"/>
            <w:bCs/>
            <w:sz w:val="40"/>
            <w:szCs w:val="40"/>
          </w:rPr>
          <w:t xml:space="preserve">Основные направления бюджетной политики </w:t>
        </w:r>
        <w:r w:rsidR="002F2B2B">
          <w:rPr>
            <w:rStyle w:val="a7"/>
            <w:bCs/>
            <w:sz w:val="40"/>
            <w:szCs w:val="40"/>
          </w:rPr>
          <w:t>Атяшевского муниципального района</w:t>
        </w:r>
        <w:r w:rsidR="002F2B2B" w:rsidRPr="002176E2">
          <w:rPr>
            <w:rStyle w:val="a7"/>
            <w:bCs/>
            <w:sz w:val="40"/>
            <w:szCs w:val="40"/>
          </w:rPr>
          <w:t xml:space="preserve"> </w:t>
        </w:r>
        <w:r w:rsidR="00E5253C">
          <w:rPr>
            <w:rStyle w:val="a7"/>
            <w:bCs/>
            <w:sz w:val="40"/>
            <w:szCs w:val="40"/>
          </w:rPr>
          <w:t xml:space="preserve">Республики Мордовия </w:t>
        </w:r>
        <w:r w:rsidR="002F2B2B" w:rsidRPr="002176E2">
          <w:rPr>
            <w:rStyle w:val="a7"/>
            <w:bCs/>
            <w:sz w:val="40"/>
            <w:szCs w:val="40"/>
          </w:rPr>
          <w:t>на 20</w:t>
        </w:r>
        <w:r w:rsidR="00935D96" w:rsidRPr="00935D96">
          <w:rPr>
            <w:rStyle w:val="a7"/>
            <w:bCs/>
            <w:sz w:val="40"/>
            <w:szCs w:val="40"/>
          </w:rPr>
          <w:t>2</w:t>
        </w:r>
        <w:r w:rsidR="00E5253C">
          <w:rPr>
            <w:rStyle w:val="a7"/>
            <w:bCs/>
            <w:sz w:val="40"/>
            <w:szCs w:val="40"/>
          </w:rPr>
          <w:t>2</w:t>
        </w:r>
        <w:r w:rsidR="002F2B2B" w:rsidRPr="002176E2">
          <w:rPr>
            <w:rStyle w:val="a7"/>
            <w:bCs/>
            <w:sz w:val="40"/>
            <w:szCs w:val="40"/>
          </w:rPr>
          <w:t xml:space="preserve"> год и на плановый период 20</w:t>
        </w:r>
        <w:r w:rsidR="00C42B52">
          <w:rPr>
            <w:rStyle w:val="a7"/>
            <w:bCs/>
            <w:sz w:val="40"/>
            <w:szCs w:val="40"/>
          </w:rPr>
          <w:t>2</w:t>
        </w:r>
        <w:r w:rsidR="00E5253C">
          <w:rPr>
            <w:rStyle w:val="a7"/>
            <w:bCs/>
            <w:sz w:val="40"/>
            <w:szCs w:val="40"/>
          </w:rPr>
          <w:t>3</w:t>
        </w:r>
        <w:r w:rsidR="002F2B2B" w:rsidRPr="002176E2">
          <w:rPr>
            <w:rStyle w:val="a7"/>
            <w:bCs/>
            <w:sz w:val="40"/>
            <w:szCs w:val="40"/>
          </w:rPr>
          <w:t xml:space="preserve"> и 202</w:t>
        </w:r>
        <w:r w:rsidR="00E5253C">
          <w:rPr>
            <w:rStyle w:val="a7"/>
            <w:bCs/>
            <w:sz w:val="40"/>
            <w:szCs w:val="40"/>
          </w:rPr>
          <w:t>4</w:t>
        </w:r>
        <w:r w:rsidR="002F2B2B" w:rsidRPr="002176E2">
          <w:rPr>
            <w:rStyle w:val="a7"/>
            <w:bCs/>
            <w:sz w:val="40"/>
            <w:szCs w:val="40"/>
          </w:rPr>
          <w:t xml:space="preserve"> годов</w:t>
        </w:r>
      </w:hyperlink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14499C" w:rsidRDefault="002F2B2B" w:rsidP="002F2B2B">
      <w:pPr>
        <w:spacing w:after="0" w:line="240" w:lineRule="auto"/>
        <w:jc w:val="center"/>
        <w:rPr>
          <w:sz w:val="48"/>
        </w:rPr>
      </w:pPr>
      <w:bookmarkStart w:id="1" w:name="адм_деление"/>
      <w:r w:rsidRPr="0014499C">
        <w:rPr>
          <w:sz w:val="48"/>
        </w:rPr>
        <w:lastRenderedPageBreak/>
        <w:t xml:space="preserve">Административно-территориальное деление </w:t>
      </w:r>
      <w:r>
        <w:rPr>
          <w:sz w:val="48"/>
        </w:rPr>
        <w:t>Атяшевского муниципального района</w:t>
      </w:r>
      <w:r w:rsidR="00E5253C">
        <w:rPr>
          <w:sz w:val="48"/>
        </w:rPr>
        <w:t xml:space="preserve"> Республики Мордовия</w:t>
      </w:r>
    </w:p>
    <w:bookmarkEnd w:id="1"/>
    <w:p w:rsidR="002F2B2B" w:rsidRPr="00E962F3" w:rsidRDefault="002F2B2B" w:rsidP="002F2B2B">
      <w:pPr>
        <w:spacing w:after="0" w:line="240" w:lineRule="auto"/>
        <w:ind w:firstLine="709"/>
        <w:jc w:val="center"/>
        <w:rPr>
          <w:i/>
          <w:sz w:val="36"/>
        </w:rPr>
      </w:pPr>
      <w:r w:rsidRPr="00E962F3">
        <w:rPr>
          <w:sz w:val="20"/>
          <w:szCs w:val="20"/>
        </w:rPr>
        <w:br/>
      </w:r>
      <w:r>
        <w:rPr>
          <w:i/>
          <w:sz w:val="36"/>
        </w:rPr>
        <w:t>по состоянию на 01.1</w:t>
      </w:r>
      <w:r w:rsidR="004C063E">
        <w:rPr>
          <w:i/>
          <w:sz w:val="36"/>
        </w:rPr>
        <w:t>2</w:t>
      </w:r>
      <w:r w:rsidRPr="00E962F3">
        <w:rPr>
          <w:i/>
          <w:sz w:val="36"/>
        </w:rPr>
        <w:t>.20</w:t>
      </w:r>
      <w:r w:rsidR="00F32A29">
        <w:rPr>
          <w:i/>
          <w:sz w:val="36"/>
        </w:rPr>
        <w:t>2</w:t>
      </w:r>
      <w:r w:rsidR="004C063E">
        <w:rPr>
          <w:i/>
          <w:sz w:val="36"/>
        </w:rPr>
        <w:t>1</w:t>
      </w:r>
      <w:r w:rsidRPr="00E962F3">
        <w:rPr>
          <w:i/>
          <w:sz w:val="36"/>
        </w:rPr>
        <w:t xml:space="preserve"> г.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58C4D" wp14:editId="2834656D">
                <wp:simplePos x="0" y="0"/>
                <wp:positionH relativeFrom="column">
                  <wp:posOffset>-1043305</wp:posOffset>
                </wp:positionH>
                <wp:positionV relativeFrom="paragraph">
                  <wp:posOffset>966470</wp:posOffset>
                </wp:positionV>
                <wp:extent cx="2214880" cy="719455"/>
                <wp:effectExtent l="0" t="0" r="0" b="444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13C" w:rsidRPr="00E962F3" w:rsidRDefault="004B113C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58C4D" id="Rectangle 9" o:spid="_x0000_s1026" style="position:absolute;left:0;text-align:left;margin-left:-82.15pt;margin-top:76.1pt;width:174.4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" filled="f" stroked="f">
                <v:textbox>
                  <w:txbxContent>
                    <w:p w:rsidR="004B113C" w:rsidRPr="00E962F3" w:rsidRDefault="004B113C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23DF62" wp14:editId="643DBC2B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5851294" cy="3457575"/>
            <wp:effectExtent l="0" t="0" r="0" b="0"/>
            <wp:wrapNone/>
            <wp:docPr id="13" name="Рисунок 1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31" cy="34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Default="002F2B2B" w:rsidP="002F2B2B">
      <w:pPr>
        <w:spacing w:after="0" w:line="240" w:lineRule="auto"/>
        <w:jc w:val="center"/>
        <w:rPr>
          <w:noProof/>
          <w:sz w:val="36"/>
          <w:lang w:eastAsia="ru-RU"/>
        </w:rPr>
      </w:pPr>
    </w:p>
    <w:p w:rsidR="002F2B2B" w:rsidRPr="00F7163E" w:rsidRDefault="002F2B2B" w:rsidP="002F2B2B">
      <w:pPr>
        <w:spacing w:after="0" w:line="240" w:lineRule="auto"/>
        <w:jc w:val="center"/>
        <w:rPr>
          <w:b/>
          <w:noProof/>
          <w:color w:val="FF0000"/>
          <w:sz w:val="36"/>
          <w:lang w:eastAsia="ru-RU"/>
        </w:rPr>
      </w:pPr>
      <w:r>
        <w:rPr>
          <w:noProof/>
          <w:sz w:val="36"/>
          <w:lang w:eastAsia="ru-RU"/>
        </w:rPr>
        <w:t xml:space="preserve">                                  </w:t>
      </w:r>
      <w:r w:rsidRPr="00F7163E">
        <w:rPr>
          <w:b/>
          <w:noProof/>
          <w:color w:val="FF0000"/>
          <w:sz w:val="36"/>
          <w:lang w:eastAsia="ru-RU"/>
        </w:rPr>
        <w:t xml:space="preserve"> </w:t>
      </w:r>
      <w:r w:rsidR="00E5253C">
        <w:rPr>
          <w:b/>
          <w:noProof/>
          <w:color w:val="FF0000"/>
          <w:sz w:val="36"/>
          <w:lang w:eastAsia="ru-RU"/>
        </w:rPr>
        <w:t>6</w:t>
      </w:r>
      <w:r w:rsidR="00A46F45">
        <w:rPr>
          <w:b/>
          <w:noProof/>
          <w:color w:val="FF0000"/>
          <w:sz w:val="36"/>
          <w:lang w:eastAsia="ru-RU"/>
        </w:rPr>
        <w:t xml:space="preserve"> </w:t>
      </w:r>
      <w:r w:rsidRPr="00F7163E">
        <w:rPr>
          <w:b/>
          <w:noProof/>
          <w:color w:val="FF0000"/>
          <w:sz w:val="36"/>
          <w:lang w:eastAsia="ru-RU"/>
        </w:rPr>
        <w:t>сельских поселений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1 городское </w:t>
      </w: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>поселение</w:t>
      </w: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 xml:space="preserve">Оценка численности населения </w:t>
      </w:r>
    </w:p>
    <w:p w:rsidR="002F2B2B" w:rsidRPr="009C6DE7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>Атяшевского муниципального района</w:t>
      </w:r>
    </w:p>
    <w:p w:rsidR="002F2B2B" w:rsidRPr="004D1DE7" w:rsidRDefault="002F2B2B" w:rsidP="002F2B2B">
      <w:pPr>
        <w:spacing w:after="0" w:line="240" w:lineRule="auto"/>
        <w:jc w:val="center"/>
        <w:rPr>
          <w:color w:val="C00000"/>
          <w:sz w:val="48"/>
        </w:rPr>
      </w:pPr>
      <w:r>
        <w:rPr>
          <w:color w:val="C00000"/>
          <w:sz w:val="48"/>
        </w:rPr>
        <w:t>1</w:t>
      </w:r>
      <w:r w:rsidR="00EA448C">
        <w:rPr>
          <w:color w:val="C00000"/>
          <w:sz w:val="48"/>
        </w:rPr>
        <w:t>6</w:t>
      </w:r>
      <w:r>
        <w:rPr>
          <w:color w:val="C00000"/>
          <w:sz w:val="48"/>
        </w:rPr>
        <w:t xml:space="preserve"> </w:t>
      </w:r>
      <w:r w:rsidR="004C063E">
        <w:rPr>
          <w:color w:val="C00000"/>
          <w:sz w:val="48"/>
        </w:rPr>
        <w:t>092</w:t>
      </w:r>
      <w:r w:rsidRPr="004D1DE7">
        <w:rPr>
          <w:color w:val="C00000"/>
          <w:sz w:val="48"/>
        </w:rPr>
        <w:t xml:space="preserve"> чел</w:t>
      </w:r>
      <w:r w:rsidR="00677B73">
        <w:rPr>
          <w:color w:val="C00000"/>
          <w:sz w:val="48"/>
        </w:rPr>
        <w:t>.</w:t>
      </w:r>
    </w:p>
    <w:p w:rsidR="002F2B2B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>
        <w:rPr>
          <w:i/>
          <w:sz w:val="34"/>
          <w:szCs w:val="34"/>
        </w:rPr>
        <w:t>01</w:t>
      </w:r>
      <w:r w:rsidRPr="00CC2518">
        <w:rPr>
          <w:i/>
          <w:sz w:val="34"/>
          <w:szCs w:val="34"/>
        </w:rPr>
        <w:t>.20</w:t>
      </w:r>
      <w:r w:rsidR="00677B73">
        <w:rPr>
          <w:i/>
          <w:sz w:val="34"/>
          <w:szCs w:val="34"/>
        </w:rPr>
        <w:t>2</w:t>
      </w:r>
      <w:r w:rsidR="004C063E">
        <w:rPr>
          <w:i/>
          <w:sz w:val="34"/>
          <w:szCs w:val="34"/>
        </w:rPr>
        <w:t>1</w:t>
      </w:r>
      <w:r w:rsidRPr="00CC2518">
        <w:rPr>
          <w:i/>
          <w:sz w:val="34"/>
          <w:szCs w:val="34"/>
        </w:rPr>
        <w:t xml:space="preserve"> г</w:t>
      </w:r>
      <w:r w:rsidRPr="00E962F3">
        <w:rPr>
          <w:i/>
          <w:sz w:val="36"/>
        </w:rPr>
        <w:t>.</w:t>
      </w: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2B2B" w:rsidRDefault="002F2B2B" w:rsidP="00690F48">
      <w:pPr>
        <w:jc w:val="center"/>
        <w:rPr>
          <w:sz w:val="48"/>
        </w:rPr>
      </w:pPr>
      <w:r>
        <w:rPr>
          <w:i/>
          <w:sz w:val="36"/>
        </w:rPr>
        <w:br w:type="page"/>
      </w:r>
      <w:bookmarkStart w:id="2" w:name="СЭР"/>
      <w:bookmarkStart w:id="3" w:name="_Hlk26519210"/>
      <w:r w:rsidRPr="004312F9">
        <w:rPr>
          <w:sz w:val="48"/>
        </w:rPr>
        <w:lastRenderedPageBreak/>
        <w:t>Основные показатели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 социально-экономического развития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  <w:r w:rsidRPr="004312F9">
        <w:rPr>
          <w:sz w:val="48"/>
        </w:rPr>
        <w:t xml:space="preserve"> </w:t>
      </w:r>
      <w:r w:rsidR="00690F48">
        <w:rPr>
          <w:sz w:val="48"/>
        </w:rPr>
        <w:t>Республики Мордовия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за </w:t>
      </w:r>
      <w:r w:rsidRPr="002176E2">
        <w:rPr>
          <w:sz w:val="48"/>
        </w:rPr>
        <w:t>20</w:t>
      </w:r>
      <w:r w:rsidR="004C063E">
        <w:rPr>
          <w:sz w:val="48"/>
        </w:rPr>
        <w:t>20</w:t>
      </w:r>
      <w:r w:rsidRPr="002176E2">
        <w:rPr>
          <w:sz w:val="48"/>
        </w:rPr>
        <w:t>-20</w:t>
      </w:r>
      <w:r w:rsidR="00677B73">
        <w:rPr>
          <w:sz w:val="48"/>
        </w:rPr>
        <w:t>2</w:t>
      </w:r>
      <w:r w:rsidR="004C063E">
        <w:rPr>
          <w:sz w:val="48"/>
        </w:rPr>
        <w:t>1</w:t>
      </w:r>
      <w:r w:rsidRPr="002176E2">
        <w:rPr>
          <w:sz w:val="48"/>
        </w:rPr>
        <w:t xml:space="preserve"> гг.</w:t>
      </w:r>
      <w:r>
        <w:rPr>
          <w:sz w:val="48"/>
        </w:rPr>
        <w:t xml:space="preserve"> </w:t>
      </w:r>
      <w:r w:rsidRPr="002176E2">
        <w:rPr>
          <w:sz w:val="48"/>
        </w:rPr>
        <w:t>и прогноз до 20</w:t>
      </w:r>
      <w:r w:rsidR="00750E50">
        <w:rPr>
          <w:sz w:val="48"/>
        </w:rPr>
        <w:t>2</w:t>
      </w:r>
      <w:r w:rsidR="004C063E">
        <w:rPr>
          <w:sz w:val="48"/>
        </w:rPr>
        <w:t>4</w:t>
      </w:r>
      <w:r w:rsidRPr="002176E2">
        <w:rPr>
          <w:sz w:val="48"/>
        </w:rPr>
        <w:t xml:space="preserve"> года</w:t>
      </w:r>
      <w:bookmarkEnd w:id="2"/>
    </w:p>
    <w:p w:rsidR="002F2B2B" w:rsidRPr="005B7159" w:rsidRDefault="002F2B2B" w:rsidP="002F2B2B">
      <w:pPr>
        <w:spacing w:after="0" w:line="276" w:lineRule="auto"/>
        <w:jc w:val="center"/>
        <w:rPr>
          <w:sz w:val="36"/>
          <w:szCs w:val="36"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1276"/>
        <w:gridCol w:w="1269"/>
        <w:gridCol w:w="1282"/>
        <w:gridCol w:w="1276"/>
        <w:gridCol w:w="1275"/>
      </w:tblGrid>
      <w:tr w:rsidR="002F2B2B" w:rsidRPr="004F32BF" w:rsidTr="00886C52"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690F48">
              <w:rPr>
                <w:b/>
                <w:sz w:val="28"/>
                <w:szCs w:val="24"/>
              </w:rPr>
              <w:t>20</w:t>
            </w:r>
            <w:r w:rsidRPr="004F32BF">
              <w:rPr>
                <w:b/>
                <w:sz w:val="28"/>
                <w:szCs w:val="24"/>
              </w:rPr>
              <w:t xml:space="preserve"> год (факт)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677B73">
              <w:rPr>
                <w:b/>
                <w:sz w:val="28"/>
                <w:szCs w:val="24"/>
              </w:rPr>
              <w:t>2</w:t>
            </w:r>
            <w:r w:rsidR="00690F48">
              <w:rPr>
                <w:b/>
                <w:sz w:val="28"/>
                <w:szCs w:val="24"/>
              </w:rPr>
              <w:t>1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(оценка)</w:t>
            </w:r>
          </w:p>
        </w:tc>
        <w:tc>
          <w:tcPr>
            <w:tcW w:w="1282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EA448C">
              <w:rPr>
                <w:b/>
                <w:sz w:val="28"/>
                <w:szCs w:val="24"/>
              </w:rPr>
              <w:t>2</w:t>
            </w:r>
            <w:r w:rsidR="00690F48">
              <w:rPr>
                <w:b/>
                <w:sz w:val="28"/>
                <w:szCs w:val="24"/>
              </w:rPr>
              <w:t>2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750E50">
              <w:rPr>
                <w:b/>
                <w:sz w:val="28"/>
                <w:szCs w:val="24"/>
              </w:rPr>
              <w:t>2</w:t>
            </w:r>
            <w:r w:rsidR="00690F48">
              <w:rPr>
                <w:b/>
                <w:sz w:val="28"/>
                <w:szCs w:val="24"/>
              </w:rPr>
              <w:t>3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750E50">
              <w:rPr>
                <w:b/>
                <w:sz w:val="28"/>
                <w:szCs w:val="24"/>
                <w:lang w:val="en-US"/>
              </w:rPr>
              <w:t>2</w:t>
            </w:r>
            <w:r w:rsidR="00690F48">
              <w:rPr>
                <w:b/>
                <w:sz w:val="28"/>
                <w:szCs w:val="24"/>
              </w:rPr>
              <w:t>4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Валовой муниципальный</w:t>
            </w:r>
            <w:r w:rsidRPr="004F32BF">
              <w:rPr>
                <w:sz w:val="28"/>
                <w:szCs w:val="24"/>
              </w:rPr>
              <w:t xml:space="preserve"> продукт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всего, млрд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490D82" w:rsidRPr="0086245B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  <w:lang w:val="en-US"/>
              </w:rPr>
            </w:pPr>
            <w:r>
              <w:rPr>
                <w:sz w:val="28"/>
                <w:szCs w:val="24"/>
                <w:lang w:val="en-US"/>
              </w:rPr>
              <w:t>19</w:t>
            </w:r>
            <w:r>
              <w:rPr>
                <w:sz w:val="28"/>
                <w:szCs w:val="24"/>
              </w:rPr>
              <w:t>,</w:t>
            </w:r>
            <w:r>
              <w:rPr>
                <w:sz w:val="28"/>
                <w:szCs w:val="24"/>
                <w:lang w:val="en-US"/>
              </w:rPr>
              <w:t>47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25,64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24,22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25,01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25,45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 душу населения, млн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1,19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1,61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1,56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1,66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1,73</w:t>
            </w:r>
          </w:p>
        </w:tc>
      </w:tr>
      <w:tr w:rsidR="00886C52" w:rsidRPr="004F32BF" w:rsidTr="00886C52">
        <w:tc>
          <w:tcPr>
            <w:tcW w:w="9492" w:type="dxa"/>
            <w:gridSpan w:val="6"/>
            <w:shd w:val="clear" w:color="auto" w:fill="FFCF37"/>
          </w:tcPr>
          <w:p w:rsidR="00886C52" w:rsidRPr="004F32BF" w:rsidRDefault="00886C52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Численность населения среднегодовая</w:t>
            </w:r>
          </w:p>
        </w:tc>
      </w:tr>
      <w:tr w:rsidR="00886C52" w:rsidRPr="004F32BF" w:rsidTr="00886C52">
        <w:tc>
          <w:tcPr>
            <w:tcW w:w="3114" w:type="dxa"/>
          </w:tcPr>
          <w:p w:rsidR="00886C52" w:rsidRPr="004F32BF" w:rsidRDefault="00886C5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тыс. человек</w:t>
            </w:r>
          </w:p>
        </w:tc>
        <w:tc>
          <w:tcPr>
            <w:tcW w:w="1276" w:type="dxa"/>
          </w:tcPr>
          <w:p w:rsidR="00886C5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16,3</w:t>
            </w:r>
          </w:p>
        </w:tc>
        <w:tc>
          <w:tcPr>
            <w:tcW w:w="1269" w:type="dxa"/>
          </w:tcPr>
          <w:p w:rsidR="00886C5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15,9</w:t>
            </w:r>
          </w:p>
        </w:tc>
        <w:tc>
          <w:tcPr>
            <w:tcW w:w="1282" w:type="dxa"/>
          </w:tcPr>
          <w:p w:rsidR="00886C5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15,5</w:t>
            </w:r>
          </w:p>
        </w:tc>
        <w:tc>
          <w:tcPr>
            <w:tcW w:w="1276" w:type="dxa"/>
          </w:tcPr>
          <w:p w:rsidR="00886C5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15,1</w:t>
            </w:r>
          </w:p>
        </w:tc>
        <w:tc>
          <w:tcPr>
            <w:tcW w:w="1275" w:type="dxa"/>
          </w:tcPr>
          <w:p w:rsidR="00886C52" w:rsidRPr="004F32BF" w:rsidRDefault="0086245B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14,7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Индекс потребительских цен, в среднем за год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 к предыдущему году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102,7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105,8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104,1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104,0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104,0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</w:rPr>
            </w:pPr>
            <w:r w:rsidRPr="004F32BF">
              <w:rPr>
                <w:sz w:val="28"/>
                <w:szCs w:val="24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%, на конец года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Номинальная начисленная среднемесячная заработная плата одного работника</w:t>
            </w:r>
          </w:p>
        </w:tc>
      </w:tr>
      <w:tr w:rsidR="00490D82" w:rsidRPr="004F32BF" w:rsidTr="00886C52">
        <w:trPr>
          <w:trHeight w:val="411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всего, рублей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30 822,7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33 200,0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35 524,0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38 010,0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40 670,0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 к предыдущему году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112,5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107,7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107,0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107,0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107,0</w:t>
            </w:r>
          </w:p>
        </w:tc>
      </w:tr>
      <w:tr w:rsidR="002F2B2B" w:rsidRPr="004F32BF" w:rsidTr="00886C52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Величина прожиточного минимума</w:t>
            </w:r>
          </w:p>
        </w:tc>
      </w:tr>
      <w:tr w:rsidR="00490D82" w:rsidRPr="004F32BF" w:rsidTr="00886C52"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рублей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9 329</w:t>
            </w:r>
          </w:p>
        </w:tc>
        <w:tc>
          <w:tcPr>
            <w:tcW w:w="1269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9 716</w:t>
            </w:r>
          </w:p>
        </w:tc>
        <w:tc>
          <w:tcPr>
            <w:tcW w:w="1282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10 158</w:t>
            </w:r>
          </w:p>
        </w:tc>
        <w:tc>
          <w:tcPr>
            <w:tcW w:w="1276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11 161</w:t>
            </w:r>
          </w:p>
        </w:tc>
        <w:tc>
          <w:tcPr>
            <w:tcW w:w="1275" w:type="dxa"/>
          </w:tcPr>
          <w:p w:rsidR="00490D82" w:rsidRPr="004F32BF" w:rsidRDefault="0086245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11 966</w:t>
            </w:r>
          </w:p>
        </w:tc>
      </w:tr>
    </w:tbl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EA6D04" w:rsidRDefault="002F2B2B" w:rsidP="002F2B2B">
      <w:pPr>
        <w:spacing w:after="0" w:line="240" w:lineRule="auto"/>
        <w:jc w:val="center"/>
        <w:rPr>
          <w:sz w:val="56"/>
        </w:rPr>
      </w:pPr>
      <w:bookmarkStart w:id="4" w:name="глоссарий"/>
      <w:bookmarkEnd w:id="3"/>
      <w:r>
        <w:rPr>
          <w:sz w:val="56"/>
        </w:rPr>
        <w:lastRenderedPageBreak/>
        <w:t>Словарь</w:t>
      </w:r>
    </w:p>
    <w:bookmarkEnd w:id="4"/>
    <w:p w:rsidR="002F2B2B" w:rsidRPr="00854EE3" w:rsidRDefault="002F2B2B" w:rsidP="002F2B2B">
      <w:pPr>
        <w:spacing w:after="0" w:line="240" w:lineRule="auto"/>
        <w:jc w:val="center"/>
        <w:rPr>
          <w:sz w:val="5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9023DC" w:rsidRDefault="002F2B2B" w:rsidP="002F2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023DC">
        <w:rPr>
          <w:rFonts w:ascii="Times New Roman" w:hAnsi="Times New Roman" w:cs="Times New Roman"/>
          <w:b/>
          <w:i/>
          <w:sz w:val="32"/>
          <w:szCs w:val="32"/>
        </w:rPr>
        <w:lastRenderedPageBreak/>
        <w:t>В ходе бюджетного процесса бюджет проходит следующие стадии:</w: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FD2F9" wp14:editId="16ED5401">
                <wp:simplePos x="0" y="0"/>
                <wp:positionH relativeFrom="column">
                  <wp:posOffset>5715</wp:posOffset>
                </wp:positionH>
                <wp:positionV relativeFrom="paragraph">
                  <wp:posOffset>72390</wp:posOffset>
                </wp:positionV>
                <wp:extent cx="2095500" cy="1076325"/>
                <wp:effectExtent l="19050" t="67310" r="47625" b="27940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13C" w:rsidRPr="009023DC" w:rsidRDefault="004B113C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4B113C" w:rsidRPr="009023DC" w:rsidRDefault="004B113C" w:rsidP="002F2B2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FD2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27" type="#_x0000_t13" style="position:absolute;margin-left:.45pt;margin-top:5.7pt;width:16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" fillcolor="yellow" strokeweight="3pt">
                <v:fill opacity="51657f"/>
                <v:stroke dashstyle="1 1" endcap="round"/>
                <v:textbox>
                  <w:txbxContent>
                    <w:p w:rsidR="004B113C" w:rsidRPr="009023DC" w:rsidRDefault="004B113C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4B113C" w:rsidRPr="009023DC" w:rsidRDefault="004B113C" w:rsidP="002F2B2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28"/>
          <w:szCs w:val="28"/>
        </w:rPr>
      </w:pPr>
    </w:p>
    <w:p w:rsidR="002F2B2B" w:rsidRPr="0074134E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C7106" wp14:editId="3D48B1AC">
                <wp:simplePos x="0" y="0"/>
                <wp:positionH relativeFrom="column">
                  <wp:posOffset>731520</wp:posOffset>
                </wp:positionH>
                <wp:positionV relativeFrom="paragraph">
                  <wp:posOffset>382905</wp:posOffset>
                </wp:positionV>
                <wp:extent cx="2247900" cy="1325880"/>
                <wp:effectExtent l="20955" t="72390" r="45720" b="7810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13C" w:rsidRPr="009023DC" w:rsidRDefault="004B113C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4B113C" w:rsidRPr="009023DC" w:rsidRDefault="004B113C" w:rsidP="002F2B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7106" id="AutoShape 26" o:spid="_x0000_s1028" type="#_x0000_t13" style="position:absolute;margin-left:57.6pt;margin-top:30.15pt;width:177pt;height:10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4B113C" w:rsidRPr="009023DC" w:rsidRDefault="004B113C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4B113C" w:rsidRPr="009023DC" w:rsidRDefault="004B113C" w:rsidP="002F2B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4D9B2" wp14:editId="08B03CB6">
                <wp:simplePos x="0" y="0"/>
                <wp:positionH relativeFrom="column">
                  <wp:posOffset>1718945</wp:posOffset>
                </wp:positionH>
                <wp:positionV relativeFrom="paragraph">
                  <wp:posOffset>2487930</wp:posOffset>
                </wp:positionV>
                <wp:extent cx="2647950" cy="1733550"/>
                <wp:effectExtent l="27305" t="76835" r="48895" b="75565"/>
                <wp:wrapNone/>
                <wp:docPr id="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733550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13C" w:rsidRPr="001A70A8" w:rsidRDefault="004B113C" w:rsidP="002F2B2B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D9B2" id="AutoShape 28" o:spid="_x0000_s1029" type="#_x0000_t13" style="position:absolute;margin-left:135.35pt;margin-top:195.9pt;width:208.5pt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4B113C" w:rsidRPr="001A70A8" w:rsidRDefault="004B113C" w:rsidP="002F2B2B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5CAB0" wp14:editId="1B0DA119">
                <wp:simplePos x="0" y="0"/>
                <wp:positionH relativeFrom="column">
                  <wp:posOffset>1414780</wp:posOffset>
                </wp:positionH>
                <wp:positionV relativeFrom="paragraph">
                  <wp:posOffset>930275</wp:posOffset>
                </wp:positionV>
                <wp:extent cx="2095500" cy="1143000"/>
                <wp:effectExtent l="27940" t="71755" r="48260" b="7112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13C" w:rsidRPr="009023DC" w:rsidRDefault="004B113C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4B113C" w:rsidRDefault="004B113C" w:rsidP="002F2B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5CAB0" id="AutoShape 27" o:spid="_x0000_s1030" type="#_x0000_t13" style="position:absolute;margin-left:111.4pt;margin-top:73.25pt;width:16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" fillcolor="yellow" strokeweight="3pt">
                <v:fill opacity="51657f"/>
                <v:stroke dashstyle="1 1" endcap="round"/>
                <v:textbox>
                  <w:txbxContent>
                    <w:p w:rsidR="004B113C" w:rsidRPr="009023DC" w:rsidRDefault="004B113C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4B113C" w:rsidRDefault="004B113C" w:rsidP="002F2B2B"/>
                  </w:txbxContent>
                </v:textbox>
              </v:shape>
            </w:pict>
          </mc:Fallback>
        </mc:AlternateContent>
      </w:r>
      <w:r>
        <w:rPr>
          <w:sz w:val="48"/>
        </w:rPr>
        <w:br w:type="page"/>
      </w:r>
    </w:p>
    <w:p w:rsidR="002F2B2B" w:rsidRPr="00763BA5" w:rsidRDefault="002F2B2B" w:rsidP="002F2B2B">
      <w:pPr>
        <w:spacing w:after="0" w:line="240" w:lineRule="auto"/>
        <w:jc w:val="center"/>
        <w:rPr>
          <w:sz w:val="48"/>
          <w:highlight w:val="magenta"/>
        </w:rPr>
      </w:pPr>
    </w:p>
    <w:p w:rsidR="002F2B2B" w:rsidRDefault="002F2B2B" w:rsidP="002F2B2B">
      <w:pPr>
        <w:jc w:val="center"/>
        <w:rPr>
          <w:b/>
          <w:bCs/>
          <w:sz w:val="40"/>
        </w:rPr>
      </w:pPr>
      <w:r w:rsidRPr="008F5425">
        <w:rPr>
          <w:b/>
          <w:bCs/>
          <w:sz w:val="40"/>
        </w:rPr>
        <w:t>Составление бюджета основывается на</w:t>
      </w:r>
      <w:r>
        <w:rPr>
          <w:b/>
          <w:bCs/>
          <w:sz w:val="40"/>
        </w:rPr>
        <w:t>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Pr="0028095E" w:rsidRDefault="002F2B2B" w:rsidP="0028095E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Прогнозе социально-экономического развития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color w:val="C00000"/>
          <w:sz w:val="40"/>
        </w:rPr>
        <w:t xml:space="preserve"> </w:t>
      </w:r>
      <w:r w:rsidR="0028095E">
        <w:rPr>
          <w:bCs/>
          <w:color w:val="C00000"/>
          <w:sz w:val="40"/>
        </w:rPr>
        <w:t>Республики Морд</w:t>
      </w:r>
      <w:r w:rsidR="0028095E" w:rsidRPr="0028095E">
        <w:rPr>
          <w:bCs/>
          <w:color w:val="C00000"/>
          <w:sz w:val="40"/>
        </w:rPr>
        <w:t xml:space="preserve">овия </w:t>
      </w:r>
      <w:r w:rsidRPr="0028095E">
        <w:rPr>
          <w:bCs/>
          <w:sz w:val="40"/>
        </w:rPr>
        <w:t>(разрабатывает Управление экономического анализа и прогнозирования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28095E">
        <w:rPr>
          <w:bCs/>
          <w:sz w:val="40"/>
        </w:rPr>
        <w:t>)</w:t>
      </w:r>
    </w:p>
    <w:p w:rsidR="002F2B2B" w:rsidRPr="008F5425" w:rsidRDefault="002F2B2B" w:rsidP="002F2B2B">
      <w:pPr>
        <w:ind w:left="720"/>
        <w:rPr>
          <w:bCs/>
          <w:sz w:val="20"/>
          <w:szCs w:val="20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Основных направлениях бюджетной </w:t>
      </w:r>
      <w:r>
        <w:rPr>
          <w:bCs/>
          <w:color w:val="C00000"/>
          <w:sz w:val="40"/>
        </w:rPr>
        <w:t xml:space="preserve">и </w:t>
      </w:r>
      <w:r w:rsidRPr="008F5425">
        <w:rPr>
          <w:bCs/>
          <w:color w:val="C00000"/>
          <w:sz w:val="40"/>
        </w:rPr>
        <w:t xml:space="preserve">налоговой политики </w:t>
      </w:r>
      <w:r>
        <w:rPr>
          <w:bCs/>
          <w:color w:val="C00000"/>
          <w:sz w:val="40"/>
        </w:rPr>
        <w:t>Атяшевского муниципального района</w:t>
      </w:r>
      <w:r w:rsidR="0028095E">
        <w:rPr>
          <w:bCs/>
          <w:color w:val="C00000"/>
          <w:sz w:val="40"/>
        </w:rPr>
        <w:t xml:space="preserve"> Республики Мордовия</w:t>
      </w:r>
      <w:r w:rsidRPr="008F5425">
        <w:rPr>
          <w:bCs/>
          <w:sz w:val="40"/>
        </w:rPr>
        <w:t xml:space="preserve"> (разрабатывает </w:t>
      </w:r>
      <w:r>
        <w:rPr>
          <w:bCs/>
          <w:sz w:val="40"/>
        </w:rPr>
        <w:t>Финансовое управление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rPr>
          <w:bCs/>
          <w:sz w:val="20"/>
          <w:szCs w:val="20"/>
        </w:rPr>
      </w:pPr>
    </w:p>
    <w:p w:rsidR="002F2B2B" w:rsidRPr="008F5425" w:rsidRDefault="002F2B2B" w:rsidP="002F2B2B">
      <w:pPr>
        <w:numPr>
          <w:ilvl w:val="0"/>
          <w:numId w:val="13"/>
        </w:numPr>
        <w:rPr>
          <w:bCs/>
          <w:sz w:val="40"/>
        </w:rPr>
      </w:pPr>
      <w:r>
        <w:rPr>
          <w:bCs/>
          <w:color w:val="C00000"/>
          <w:sz w:val="40"/>
        </w:rPr>
        <w:t>Муниципальных</w:t>
      </w:r>
      <w:r w:rsidRPr="008F5425">
        <w:rPr>
          <w:bCs/>
          <w:color w:val="C00000"/>
          <w:sz w:val="40"/>
        </w:rPr>
        <w:t xml:space="preserve"> программах </w:t>
      </w:r>
      <w:r>
        <w:rPr>
          <w:bCs/>
          <w:color w:val="C00000"/>
          <w:sz w:val="40"/>
        </w:rPr>
        <w:t>Атяшевского муниципального района</w:t>
      </w:r>
      <w:r w:rsidR="0028095E">
        <w:rPr>
          <w:bCs/>
          <w:color w:val="C00000"/>
          <w:sz w:val="40"/>
        </w:rPr>
        <w:t xml:space="preserve"> Республики</w:t>
      </w:r>
      <w:r w:rsidRPr="008F5425">
        <w:rPr>
          <w:bCs/>
          <w:sz w:val="40"/>
        </w:rPr>
        <w:t xml:space="preserve"> </w:t>
      </w:r>
      <w:r w:rsidR="0028095E" w:rsidRPr="0028095E">
        <w:rPr>
          <w:bCs/>
          <w:color w:val="C00000"/>
          <w:sz w:val="40"/>
        </w:rPr>
        <w:t>Мордовия</w:t>
      </w:r>
      <w:r w:rsidR="0028095E">
        <w:rPr>
          <w:bCs/>
          <w:color w:val="C00000"/>
          <w:sz w:val="40"/>
        </w:rPr>
        <w:t xml:space="preserve"> </w:t>
      </w:r>
      <w:r w:rsidRPr="008F5425">
        <w:rPr>
          <w:bCs/>
          <w:sz w:val="40"/>
        </w:rPr>
        <w:t xml:space="preserve">– разрабатывают </w:t>
      </w:r>
      <w:r>
        <w:rPr>
          <w:bCs/>
          <w:sz w:val="40"/>
        </w:rPr>
        <w:t>управления и отделы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</w:p>
    <w:p w:rsidR="002F2B2B" w:rsidRDefault="002F2B2B" w:rsidP="002F2B2B">
      <w:pPr>
        <w:rPr>
          <w:b/>
          <w:bCs/>
          <w:sz w:val="40"/>
        </w:rPr>
      </w:pPr>
      <w:r>
        <w:rPr>
          <w:b/>
          <w:bCs/>
          <w:sz w:val="40"/>
        </w:rPr>
        <w:br w:type="page"/>
      </w:r>
    </w:p>
    <w:p w:rsidR="002F2B2B" w:rsidRPr="00D31C44" w:rsidRDefault="002F2B2B" w:rsidP="002F2B2B">
      <w:pPr>
        <w:spacing w:after="0" w:line="240" w:lineRule="auto"/>
        <w:ind w:left="360"/>
        <w:jc w:val="center"/>
        <w:rPr>
          <w:b/>
          <w:bCs/>
          <w:color w:val="C00000"/>
          <w:sz w:val="44"/>
          <w:szCs w:val="44"/>
        </w:rPr>
      </w:pPr>
      <w:bookmarkStart w:id="5" w:name="ОНБП"/>
      <w:r w:rsidRPr="00D31C44">
        <w:rPr>
          <w:b/>
          <w:bCs/>
          <w:color w:val="C00000"/>
          <w:sz w:val="44"/>
          <w:szCs w:val="44"/>
        </w:rPr>
        <w:lastRenderedPageBreak/>
        <w:t xml:space="preserve">Основные направления бюджетной </w:t>
      </w:r>
      <w:r w:rsidR="0028095E">
        <w:rPr>
          <w:b/>
          <w:bCs/>
          <w:color w:val="C00000"/>
          <w:sz w:val="44"/>
          <w:szCs w:val="44"/>
        </w:rPr>
        <w:t xml:space="preserve">и налоговой </w:t>
      </w:r>
      <w:r w:rsidRPr="00D31C44">
        <w:rPr>
          <w:b/>
          <w:bCs/>
          <w:color w:val="C00000"/>
          <w:sz w:val="44"/>
          <w:szCs w:val="44"/>
        </w:rPr>
        <w:t xml:space="preserve">политики </w:t>
      </w:r>
      <w:r>
        <w:rPr>
          <w:b/>
          <w:bCs/>
          <w:color w:val="C00000"/>
          <w:sz w:val="44"/>
          <w:szCs w:val="44"/>
        </w:rPr>
        <w:t>Атяшевского муниципального района</w:t>
      </w:r>
      <w:r w:rsidRPr="00D31C44">
        <w:rPr>
          <w:b/>
          <w:bCs/>
          <w:color w:val="C00000"/>
          <w:sz w:val="44"/>
          <w:szCs w:val="44"/>
        </w:rPr>
        <w:t xml:space="preserve"> </w:t>
      </w:r>
      <w:r w:rsidR="0028095E">
        <w:rPr>
          <w:b/>
          <w:bCs/>
          <w:color w:val="C00000"/>
          <w:sz w:val="44"/>
          <w:szCs w:val="44"/>
        </w:rPr>
        <w:t xml:space="preserve">Республики Мордовия </w:t>
      </w:r>
      <w:r w:rsidRPr="00D31C44">
        <w:rPr>
          <w:b/>
          <w:bCs/>
          <w:color w:val="C00000"/>
          <w:sz w:val="44"/>
          <w:szCs w:val="44"/>
        </w:rPr>
        <w:t>на 20</w:t>
      </w:r>
      <w:r w:rsidR="002206BA">
        <w:rPr>
          <w:b/>
          <w:bCs/>
          <w:color w:val="C00000"/>
          <w:sz w:val="44"/>
          <w:szCs w:val="44"/>
        </w:rPr>
        <w:t>2</w:t>
      </w:r>
      <w:r w:rsidR="0028095E">
        <w:rPr>
          <w:b/>
          <w:bCs/>
          <w:color w:val="C00000"/>
          <w:sz w:val="44"/>
          <w:szCs w:val="44"/>
        </w:rPr>
        <w:t>2</w:t>
      </w:r>
      <w:r w:rsidRPr="00D31C44">
        <w:rPr>
          <w:b/>
          <w:bCs/>
          <w:color w:val="C00000"/>
          <w:sz w:val="44"/>
          <w:szCs w:val="44"/>
        </w:rPr>
        <w:t xml:space="preserve"> год и на плановый период 20</w:t>
      </w:r>
      <w:r w:rsidR="000E2BCC">
        <w:rPr>
          <w:b/>
          <w:bCs/>
          <w:color w:val="C00000"/>
          <w:sz w:val="44"/>
          <w:szCs w:val="44"/>
        </w:rPr>
        <w:t>2</w:t>
      </w:r>
      <w:r w:rsidR="0028095E">
        <w:rPr>
          <w:b/>
          <w:bCs/>
          <w:color w:val="C00000"/>
          <w:sz w:val="44"/>
          <w:szCs w:val="44"/>
        </w:rPr>
        <w:t>3</w:t>
      </w:r>
      <w:r w:rsidRPr="00D31C44">
        <w:rPr>
          <w:b/>
          <w:bCs/>
          <w:color w:val="C00000"/>
          <w:sz w:val="44"/>
          <w:szCs w:val="44"/>
        </w:rPr>
        <w:t xml:space="preserve"> и 20</w:t>
      </w:r>
      <w:r>
        <w:rPr>
          <w:b/>
          <w:bCs/>
          <w:color w:val="C00000"/>
          <w:sz w:val="44"/>
          <w:szCs w:val="44"/>
        </w:rPr>
        <w:t>2</w:t>
      </w:r>
      <w:r w:rsidR="0028095E">
        <w:rPr>
          <w:b/>
          <w:bCs/>
          <w:color w:val="C00000"/>
          <w:sz w:val="44"/>
          <w:szCs w:val="44"/>
        </w:rPr>
        <w:t>4</w:t>
      </w:r>
      <w:r w:rsidRPr="00D31C44">
        <w:rPr>
          <w:b/>
          <w:bCs/>
          <w:color w:val="C00000"/>
          <w:sz w:val="44"/>
          <w:szCs w:val="44"/>
        </w:rPr>
        <w:t xml:space="preserve"> годов</w:t>
      </w:r>
    </w:p>
    <w:bookmarkEnd w:id="5"/>
    <w:p w:rsidR="002F2B2B" w:rsidRPr="0028095E" w:rsidRDefault="002F2B2B" w:rsidP="002F2B2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6"/>
        </w:rPr>
      </w:pP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В условиях опережающего роста расходов местного бюджета по сравнению с бюджетными возможностями и жесткого регулирования показателей долговой нагрузки, а также высокой доли первоочередных и социально значимых расходов местного бюджета, наиболее значимым направлением бюджетной политики Атяшевского муниципального района Республики Мордовия остается повышение эффективности бюджетных расходов.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Расходы местного бюджета следует формировать исходя из необходимости приоритетного финансирования мер социальной поддержки граждан, дальнейшего осуществления мероприятий, направленных на рост и долгосрочные структурные изменения экономики Атяшевского муниципального района Республики Мордовия.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Учитывая, что муниципальные программы Атяшевского муниципального района Республики Мордовия, являясь основным инструментом бюджетного планирования, должны обеспечивать достижение стратегических целей развития Атяшевского муниципального района Республики Мордовия, необходимо совершенствовать подход к их формированию и реализации.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Кроме того, при формировании и исполнении местного бюджета необходимо не только полное обеспечение первоочередных и социально-значимых расходов, но и поддержание оптимального соотношения текущих расходов и расходов капитального характера. В части капитальных расходов необходимо дальнейшее усиление работы по предварительной оценке ожидаемой эффективности таких расходов, расширение практики использования конкурсных процедур, предваряющих принятие решения о включении в местный бюджет соответствующих расходов, а также развитие подходов по осуществлению текущего и последующего финансового контроля эффективности расходования данных средств.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8095E">
        <w:rPr>
          <w:rFonts w:ascii="Times New Roman" w:hAnsi="Times New Roman" w:cs="Times New Roman"/>
          <w:sz w:val="28"/>
          <w:szCs w:val="28"/>
        </w:rPr>
        <w:t xml:space="preserve">В предстоящий период также необходимо продолжить работу по повышению открытости, прозрачности и публичности процесса управления муниципальными финансами Атяшевского муниципального района Республики Мордовия, гарантирующих обществу право на доступ к открытым муниципальным данным, в том числе в рамках размещения финансовой и иной информации о местном бюджете и бюджетном процессе Атяшевского </w:t>
      </w:r>
      <w:r w:rsidRPr="0028095E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Республики Мордовия на едином портале бюджетной системы Российской Федерации, а также на официальном сайте Атяшевского муниципального района Республики Мордовия. Будет продолжено формирование электронной информационной брошюры «Бюджет для граждан» к местному бюджету в доступной для широкого круга заинтересованных пользователей форме и размещение информации о муниципальных учреждениях на официальном сайте для размещения информации о муниципальных учреждениях в информационно-телекоммуникационной сети «Интернет».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Значимым направлением бюджетной политики будет также продолжение работы по осуществлению муниципального финансового контроля за соблюдением бюджетного законодательства и законодательства о контрактной системе и применению мер ответственности за их нарушение.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8095E">
        <w:rPr>
          <w:rFonts w:ascii="Times New Roman" w:hAnsi="Times New Roman" w:cs="Times New Roman"/>
          <w:sz w:val="28"/>
          <w:szCs w:val="28"/>
        </w:rPr>
        <w:t xml:space="preserve">В сфере межбюджетных отношений с бюджетами поселений одним из основных направлений продолжает оставаться создание условий для сбалансированности бюджетов поселений с полным обеспечением расходных полномочий, прежде всего по первоочередным и социально-значимым направлениям, доходными источниками, а также по реализации мероприятий по выявлению резервов увеличения доходной базы бюджетов поселений. 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Планируется реализация следующих задач: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предоставление бюджетам поселений нецелевой финансовой поддержки с сохранением действующих подходов к распределению дотации на выравнивание;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формирование дополнительных доходных источников в бюджеты поселений;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сокращение дифференциации в уровне экономического развития и бюджетной обеспеченности с помощью применения стимулирующих механизмов;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повышение результативности расходования полученных из местного бюджета целевых межбюджетных трансфертов и выполнения обязательств по достижению целей их предоставления;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8095E">
        <w:rPr>
          <w:rFonts w:ascii="Times New Roman" w:hAnsi="Times New Roman" w:cs="Times New Roman"/>
          <w:sz w:val="28"/>
          <w:szCs w:val="28"/>
        </w:rPr>
        <w:t>укрепление финансовой дисциплины, соблюдение органами местного самоуправления требований бюджетного законодательства, соблюдение условий предоставления межбюджетных трансфертов и бюджетных кредитов, экономия и эффективное использование бюджетных ресурсов;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повышение качества управления муниципальными финансами;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распределение максимального количества межбюджетных трансфертов при формировании местного бюджета на очередной финансовый год и плановый период;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>повышение предсказуемости предоставления целевых межбюджетных трансфертов бюджетам поселений из местного бюджета.</w:t>
      </w:r>
    </w:p>
    <w:p w:rsidR="0028095E" w:rsidRPr="0028095E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5E">
        <w:rPr>
          <w:rFonts w:ascii="Times New Roman" w:hAnsi="Times New Roman" w:cs="Times New Roman"/>
          <w:sz w:val="28"/>
          <w:szCs w:val="28"/>
        </w:rPr>
        <w:t xml:space="preserve">Реализация обозначенных задач, в том числе по обеспечению восстановительного роста экономики, направлена на «нормализацию» </w:t>
      </w:r>
      <w:r w:rsidRPr="0028095E">
        <w:rPr>
          <w:rFonts w:ascii="Times New Roman" w:hAnsi="Times New Roman" w:cs="Times New Roman"/>
          <w:sz w:val="28"/>
          <w:szCs w:val="28"/>
        </w:rPr>
        <w:lastRenderedPageBreak/>
        <w:t>бюджетной политики на муниципальном уровне с постепенным возвращением к сбалансированности бюджетов поселений.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Налоговая политика Атяшевского муниципального района Республики Мордовия в среднесрочной перспективе будет основываться на следующих приоритетных направлениях: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1. Оказание содействия предпринимательской активности.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В настоящее время задачи налоговой политики Атяшевского муниципального района Республики Мордовия преимущественно ориентированы на переход субъектов предпринимательства от фазы восстановления деятельности после пандемии к дальнейшему развитию.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Усовершенствованный механизм применения патентной системы налогообложения расширяет возможности применения данного режима в сфере торговли и услуг.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Кроме того, с учетом нововведений федерального законодательства перечень видов деятельности, доступных к осуществлению на патенте, существенно расширен.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В 2022 году продолжится популяризация введенного с 1 июля 2020 г. специального налогового режима «Налог на профессиональный доход». Указанный налоговый режим позволяет «самозанятым» гражданам воспользоваться мерами государственной поддержки, которые доступны для малого и среднего бизнеса, а также будет способствовать сокращению роста безработных граждан.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2. Обеспечение бюджетной, экономической и социальной эффективности налоговых расходов Атяшевского муниципального района.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 xml:space="preserve">Оценка эффективности налоговых расходов осуществляется органами местного самоуправления поселений Атяшевского муниципального района Республики Мордовия. 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По результатам проведенной оценки эффективности налоговых расходов в 2021 году органам местного самоуправления Атяшевского муниципального района Республики Мордовия необходимо пересмотреть (уточнить, отменить) либо заменить альтернативными механизмами поддержки те категории налоговых преференций, которые являются невостребованными либо признанными неэффективными, в целях достижения бюджетной, экономической и социальной эффективности.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3. Приведение нормативных правовых актов органов местного самоуправления Атяшевского муниципального района Республики Мордовия в соответствие с налоговым законодательством Российской Федерации.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С налогового периода 2021 года от налогообложения освобождаются земельные участки религиозных организаций, предназначенные для размещения зданий, строений и сооружений религиозного и благотворительного назначения.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lastRenderedPageBreak/>
        <w:t>4. Совершенствование налогового администрирования, повышение уровня ответственности главных администраторов доходов за выполнение плановых показателей поступления доходов в консолидированный бюджет.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Повышению качества налогового администрирования будет способствовать безусловное выполнение главными администраторами доходов бюджетных полномочий в части обеспечения ими точности планирования и контроля за поступлением в консолидированный бюджет администрируемых ими налогов и сборов, а также контроля за полнотой и эффективностью принимаемых ими мер по взысканию задолженности по платежам в соответствующий бюджет.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В среднесрочной перспективе будет продолжена работа по: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координации действий органов местного самоуправления муниципальных образований Атяшевского муниципального района с территориальными органами федеральных органов исполнительной власти и исполнительных органов государственной власти Республики Мордовия, направленных на увеличение собираемости налогов и сборов, поступающих в консолидированный бюджет;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осуществлению контроля за постановкой на налоговый учет всех организаций – хозяйствующих субъектов, осуществляющих деятельность на территории Атяшевского муниципального района;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осуществлению контроля налогоплательщиков, в том числе являющихся исполнителями при реализации национальных проектов, с целью пресечения фактов применения незаконных методов ведения предпринимательской деятельности, приводящих к недопоступлению налогов и сборов в бюджетную систему.</w:t>
      </w:r>
    </w:p>
    <w:p w:rsidR="0028095E" w:rsidRPr="00151A4D" w:rsidRDefault="0028095E" w:rsidP="002809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A4D">
        <w:rPr>
          <w:rFonts w:ascii="Times New Roman" w:hAnsi="Times New Roman" w:cs="Times New Roman"/>
          <w:sz w:val="28"/>
          <w:szCs w:val="28"/>
        </w:rPr>
        <w:t>Реализация основных направлений налоговой политики Атяшевского муниципального района Республики Мордовия на 2022 год и плановый период 2023 и 2024 годов должна повысить стабильность ведения экономической деятельности на территории Атяшевского муниципального района</w:t>
      </w:r>
      <w:r w:rsidR="00151A4D"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  <w:r w:rsidRPr="00151A4D">
        <w:rPr>
          <w:rFonts w:ascii="Times New Roman" w:hAnsi="Times New Roman" w:cs="Times New Roman"/>
          <w:sz w:val="28"/>
          <w:szCs w:val="28"/>
        </w:rPr>
        <w:t xml:space="preserve"> и будет способствовать росту налогового потенциала района.</w:t>
      </w:r>
    </w:p>
    <w:p w:rsidR="0028095E" w:rsidRPr="00151A4D" w:rsidRDefault="0028095E" w:rsidP="00151A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95E" w:rsidRPr="00151A4D" w:rsidRDefault="0028095E" w:rsidP="00151A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B2B" w:rsidRPr="00151A4D" w:rsidRDefault="002F2B2B" w:rsidP="00151A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AA6032" w:rsidRPr="00151A4D" w:rsidRDefault="00AA6032" w:rsidP="002F2B2B">
      <w:pPr>
        <w:rPr>
          <w:color w:val="00B050"/>
          <w:sz w:val="36"/>
          <w:szCs w:val="36"/>
        </w:rPr>
      </w:pPr>
    </w:p>
    <w:p w:rsidR="002F2B2B" w:rsidRPr="00151A4D" w:rsidRDefault="002F2B2B" w:rsidP="002F2B2B">
      <w:pPr>
        <w:rPr>
          <w:color w:val="00B050"/>
          <w:sz w:val="36"/>
          <w:szCs w:val="36"/>
        </w:rPr>
      </w:pPr>
    </w:p>
    <w:p w:rsidR="002F2B2B" w:rsidRPr="00151A4D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00B050"/>
          <w:sz w:val="96"/>
        </w:rPr>
      </w:pPr>
      <w:bookmarkStart w:id="6" w:name="характеристики"/>
      <w:r w:rsidRPr="00151A4D">
        <w:rPr>
          <w:color w:val="00B050"/>
          <w:sz w:val="96"/>
        </w:rPr>
        <w:t>Основные характеристики бюджета Атяшевского муниципального района</w:t>
      </w:r>
      <w:r w:rsidR="00151A4D">
        <w:rPr>
          <w:color w:val="00B050"/>
          <w:sz w:val="96"/>
        </w:rPr>
        <w:t xml:space="preserve"> Республики Мордовия</w:t>
      </w:r>
    </w:p>
    <w:bookmarkEnd w:id="6"/>
    <w:p w:rsidR="002F2B2B" w:rsidRPr="00DA4738" w:rsidRDefault="002F2B2B" w:rsidP="002F2B2B">
      <w:pPr>
        <w:rPr>
          <w:sz w:val="96"/>
        </w:rPr>
      </w:pPr>
      <w:r>
        <w:rPr>
          <w:sz w:val="40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Default="00F353A2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консолидированный" w:history="1">
        <w:r w:rsidR="002F2B2B" w:rsidRPr="00C62412">
          <w:rPr>
            <w:rStyle w:val="a7"/>
            <w:sz w:val="40"/>
          </w:rPr>
          <w:t xml:space="preserve">Основные </w:t>
        </w:r>
        <w:r w:rsidR="002F2B2B" w:rsidRPr="00C62412">
          <w:rPr>
            <w:rStyle w:val="a7"/>
            <w:sz w:val="40"/>
            <w:szCs w:val="40"/>
          </w:rPr>
          <w:t xml:space="preserve">характеристики бюджета </w:t>
        </w:r>
      </w:hyperlink>
      <w:r w:rsidR="002F2B2B">
        <w:rPr>
          <w:rStyle w:val="a7"/>
          <w:sz w:val="40"/>
          <w:szCs w:val="40"/>
        </w:rPr>
        <w:t>Атяшевского муниципального района</w:t>
      </w:r>
      <w:r w:rsidR="00151A4D">
        <w:rPr>
          <w:rStyle w:val="a7"/>
          <w:sz w:val="40"/>
          <w:szCs w:val="40"/>
        </w:rPr>
        <w:t xml:space="preserve"> Республики Мордовия</w:t>
      </w:r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F353A2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МБТ" w:history="1">
        <w:r w:rsidR="002F2B2B" w:rsidRPr="00F60D5E">
          <w:rPr>
            <w:rStyle w:val="a7"/>
            <w:sz w:val="40"/>
            <w:szCs w:val="40"/>
          </w:rPr>
          <w:t>Межбюджетные трансферты</w:t>
        </w:r>
      </w:hyperlink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F353A2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программный" w:history="1">
        <w:r w:rsidR="002F2B2B" w:rsidRPr="00F60D5E">
          <w:rPr>
            <w:rStyle w:val="a7"/>
            <w:sz w:val="40"/>
            <w:szCs w:val="40"/>
          </w:rPr>
          <w:t xml:space="preserve">Программный бюджет в </w:t>
        </w:r>
      </w:hyperlink>
      <w:r w:rsidR="002F2B2B">
        <w:rPr>
          <w:rStyle w:val="a7"/>
          <w:sz w:val="40"/>
          <w:szCs w:val="40"/>
        </w:rPr>
        <w:t>Атяшевском муниципальном районе</w:t>
      </w:r>
      <w:r w:rsidR="00151A4D">
        <w:rPr>
          <w:rStyle w:val="a7"/>
          <w:sz w:val="40"/>
          <w:szCs w:val="40"/>
        </w:rPr>
        <w:t xml:space="preserve"> Республики Мордовия</w:t>
      </w:r>
    </w:p>
    <w:p w:rsidR="002F2B2B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Pr="008C13E1" w:rsidRDefault="002F2B2B" w:rsidP="002F2B2B">
      <w:pPr>
        <w:spacing w:after="0" w:line="240" w:lineRule="auto"/>
        <w:contextualSpacing/>
        <w:rPr>
          <w:sz w:val="20"/>
          <w:szCs w:val="20"/>
        </w:rPr>
      </w:pPr>
    </w:p>
    <w:p w:rsidR="002F2B2B" w:rsidRDefault="002F2B2B" w:rsidP="002F2B2B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2F2B2B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7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Атяшевского муниципального района</w:t>
      </w:r>
      <w:r w:rsidR="00151A4D">
        <w:rPr>
          <w:sz w:val="48"/>
          <w:szCs w:val="48"/>
        </w:rPr>
        <w:t xml:space="preserve"> Республики Мордовия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7"/>
    <w:p w:rsidR="002F2B2B" w:rsidRDefault="002F2B2B" w:rsidP="002F2B2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2B2B" w:rsidRPr="00021127" w:rsidRDefault="002F2B2B" w:rsidP="002F2B2B">
      <w:pPr>
        <w:spacing w:after="0" w:line="240" w:lineRule="auto"/>
        <w:jc w:val="both"/>
        <w:rPr>
          <w:sz w:val="20"/>
        </w:rPr>
      </w:pPr>
      <w:r>
        <w:rPr>
          <w:sz w:val="20"/>
        </w:rPr>
        <w:t>Данные 20</w:t>
      </w:r>
      <w:r w:rsidR="00AA6032">
        <w:rPr>
          <w:sz w:val="20"/>
        </w:rPr>
        <w:t>2</w:t>
      </w:r>
      <w:r w:rsidR="00151A4D">
        <w:rPr>
          <w:sz w:val="20"/>
        </w:rPr>
        <w:t>1</w:t>
      </w:r>
      <w:r>
        <w:rPr>
          <w:sz w:val="20"/>
        </w:rPr>
        <w:t xml:space="preserve"> г. представлены по состоянию на 01.1</w:t>
      </w:r>
      <w:r w:rsidR="00FF0F88">
        <w:rPr>
          <w:sz w:val="20"/>
        </w:rPr>
        <w:t>1</w:t>
      </w:r>
      <w:r>
        <w:rPr>
          <w:sz w:val="20"/>
        </w:rPr>
        <w:t>.20</w:t>
      </w:r>
      <w:r w:rsidR="00AA6032">
        <w:rPr>
          <w:sz w:val="20"/>
        </w:rPr>
        <w:t>2</w:t>
      </w:r>
      <w:r w:rsidR="00151A4D">
        <w:rPr>
          <w:sz w:val="20"/>
        </w:rPr>
        <w:t>1</w:t>
      </w:r>
      <w:r>
        <w:rPr>
          <w:sz w:val="20"/>
        </w:rPr>
        <w:t>г.</w:t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8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0F00EF">
        <w:rPr>
          <w:b/>
          <w:bCs/>
          <w:sz w:val="48"/>
          <w:szCs w:val="48"/>
        </w:rPr>
        <w:t>Межбюджетные трансферты</w:t>
      </w:r>
      <w:r w:rsidR="006B5B32">
        <w:rPr>
          <w:sz w:val="48"/>
          <w:szCs w:val="48"/>
        </w:rPr>
        <w:t xml:space="preserve"> 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8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19"/>
        <w:gridCol w:w="7114"/>
      </w:tblGrid>
      <w:tr w:rsidR="002F2B2B" w:rsidRPr="004A3BB2" w:rsidTr="00346E83">
        <w:trPr>
          <w:trHeight w:val="60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346E83">
        <w:trPr>
          <w:trHeight w:val="23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346E83">
        <w:trPr>
          <w:trHeight w:val="75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51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r w:rsidR="00EB0400">
              <w:rPr>
                <w:b/>
                <w:bCs/>
                <w:color w:val="4E93D2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2F2B2B" w:rsidRPr="004A3BB2" w:rsidTr="00346E83">
        <w:trPr>
          <w:trHeight w:val="38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346E83">
        <w:trPr>
          <w:trHeight w:val="86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>, тыс.рублей: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 xml:space="preserve">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тыс.рублей</w:t>
      </w:r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7A5907" w:rsidRDefault="002F2B2B" w:rsidP="002F2B2B">
      <w:pPr>
        <w:spacing w:after="0" w:line="240" w:lineRule="auto"/>
        <w:jc w:val="center"/>
        <w:rPr>
          <w:color w:val="C00000"/>
          <w:sz w:val="44"/>
          <w:szCs w:val="44"/>
        </w:rPr>
      </w:pPr>
      <w:bookmarkStart w:id="9" w:name="программный"/>
      <w:r w:rsidRPr="007A5907">
        <w:rPr>
          <w:color w:val="C00000"/>
          <w:sz w:val="44"/>
          <w:szCs w:val="44"/>
        </w:rPr>
        <w:lastRenderedPageBreak/>
        <w:t>Программный бюджет в Атяшевском муниципальном районе</w:t>
      </w:r>
      <w:r w:rsidR="00FF0F88" w:rsidRPr="007A5907">
        <w:rPr>
          <w:color w:val="C00000"/>
          <w:sz w:val="44"/>
          <w:szCs w:val="44"/>
        </w:rPr>
        <w:t xml:space="preserve"> Республики Мордовия</w:t>
      </w:r>
    </w:p>
    <w:bookmarkEnd w:id="9"/>
    <w:p w:rsidR="002F2B2B" w:rsidRPr="007A5907" w:rsidRDefault="002F2B2B" w:rsidP="002F2B2B">
      <w:pPr>
        <w:spacing w:after="0" w:line="240" w:lineRule="auto"/>
        <w:jc w:val="both"/>
        <w:rPr>
          <w:sz w:val="44"/>
          <w:szCs w:val="44"/>
        </w:rPr>
      </w:pPr>
    </w:p>
    <w:p w:rsidR="002F2B2B" w:rsidRPr="007A5907" w:rsidRDefault="002F2B2B" w:rsidP="002F2B2B">
      <w:pPr>
        <w:spacing w:after="0" w:line="240" w:lineRule="auto"/>
        <w:jc w:val="both"/>
        <w:rPr>
          <w:sz w:val="32"/>
          <w:szCs w:val="32"/>
        </w:rPr>
      </w:pPr>
      <w:r w:rsidRPr="007A5907">
        <w:rPr>
          <w:b/>
          <w:bCs/>
          <w:color w:val="C00000"/>
          <w:sz w:val="32"/>
          <w:szCs w:val="32"/>
        </w:rPr>
        <w:t>Муниципальная программа</w:t>
      </w:r>
      <w:r w:rsidR="00556D7B" w:rsidRPr="007A5907">
        <w:rPr>
          <w:b/>
          <w:bCs/>
          <w:color w:val="C00000"/>
          <w:sz w:val="32"/>
          <w:szCs w:val="32"/>
        </w:rPr>
        <w:t xml:space="preserve"> </w:t>
      </w:r>
      <w:r w:rsidRPr="007A5907">
        <w:rPr>
          <w:sz w:val="32"/>
          <w:szCs w:val="32"/>
        </w:rPr>
        <w:t>– стратегический документ, определяющий цель, задачи, результаты, основные направления и инструменты муниципальной политики, направленные на достижение целей и реализацию основных приоритетов.</w:t>
      </w:r>
    </w:p>
    <w:p w:rsidR="002F2B2B" w:rsidRPr="007A5907" w:rsidRDefault="002F2B2B" w:rsidP="002F2B2B">
      <w:pPr>
        <w:spacing w:after="0" w:line="240" w:lineRule="auto"/>
        <w:jc w:val="center"/>
        <w:rPr>
          <w:sz w:val="32"/>
          <w:szCs w:val="32"/>
        </w:rPr>
      </w:pPr>
    </w:p>
    <w:p w:rsidR="002F2B2B" w:rsidRPr="007A5907" w:rsidRDefault="001B1845" w:rsidP="002F2B2B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Р</w:t>
      </w:r>
      <w:r w:rsidR="002F2B2B" w:rsidRPr="007A5907">
        <w:rPr>
          <w:sz w:val="32"/>
          <w:szCs w:val="32"/>
        </w:rPr>
        <w:t>ешени</w:t>
      </w:r>
      <w:r>
        <w:rPr>
          <w:sz w:val="32"/>
          <w:szCs w:val="32"/>
        </w:rPr>
        <w:t>е</w:t>
      </w:r>
      <w:r w:rsidR="002F2B2B" w:rsidRPr="007A5907">
        <w:rPr>
          <w:sz w:val="32"/>
          <w:szCs w:val="32"/>
        </w:rPr>
        <w:t xml:space="preserve"> Совета депутатов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="002F2B2B" w:rsidRPr="007A5907">
        <w:rPr>
          <w:sz w:val="32"/>
          <w:szCs w:val="32"/>
        </w:rPr>
        <w:t xml:space="preserve"> «О бюджете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="002F2B2B" w:rsidRPr="007A5907">
        <w:rPr>
          <w:sz w:val="32"/>
          <w:szCs w:val="32"/>
        </w:rPr>
        <w:t xml:space="preserve"> на 20</w:t>
      </w:r>
      <w:r w:rsidR="00556D7B" w:rsidRPr="007A5907">
        <w:rPr>
          <w:sz w:val="32"/>
          <w:szCs w:val="32"/>
        </w:rPr>
        <w:t>2</w:t>
      </w:r>
      <w:r w:rsidR="007A5907" w:rsidRPr="007A5907">
        <w:rPr>
          <w:sz w:val="32"/>
          <w:szCs w:val="32"/>
        </w:rPr>
        <w:t>2</w:t>
      </w:r>
      <w:r w:rsidR="002F2B2B" w:rsidRPr="007A5907">
        <w:rPr>
          <w:sz w:val="32"/>
          <w:szCs w:val="32"/>
        </w:rPr>
        <w:t xml:space="preserve"> год и на плановый период 20</w:t>
      </w:r>
      <w:r w:rsidR="008F37DE" w:rsidRPr="007A5907">
        <w:rPr>
          <w:sz w:val="32"/>
          <w:szCs w:val="32"/>
        </w:rPr>
        <w:t>2</w:t>
      </w:r>
      <w:r w:rsidR="007A5907" w:rsidRPr="007A5907">
        <w:rPr>
          <w:sz w:val="32"/>
          <w:szCs w:val="32"/>
        </w:rPr>
        <w:t>3</w:t>
      </w:r>
      <w:r w:rsidR="002F2B2B" w:rsidRPr="007A5907">
        <w:rPr>
          <w:sz w:val="32"/>
          <w:szCs w:val="32"/>
        </w:rPr>
        <w:t xml:space="preserve"> и 202</w:t>
      </w:r>
      <w:r w:rsidR="007A5907" w:rsidRPr="007A5907">
        <w:rPr>
          <w:sz w:val="32"/>
          <w:szCs w:val="32"/>
        </w:rPr>
        <w:t>4</w:t>
      </w:r>
      <w:r w:rsidR="002F2B2B" w:rsidRPr="007A5907">
        <w:rPr>
          <w:sz w:val="32"/>
          <w:szCs w:val="32"/>
        </w:rPr>
        <w:t xml:space="preserve"> годов» предусмотрена реализация 1</w:t>
      </w:r>
      <w:r>
        <w:rPr>
          <w:sz w:val="32"/>
          <w:szCs w:val="32"/>
        </w:rPr>
        <w:t>9</w:t>
      </w:r>
      <w:r w:rsidR="002F2B2B" w:rsidRPr="007A5907">
        <w:rPr>
          <w:b/>
          <w:bCs/>
          <w:color w:val="C00000"/>
          <w:sz w:val="32"/>
          <w:szCs w:val="32"/>
        </w:rPr>
        <w:t xml:space="preserve"> </w:t>
      </w:r>
      <w:r w:rsidR="002F2B2B" w:rsidRPr="007A5907">
        <w:rPr>
          <w:bCs/>
          <w:sz w:val="32"/>
          <w:szCs w:val="32"/>
        </w:rPr>
        <w:t>муниципальных программ</w:t>
      </w:r>
      <w:r w:rsidR="002F2B2B" w:rsidRPr="007A5907">
        <w:rPr>
          <w:sz w:val="32"/>
          <w:szCs w:val="32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1074"/>
        <w:gridCol w:w="1336"/>
        <w:gridCol w:w="1417"/>
        <w:gridCol w:w="1418"/>
        <w:gridCol w:w="1417"/>
        <w:gridCol w:w="1418"/>
      </w:tblGrid>
      <w:tr w:rsidR="007A5907" w:rsidRPr="005C3978" w:rsidTr="007A5907">
        <w:trPr>
          <w:trHeight w:val="557"/>
        </w:trPr>
        <w:tc>
          <w:tcPr>
            <w:tcW w:w="2093" w:type="dxa"/>
            <w:shd w:val="clear" w:color="auto" w:fill="auto"/>
            <w:hideMark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ер.</w:t>
            </w:r>
          </w:p>
        </w:tc>
        <w:tc>
          <w:tcPr>
            <w:tcW w:w="1336" w:type="dxa"/>
            <w:shd w:val="clear" w:color="auto" w:fill="auto"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20</w:t>
            </w:r>
          </w:p>
        </w:tc>
        <w:tc>
          <w:tcPr>
            <w:tcW w:w="1417" w:type="dxa"/>
            <w:shd w:val="clear" w:color="auto" w:fill="auto"/>
            <w:hideMark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21</w:t>
            </w:r>
          </w:p>
        </w:tc>
        <w:tc>
          <w:tcPr>
            <w:tcW w:w="1418" w:type="dxa"/>
            <w:shd w:val="clear" w:color="auto" w:fill="auto"/>
            <w:hideMark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22</w:t>
            </w:r>
          </w:p>
        </w:tc>
        <w:tc>
          <w:tcPr>
            <w:tcW w:w="1417" w:type="dxa"/>
            <w:shd w:val="clear" w:color="auto" w:fill="auto"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7A5907" w:rsidRPr="005C3978" w:rsidRDefault="007A5907" w:rsidP="007A5907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24</w:t>
            </w:r>
          </w:p>
        </w:tc>
      </w:tr>
      <w:tr w:rsidR="007A5907" w:rsidRPr="00AF1967" w:rsidTr="007A5907">
        <w:trPr>
          <w:trHeight w:val="966"/>
        </w:trPr>
        <w:tc>
          <w:tcPr>
            <w:tcW w:w="2093" w:type="dxa"/>
            <w:shd w:val="clear" w:color="auto" w:fill="auto"/>
            <w:hideMark/>
          </w:tcPr>
          <w:p w:rsidR="007A5907" w:rsidRPr="005C3978" w:rsidRDefault="007A5907" w:rsidP="007A5907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A5907" w:rsidRPr="005C3978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7A5907" w:rsidRPr="004B17C4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325363,1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4B17C4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272806,6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0B2F97" w:rsidRDefault="001B1845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320981,5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BD61E3" w:rsidRDefault="001B1845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235106,3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BD61E3" w:rsidRDefault="001B1845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215514,0</w:t>
            </w:r>
          </w:p>
        </w:tc>
      </w:tr>
      <w:tr w:rsidR="007A5907" w:rsidRPr="005C3978" w:rsidTr="007A5907">
        <w:trPr>
          <w:trHeight w:val="711"/>
        </w:trPr>
        <w:tc>
          <w:tcPr>
            <w:tcW w:w="2093" w:type="dxa"/>
            <w:shd w:val="clear" w:color="auto" w:fill="auto"/>
            <w:hideMark/>
          </w:tcPr>
          <w:p w:rsidR="007A5907" w:rsidRPr="005C3978" w:rsidRDefault="007A5907" w:rsidP="007A5907">
            <w:pPr>
              <w:ind w:left="31" w:hanging="31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r>
              <w:rPr>
                <w:sz w:val="28"/>
              </w:rPr>
              <w:t>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A5907" w:rsidRPr="005C3978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7A5907" w:rsidRPr="004B17C4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321908,3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4B17C4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269401,5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0B2F97" w:rsidRDefault="001B1845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317864,9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0B2F97" w:rsidRDefault="001B1845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231381,0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0B2F97" w:rsidRDefault="001B1845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213373,3</w:t>
            </w:r>
          </w:p>
        </w:tc>
      </w:tr>
      <w:tr w:rsidR="007A5907" w:rsidRPr="00AF1967" w:rsidTr="007A5907">
        <w:trPr>
          <w:trHeight w:val="615"/>
        </w:trPr>
        <w:tc>
          <w:tcPr>
            <w:tcW w:w="2093" w:type="dxa"/>
            <w:shd w:val="clear" w:color="auto" w:fill="auto"/>
            <w:hideMark/>
          </w:tcPr>
          <w:p w:rsidR="007A5907" w:rsidRDefault="007A5907" w:rsidP="007A5907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7A5907" w:rsidRPr="005C3978" w:rsidRDefault="007A5907" w:rsidP="007A5907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 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A5907" w:rsidRPr="005C3978" w:rsidRDefault="007A5907" w:rsidP="007A5907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7A5907" w:rsidRPr="004B17C4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4B17C4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98,</w:t>
            </w:r>
            <w:r w:rsidR="005D4C8F">
              <w:rPr>
                <w:sz w:val="28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BD61E3" w:rsidRDefault="007A5907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5D4C8F">
              <w:rPr>
                <w:sz w:val="28"/>
              </w:rPr>
              <w:t>9</w:t>
            </w:r>
            <w:r w:rsidR="001B1845">
              <w:rPr>
                <w:sz w:val="28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907" w:rsidRPr="00BD61E3" w:rsidRDefault="005D4C8F" w:rsidP="007A59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98,</w:t>
            </w:r>
            <w:r w:rsidR="00FC14DA">
              <w:rPr>
                <w:sz w:val="28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907" w:rsidRPr="00BD61E3" w:rsidRDefault="007A5907" w:rsidP="007A5907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</w:t>
            </w:r>
            <w:r w:rsidR="005D4C8F">
              <w:rPr>
                <w:sz w:val="28"/>
              </w:rPr>
              <w:t>9</w:t>
            </w:r>
            <w:r w:rsidR="00FC14DA">
              <w:rPr>
                <w:sz w:val="28"/>
              </w:rPr>
              <w:t>,0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</w:t>
      </w:r>
      <w:r w:rsidR="00475F4A">
        <w:rPr>
          <w:sz w:val="16"/>
          <w:szCs w:val="16"/>
        </w:rPr>
        <w:t>2</w:t>
      </w:r>
      <w:r w:rsidR="007A5907">
        <w:rPr>
          <w:sz w:val="16"/>
          <w:szCs w:val="16"/>
        </w:rPr>
        <w:t>1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 w:rsidR="007A5907">
        <w:rPr>
          <w:sz w:val="16"/>
          <w:szCs w:val="16"/>
        </w:rPr>
        <w:t>9</w:t>
      </w:r>
      <w:r w:rsidRPr="00232440">
        <w:rPr>
          <w:sz w:val="16"/>
          <w:szCs w:val="16"/>
        </w:rPr>
        <w:t>.12.20</w:t>
      </w:r>
      <w:r w:rsidR="007A5907">
        <w:rPr>
          <w:sz w:val="16"/>
          <w:szCs w:val="16"/>
        </w:rPr>
        <w:t>20</w:t>
      </w:r>
      <w:r w:rsidRPr="00232440">
        <w:rPr>
          <w:sz w:val="16"/>
          <w:szCs w:val="16"/>
        </w:rPr>
        <w:t xml:space="preserve"> г. №</w:t>
      </w:r>
      <w:r w:rsidR="007A5907">
        <w:rPr>
          <w:sz w:val="16"/>
          <w:szCs w:val="16"/>
        </w:rPr>
        <w:t>50</w:t>
      </w:r>
      <w:r w:rsidRPr="00232440">
        <w:rPr>
          <w:sz w:val="16"/>
          <w:szCs w:val="16"/>
        </w:rPr>
        <w:t xml:space="preserve"> «О бюджете </w:t>
      </w:r>
      <w:r>
        <w:rPr>
          <w:sz w:val="16"/>
          <w:szCs w:val="16"/>
        </w:rPr>
        <w:t>Атяшевского муниципального района</w:t>
      </w:r>
      <w:r w:rsidR="007A5907">
        <w:rPr>
          <w:sz w:val="16"/>
          <w:szCs w:val="16"/>
        </w:rPr>
        <w:t xml:space="preserve"> Республики Мордовия</w:t>
      </w:r>
      <w:r w:rsidRPr="00232440">
        <w:rPr>
          <w:sz w:val="16"/>
          <w:szCs w:val="16"/>
        </w:rPr>
        <w:t xml:space="preserve"> на 20</w:t>
      </w:r>
      <w:r w:rsidR="00F8061E">
        <w:rPr>
          <w:sz w:val="16"/>
          <w:szCs w:val="16"/>
        </w:rPr>
        <w:t>2</w:t>
      </w:r>
      <w:r w:rsidR="007A5907">
        <w:rPr>
          <w:sz w:val="16"/>
          <w:szCs w:val="16"/>
        </w:rPr>
        <w:t>1</w:t>
      </w:r>
      <w:r w:rsidRPr="00232440">
        <w:rPr>
          <w:sz w:val="16"/>
          <w:szCs w:val="16"/>
        </w:rPr>
        <w:t xml:space="preserve"> год и на плановый период 20</w:t>
      </w:r>
      <w:r w:rsidR="006440B7">
        <w:rPr>
          <w:sz w:val="16"/>
          <w:szCs w:val="16"/>
        </w:rPr>
        <w:t>2</w:t>
      </w:r>
      <w:r w:rsidR="007A5907">
        <w:rPr>
          <w:sz w:val="16"/>
          <w:szCs w:val="16"/>
        </w:rPr>
        <w:t>2</w:t>
      </w:r>
      <w:r w:rsidRPr="00232440">
        <w:rPr>
          <w:sz w:val="16"/>
          <w:szCs w:val="16"/>
        </w:rPr>
        <w:t xml:space="preserve"> и 20</w:t>
      </w:r>
      <w:r w:rsidR="003916A5">
        <w:rPr>
          <w:sz w:val="16"/>
          <w:szCs w:val="16"/>
        </w:rPr>
        <w:t>2</w:t>
      </w:r>
      <w:r w:rsidR="007A5907">
        <w:rPr>
          <w:sz w:val="16"/>
          <w:szCs w:val="16"/>
        </w:rPr>
        <w:t>3</w:t>
      </w:r>
      <w:r w:rsidRPr="00232440">
        <w:rPr>
          <w:sz w:val="16"/>
          <w:szCs w:val="16"/>
        </w:rPr>
        <w:t xml:space="preserve"> годов» без последующих изменений.</w:t>
      </w: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2F2B2B" w:rsidRPr="004B456B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00B050"/>
          <w:sz w:val="96"/>
        </w:rPr>
      </w:pPr>
      <w:bookmarkStart w:id="10" w:name="доходы"/>
      <w:r w:rsidRPr="004B456B">
        <w:rPr>
          <w:color w:val="00B050"/>
          <w:sz w:val="96"/>
        </w:rPr>
        <w:t xml:space="preserve">Доходы </w:t>
      </w:r>
      <w:bookmarkEnd w:id="10"/>
      <w:r w:rsidRPr="004B456B">
        <w:rPr>
          <w:color w:val="00B050"/>
          <w:sz w:val="96"/>
        </w:rPr>
        <w:t>Атяшевского муниципального района</w:t>
      </w:r>
      <w:r w:rsidR="004B456B">
        <w:rPr>
          <w:color w:val="00B050"/>
          <w:sz w:val="96"/>
        </w:rPr>
        <w:t xml:space="preserve"> Республики Мордовия</w:t>
      </w:r>
    </w:p>
    <w:p w:rsidR="002F2B2B" w:rsidRDefault="002F2B2B" w:rsidP="002F2B2B">
      <w:pPr>
        <w:rPr>
          <w:color w:val="C00000"/>
          <w:sz w:val="96"/>
        </w:rPr>
      </w:pPr>
      <w:r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Pr="004B456B" w:rsidRDefault="00F353A2" w:rsidP="004B456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алогоплательщики" w:history="1">
        <w:r w:rsidR="002F2B2B" w:rsidRPr="00D775C5">
          <w:rPr>
            <w:rStyle w:val="a7"/>
            <w:sz w:val="40"/>
            <w:szCs w:val="40"/>
          </w:rPr>
          <w:t xml:space="preserve">Крупнейшие налогоплательщики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r w:rsidR="004B456B">
        <w:rPr>
          <w:rStyle w:val="a7"/>
          <w:sz w:val="40"/>
          <w:szCs w:val="40"/>
        </w:rPr>
        <w:t xml:space="preserve"> Республики Мордовия</w:t>
      </w:r>
      <w:hyperlink w:anchor="дефицит" w:history="1"/>
    </w:p>
    <w:p w:rsidR="004B456B" w:rsidRPr="004B456B" w:rsidRDefault="004B456B" w:rsidP="004B456B">
      <w:pPr>
        <w:pStyle w:val="a5"/>
        <w:spacing w:after="0" w:line="240" w:lineRule="auto"/>
        <w:rPr>
          <w:sz w:val="40"/>
          <w:szCs w:val="40"/>
        </w:rPr>
      </w:pPr>
    </w:p>
    <w:p w:rsidR="004B456B" w:rsidRPr="004B456B" w:rsidRDefault="00F353A2" w:rsidP="004B456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доходная_часть" w:history="1">
        <w:r w:rsidR="002F2B2B" w:rsidRPr="00D775C5">
          <w:rPr>
            <w:rStyle w:val="a7"/>
            <w:sz w:val="40"/>
            <w:szCs w:val="40"/>
          </w:rPr>
          <w:t xml:space="preserve">Доходная часть бюджета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r w:rsidR="004B456B" w:rsidRPr="004B456B">
        <w:rPr>
          <w:rStyle w:val="a7"/>
          <w:sz w:val="40"/>
          <w:szCs w:val="40"/>
        </w:rPr>
        <w:t xml:space="preserve"> </w:t>
      </w:r>
      <w:r w:rsidR="004B456B">
        <w:rPr>
          <w:rStyle w:val="a7"/>
          <w:sz w:val="40"/>
          <w:szCs w:val="40"/>
        </w:rPr>
        <w:t>Республики Мордовия</w:t>
      </w:r>
      <w:hyperlink w:anchor="дефицит" w:history="1"/>
    </w:p>
    <w:p w:rsidR="002F2B2B" w:rsidRDefault="00F353A2" w:rsidP="004B456B">
      <w:pPr>
        <w:pStyle w:val="a5"/>
        <w:spacing w:after="0" w:line="240" w:lineRule="auto"/>
        <w:rPr>
          <w:sz w:val="40"/>
          <w:szCs w:val="40"/>
        </w:rPr>
      </w:pPr>
      <w:hyperlink w:anchor="долг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4B456B" w:rsidRPr="004B456B" w:rsidRDefault="00F353A2" w:rsidP="004B456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алоговые" w:history="1">
        <w:r w:rsidR="002F2B2B" w:rsidRPr="00D775C5">
          <w:rPr>
            <w:rStyle w:val="a7"/>
            <w:sz w:val="40"/>
            <w:szCs w:val="40"/>
          </w:rPr>
          <w:t>Структура налоговых доходов бюджета</w:t>
        </w:r>
        <w:r w:rsidR="006B5B32">
          <w:rPr>
            <w:rStyle w:val="a7"/>
            <w:sz w:val="40"/>
            <w:szCs w:val="40"/>
          </w:rPr>
          <w:t xml:space="preserve"> Атяшевского муниципального района</w:t>
        </w:r>
      </w:hyperlink>
      <w:r w:rsidR="004B456B" w:rsidRPr="004B456B">
        <w:rPr>
          <w:rStyle w:val="a7"/>
          <w:sz w:val="40"/>
          <w:szCs w:val="40"/>
        </w:rPr>
        <w:t xml:space="preserve"> </w:t>
      </w:r>
      <w:r w:rsidR="004B456B">
        <w:rPr>
          <w:rStyle w:val="a7"/>
          <w:sz w:val="40"/>
          <w:szCs w:val="40"/>
        </w:rPr>
        <w:t>Республики Мордовия</w:t>
      </w:r>
      <w:hyperlink w:anchor="дефицит" w:history="1"/>
    </w:p>
    <w:p w:rsidR="002F2B2B" w:rsidRPr="00BE1665" w:rsidRDefault="00F353A2" w:rsidP="004B456B">
      <w:pPr>
        <w:pStyle w:val="a5"/>
        <w:spacing w:after="0" w:line="240" w:lineRule="auto"/>
        <w:rPr>
          <w:sz w:val="20"/>
          <w:szCs w:val="20"/>
        </w:rPr>
      </w:pPr>
      <w:hyperlink w:anchor="МБ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4B456B" w:rsidRPr="004B456B" w:rsidRDefault="00F353A2" w:rsidP="004B456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еналоговые" w:history="1">
        <w:r w:rsidR="002F2B2B" w:rsidRPr="00D775C5">
          <w:rPr>
            <w:rStyle w:val="a7"/>
            <w:sz w:val="40"/>
            <w:szCs w:val="40"/>
          </w:rPr>
          <w:t xml:space="preserve">Структура неналоговых доходов бюджета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r w:rsidR="004B456B" w:rsidRPr="004B456B">
        <w:rPr>
          <w:rStyle w:val="a7"/>
          <w:sz w:val="40"/>
          <w:szCs w:val="40"/>
        </w:rPr>
        <w:t xml:space="preserve"> </w:t>
      </w:r>
      <w:r w:rsidR="004B456B">
        <w:rPr>
          <w:rStyle w:val="a7"/>
          <w:sz w:val="40"/>
          <w:szCs w:val="40"/>
        </w:rPr>
        <w:t>Республики Мордовия</w:t>
      </w:r>
      <w:hyperlink w:anchor="дефицит" w:history="1"/>
    </w:p>
    <w:p w:rsidR="002F2B2B" w:rsidRDefault="002F2B2B" w:rsidP="004B456B">
      <w:pPr>
        <w:pStyle w:val="a5"/>
        <w:spacing w:after="0" w:line="240" w:lineRule="auto"/>
        <w:rPr>
          <w:sz w:val="20"/>
          <w:szCs w:val="20"/>
        </w:rPr>
      </w:pPr>
    </w:p>
    <w:p w:rsidR="002F2B2B" w:rsidRPr="00BE1665" w:rsidRDefault="00F353A2" w:rsidP="002F2B2B">
      <w:pPr>
        <w:spacing w:after="0" w:line="240" w:lineRule="auto"/>
        <w:rPr>
          <w:sz w:val="20"/>
          <w:szCs w:val="20"/>
        </w:rPr>
      </w:pPr>
      <w:hyperlink w:anchor="МБТ" w:history="1"/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>Крупнейшие налогоплательщики Атяшевского муниципального района</w:t>
      </w:r>
      <w:r w:rsidR="004B456B">
        <w:rPr>
          <w:rFonts w:ascii="Times New Roman" w:hAnsi="Times New Roman"/>
          <w:b/>
          <w:sz w:val="32"/>
          <w:szCs w:val="32"/>
        </w:rPr>
        <w:t xml:space="preserve"> Республики Мордовия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МПК «Атяшевский»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ЗАО «Мордовский бекон»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АО «АГРО-АТЯШЕВО»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«Агрофирма «ИСКРА»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«Сабанчеевское»</w:t>
      </w:r>
    </w:p>
    <w:p w:rsidR="002F2B2B" w:rsidRDefault="002F2B2B" w:rsidP="002F2B2B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6B5B32" w:rsidRDefault="006B5B32" w:rsidP="002F2B2B">
      <w:pPr>
        <w:rPr>
          <w:sz w:val="48"/>
          <w:szCs w:val="48"/>
        </w:rPr>
      </w:pPr>
    </w:p>
    <w:p w:rsidR="006B5B32" w:rsidRDefault="009C5007" w:rsidP="002F2B2B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6C21D06" wp14:editId="6FE05408">
            <wp:extent cx="6120130" cy="3883030"/>
            <wp:effectExtent l="0" t="0" r="13970" b="31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5007" w:rsidRDefault="009C5007" w:rsidP="002F2B2B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8F305EF" wp14:editId="1E379FA2">
            <wp:extent cx="6120130" cy="4537991"/>
            <wp:effectExtent l="0" t="0" r="13970" b="152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bookmarkStart w:id="11" w:name="РАСХОДЫ"/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3821B4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r w:rsidRPr="004B456B">
        <w:rPr>
          <w:color w:val="00B050"/>
          <w:sz w:val="96"/>
        </w:rPr>
        <w:t>Расходы Атяшевского муниципального района</w:t>
      </w:r>
      <w:bookmarkEnd w:id="11"/>
      <w:r w:rsidR="004B456B" w:rsidRPr="004B456B">
        <w:rPr>
          <w:color w:val="00B050"/>
          <w:sz w:val="96"/>
        </w:rPr>
        <w:t xml:space="preserve"> Республики Мордовия</w:t>
      </w:r>
      <w:r w:rsidRPr="003821B4"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775A5E" w:rsidRDefault="00F353A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4"/>
        </w:rPr>
      </w:pPr>
      <w:hyperlink w:anchor="группировка_расходов" w:history="1">
        <w:r w:rsidR="002F2B2B" w:rsidRPr="00775A5E">
          <w:rPr>
            <w:rStyle w:val="a7"/>
            <w:sz w:val="40"/>
          </w:rPr>
          <w:t xml:space="preserve">Группировка расходов в </w:t>
        </w:r>
        <w:r w:rsidR="002F2B2B">
          <w:rPr>
            <w:rStyle w:val="a7"/>
            <w:sz w:val="40"/>
          </w:rPr>
          <w:t>решени</w:t>
        </w:r>
        <w:r w:rsidR="00FC14DA">
          <w:rPr>
            <w:rStyle w:val="a7"/>
            <w:sz w:val="40"/>
          </w:rPr>
          <w:t>и</w:t>
        </w:r>
        <w:r w:rsidR="002F2B2B">
          <w:rPr>
            <w:rStyle w:val="a7"/>
            <w:sz w:val="40"/>
          </w:rPr>
          <w:t xml:space="preserve"> Совета депутатов Атяшевского муниципального района</w:t>
        </w:r>
        <w:r w:rsidR="00A41DA4">
          <w:rPr>
            <w:rStyle w:val="a7"/>
            <w:sz w:val="40"/>
          </w:rPr>
          <w:t xml:space="preserve"> Республики Мордовия</w:t>
        </w:r>
        <w:r w:rsidR="002F2B2B" w:rsidRPr="00775A5E">
          <w:rPr>
            <w:rStyle w:val="a7"/>
            <w:sz w:val="40"/>
          </w:rPr>
          <w:t xml:space="preserve"> о бюджете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  <w:r w:rsidR="00A41DA4">
        <w:rPr>
          <w:rStyle w:val="a7"/>
          <w:sz w:val="40"/>
        </w:rPr>
        <w:t xml:space="preserve"> Республики Мордовия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F353A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функциональная" w:history="1">
        <w:r w:rsidR="002F2B2B" w:rsidRPr="009372CD">
          <w:rPr>
            <w:rStyle w:val="a7"/>
            <w:sz w:val="40"/>
          </w:rPr>
          <w:t>Функциональная структура расходов бюджета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  <w:r w:rsidR="00A41DA4">
        <w:rPr>
          <w:rStyle w:val="a7"/>
          <w:sz w:val="40"/>
        </w:rPr>
        <w:t xml:space="preserve"> Республики Мордовия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F353A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программная_структура" w:history="1">
        <w:r w:rsidR="002F2B2B" w:rsidRPr="00397EB7">
          <w:rPr>
            <w:rStyle w:val="a7"/>
            <w:sz w:val="40"/>
          </w:rPr>
          <w:t>Программная структура расходов бюджета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  <w:r w:rsidR="00A41DA4">
        <w:rPr>
          <w:rStyle w:val="a7"/>
          <w:sz w:val="40"/>
        </w:rPr>
        <w:t xml:space="preserve"> Республики Мордовия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40"/>
          <w:szCs w:val="20"/>
        </w:rPr>
      </w:pPr>
    </w:p>
    <w:p w:rsidR="002F2B2B" w:rsidRPr="008C13E1" w:rsidRDefault="00F353A2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16"/>
        </w:rPr>
      </w:pPr>
      <w:hyperlink w:anchor="виды_расходов" w:history="1">
        <w:r w:rsidR="002F2B2B" w:rsidRPr="005F31C5">
          <w:rPr>
            <w:rStyle w:val="a7"/>
            <w:sz w:val="40"/>
          </w:rPr>
          <w:t xml:space="preserve">Структура расходов бюджета </w:t>
        </w:r>
        <w:r w:rsidR="002F2B2B">
          <w:rPr>
            <w:rStyle w:val="a7"/>
            <w:sz w:val="40"/>
          </w:rPr>
          <w:t xml:space="preserve">Атяшевского муниципального района </w:t>
        </w:r>
        <w:r w:rsidR="00A41DA4">
          <w:rPr>
            <w:rStyle w:val="a7"/>
            <w:sz w:val="40"/>
          </w:rPr>
          <w:t xml:space="preserve">Республики Мордовия </w:t>
        </w:r>
        <w:r w:rsidR="002F2B2B" w:rsidRPr="005F31C5">
          <w:rPr>
            <w:rStyle w:val="a7"/>
            <w:sz w:val="40"/>
          </w:rPr>
          <w:t>по видам</w:t>
        </w:r>
        <w:r w:rsidR="002F2B2B">
          <w:rPr>
            <w:rStyle w:val="a7"/>
            <w:sz w:val="40"/>
          </w:rPr>
          <w:t xml:space="preserve"> </w:t>
        </w:r>
        <w:r w:rsidR="002F2B2B" w:rsidRPr="005F31C5">
          <w:rPr>
            <w:rStyle w:val="a7"/>
            <w:sz w:val="40"/>
          </w:rPr>
          <w:t>расходов</w:t>
        </w:r>
      </w:hyperlink>
    </w:p>
    <w:p w:rsidR="002F2B2B" w:rsidRPr="008C13E1" w:rsidRDefault="002F2B2B" w:rsidP="002F2B2B">
      <w:pPr>
        <w:spacing w:after="0" w:line="240" w:lineRule="auto"/>
        <w:ind w:left="851" w:hanging="851"/>
        <w:contextualSpacing/>
        <w:rPr>
          <w:sz w:val="20"/>
          <w:szCs w:val="20"/>
        </w:rPr>
      </w:pPr>
    </w:p>
    <w:p w:rsidR="002F2B2B" w:rsidRPr="00C5206A" w:rsidRDefault="002F2B2B" w:rsidP="002F2B2B">
      <w:pPr>
        <w:pStyle w:val="a5"/>
        <w:spacing w:after="0" w:line="240" w:lineRule="auto"/>
        <w:ind w:left="851"/>
        <w:rPr>
          <w:sz w:val="16"/>
        </w:rPr>
      </w:pP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4825D3" w:rsidRDefault="002F2B2B" w:rsidP="002F2B2B">
      <w:pPr>
        <w:pStyle w:val="a5"/>
        <w:spacing w:after="0" w:line="240" w:lineRule="auto"/>
        <w:ind w:left="0"/>
        <w:jc w:val="center"/>
        <w:rPr>
          <w:sz w:val="40"/>
          <w:szCs w:val="40"/>
        </w:rPr>
      </w:pPr>
      <w:bookmarkStart w:id="12" w:name="группировка_расходов"/>
      <w:r w:rsidRPr="004825D3">
        <w:rPr>
          <w:sz w:val="40"/>
          <w:szCs w:val="40"/>
        </w:rPr>
        <w:lastRenderedPageBreak/>
        <w:t>В решени</w:t>
      </w:r>
      <w:r w:rsidR="00FC14DA">
        <w:rPr>
          <w:sz w:val="40"/>
          <w:szCs w:val="40"/>
        </w:rPr>
        <w:t>и</w:t>
      </w:r>
      <w:r w:rsidRPr="004825D3">
        <w:rPr>
          <w:sz w:val="40"/>
          <w:szCs w:val="40"/>
        </w:rPr>
        <w:t xml:space="preserve"> Совета депутатов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о бюджете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на 20</w:t>
      </w:r>
      <w:r w:rsidR="006440B7">
        <w:rPr>
          <w:sz w:val="40"/>
          <w:szCs w:val="40"/>
        </w:rPr>
        <w:t>2</w:t>
      </w:r>
      <w:r w:rsidR="004B456B">
        <w:rPr>
          <w:sz w:val="40"/>
          <w:szCs w:val="40"/>
        </w:rPr>
        <w:t>2</w:t>
      </w:r>
      <w:r w:rsidRPr="004825D3">
        <w:rPr>
          <w:sz w:val="40"/>
          <w:szCs w:val="40"/>
        </w:rPr>
        <w:t>-202</w:t>
      </w:r>
      <w:r w:rsidR="004B456B">
        <w:rPr>
          <w:sz w:val="40"/>
          <w:szCs w:val="40"/>
        </w:rPr>
        <w:t>4</w:t>
      </w:r>
      <w:r w:rsidRPr="004825D3">
        <w:rPr>
          <w:sz w:val="40"/>
          <w:szCs w:val="40"/>
        </w:rPr>
        <w:t xml:space="preserve"> годы расходы представлены </w:t>
      </w:r>
      <w:r w:rsidRPr="004B456B">
        <w:rPr>
          <w:color w:val="00B05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2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4B456B" w:rsidRPr="00F25AFE" w:rsidRDefault="004B456B" w:rsidP="004B456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4B456B">
        <w:rPr>
          <w:color w:val="00B050"/>
          <w:sz w:val="40"/>
        </w:rPr>
        <w:t xml:space="preserve">Ведомственная структура </w:t>
      </w:r>
      <w:r w:rsidRPr="00F25AFE">
        <w:rPr>
          <w:sz w:val="40"/>
        </w:rPr>
        <w:t xml:space="preserve">– по </w:t>
      </w:r>
      <w:r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4B456B" w:rsidRPr="003D6E89" w:rsidRDefault="004B456B" w:rsidP="004B456B">
      <w:pPr>
        <w:pStyle w:val="a5"/>
        <w:ind w:left="709"/>
        <w:rPr>
          <w:sz w:val="20"/>
          <w:szCs w:val="20"/>
        </w:rPr>
      </w:pPr>
    </w:p>
    <w:p w:rsidR="004B456B" w:rsidRPr="00790235" w:rsidRDefault="004B456B" w:rsidP="004B456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4B456B" w:rsidRPr="0011242A" w:rsidTr="002E143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4B456B" w:rsidRPr="0011242A" w:rsidTr="002E143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4B456B" w:rsidRPr="0011242A" w:rsidTr="002E1433">
        <w:trPr>
          <w:jc w:val="right"/>
        </w:trPr>
        <w:tc>
          <w:tcPr>
            <w:tcW w:w="28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4B456B" w:rsidRPr="003D6E89" w:rsidRDefault="004B456B" w:rsidP="004B456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A0946" wp14:editId="2C228FD5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7414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5" o:spid="_x0000_s1026" type="#_x0000_t88" style="position:absolute;margin-left:260.65pt;margin-top:-206.25pt;width:19.5pt;height:440.4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4B456B" w:rsidRPr="00397E07" w:rsidRDefault="004B456B" w:rsidP="004B456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4B456B">
        <w:rPr>
          <w:color w:val="00B050"/>
          <w:sz w:val="40"/>
        </w:rPr>
        <w:t xml:space="preserve">Функциональная структура </w:t>
      </w:r>
      <w:r w:rsidRPr="00F25AFE">
        <w:rPr>
          <w:sz w:val="40"/>
        </w:rPr>
        <w:t>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7642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279"/>
        <w:gridCol w:w="310"/>
        <w:gridCol w:w="379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Tr="00346E83">
        <w:tc>
          <w:tcPr>
            <w:tcW w:w="589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46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346E83">
        <w:tc>
          <w:tcPr>
            <w:tcW w:w="589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346E83">
        <w:tc>
          <w:tcPr>
            <w:tcW w:w="279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10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27F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4B456B">
        <w:rPr>
          <w:color w:val="00B050"/>
          <w:sz w:val="40"/>
        </w:rPr>
        <w:t xml:space="preserve">Программная структура </w:t>
      </w:r>
      <w:r w:rsidRPr="00F25AFE">
        <w:rPr>
          <w:sz w:val="40"/>
        </w:rPr>
        <w:t xml:space="preserve">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EA9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4B456B" w:rsidRDefault="002F2B2B" w:rsidP="00FC14DA">
      <w:pPr>
        <w:spacing w:after="0"/>
        <w:jc w:val="center"/>
        <w:rPr>
          <w:sz w:val="44"/>
          <w:szCs w:val="44"/>
        </w:rPr>
      </w:pPr>
      <w:r>
        <w:rPr>
          <w:sz w:val="48"/>
        </w:rPr>
        <w:br w:type="page"/>
      </w:r>
      <w:bookmarkStart w:id="13" w:name="функциональная"/>
      <w:r w:rsidRPr="00C06C8A">
        <w:rPr>
          <w:sz w:val="44"/>
          <w:szCs w:val="44"/>
        </w:rPr>
        <w:lastRenderedPageBreak/>
        <w:t xml:space="preserve">Функциональная структура расходов бюджета </w:t>
      </w:r>
      <w:bookmarkEnd w:id="13"/>
      <w:r w:rsidRPr="00C06C8A">
        <w:rPr>
          <w:sz w:val="44"/>
          <w:szCs w:val="44"/>
        </w:rPr>
        <w:t>Атяшевского муниципального района</w:t>
      </w:r>
      <w:r w:rsidR="001B7334">
        <w:rPr>
          <w:sz w:val="44"/>
          <w:szCs w:val="44"/>
        </w:rPr>
        <w:t xml:space="preserve"> </w:t>
      </w:r>
      <w:r w:rsidR="004B456B">
        <w:rPr>
          <w:sz w:val="44"/>
          <w:szCs w:val="44"/>
        </w:rPr>
        <w:t xml:space="preserve"> </w:t>
      </w:r>
    </w:p>
    <w:p w:rsidR="002F2B2B" w:rsidRPr="00C06C8A" w:rsidRDefault="004B456B" w:rsidP="00FC14DA">
      <w:pPr>
        <w:spacing w:after="0"/>
        <w:jc w:val="center"/>
        <w:rPr>
          <w:sz w:val="44"/>
          <w:szCs w:val="44"/>
        </w:rPr>
      </w:pPr>
      <w:r>
        <w:rPr>
          <w:sz w:val="44"/>
          <w:szCs w:val="44"/>
        </w:rPr>
        <w:t>Республики Мордовия</w:t>
      </w:r>
    </w:p>
    <w:tbl>
      <w:tblPr>
        <w:tblStyle w:val="a3"/>
        <w:tblpPr w:leftFromText="180" w:rightFromText="180" w:vertAnchor="text" w:horzAnchor="margin" w:tblpXSpec="center" w:tblpY="338"/>
        <w:tblW w:w="10484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316"/>
        <w:gridCol w:w="1264"/>
        <w:gridCol w:w="1418"/>
        <w:gridCol w:w="1417"/>
        <w:gridCol w:w="1417"/>
      </w:tblGrid>
      <w:tr w:rsidR="002F2B2B" w:rsidRPr="001D10B7" w:rsidTr="00F353A2">
        <w:tc>
          <w:tcPr>
            <w:tcW w:w="1101" w:type="dxa"/>
            <w:vAlign w:val="center"/>
          </w:tcPr>
          <w:p w:rsidR="002F2B2B" w:rsidRPr="001D10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Номер раздела</w:t>
            </w:r>
          </w:p>
        </w:tc>
        <w:tc>
          <w:tcPr>
            <w:tcW w:w="2551" w:type="dxa"/>
            <w:vAlign w:val="center"/>
          </w:tcPr>
          <w:p w:rsidR="002F2B2B" w:rsidRPr="001D10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Наименование раздела</w:t>
            </w:r>
          </w:p>
        </w:tc>
        <w:tc>
          <w:tcPr>
            <w:tcW w:w="1316" w:type="dxa"/>
            <w:vAlign w:val="center"/>
          </w:tcPr>
          <w:p w:rsidR="002F2B2B" w:rsidRPr="001D10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20</w:t>
            </w:r>
            <w:r w:rsidR="004B456B"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20</w:t>
            </w:r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 xml:space="preserve"> год</w:t>
            </w:r>
          </w:p>
        </w:tc>
        <w:tc>
          <w:tcPr>
            <w:tcW w:w="1264" w:type="dxa"/>
            <w:vAlign w:val="center"/>
          </w:tcPr>
          <w:p w:rsidR="002F2B2B" w:rsidRPr="001D10B7" w:rsidRDefault="005C2FC9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20</w:t>
            </w:r>
            <w:r w:rsidR="004B71C7"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2</w:t>
            </w:r>
            <w:r w:rsidR="004B456B"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1</w:t>
            </w:r>
            <w:r w:rsidR="002F2B2B"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2F2B2B" w:rsidRPr="001D10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Arial" w:hAnsi="Arial" w:cs="Arial"/>
                <w:color w:val="000000" w:themeColor="dark1"/>
                <w:kern w:val="24"/>
                <w:sz w:val="26"/>
                <w:szCs w:val="26"/>
              </w:rPr>
              <w:t>20</w:t>
            </w:r>
            <w:r w:rsidR="006440B7" w:rsidRPr="001D10B7">
              <w:rPr>
                <w:rFonts w:ascii="Arial" w:hAnsi="Arial" w:cs="Arial"/>
                <w:color w:val="000000" w:themeColor="dark1"/>
                <w:kern w:val="24"/>
                <w:sz w:val="26"/>
                <w:szCs w:val="26"/>
              </w:rPr>
              <w:t>2</w:t>
            </w:r>
            <w:r w:rsidR="004B456B" w:rsidRPr="001D10B7">
              <w:rPr>
                <w:rFonts w:ascii="Arial" w:hAnsi="Arial" w:cs="Arial"/>
                <w:color w:val="000000" w:themeColor="dark1"/>
                <w:kern w:val="24"/>
                <w:sz w:val="26"/>
                <w:szCs w:val="26"/>
              </w:rPr>
              <w:t>2</w:t>
            </w:r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2F2B2B" w:rsidRPr="001D10B7" w:rsidRDefault="002F2B2B" w:rsidP="00F353A2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</w:pPr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20</w:t>
            </w:r>
            <w:r w:rsidR="005C2FC9"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2</w:t>
            </w:r>
            <w:r w:rsidR="004B456B"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3</w:t>
            </w:r>
            <w:bookmarkStart w:id="14" w:name="_GoBack"/>
            <w:bookmarkEnd w:id="14"/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2F2B2B" w:rsidRPr="001D10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</w:pPr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20</w:t>
            </w:r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  <w:lang w:val="en-US"/>
              </w:rPr>
              <w:t>2</w:t>
            </w:r>
            <w:r w:rsidR="004B456B"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>4</w:t>
            </w:r>
            <w:r w:rsidRPr="001D10B7">
              <w:rPr>
                <w:rFonts w:ascii="Arial" w:hAnsi="Arial" w:cs="Arial"/>
                <w:color w:val="000000" w:themeColor="text1"/>
                <w:kern w:val="24"/>
                <w:sz w:val="26"/>
                <w:szCs w:val="26"/>
              </w:rPr>
              <w:t xml:space="preserve"> год</w:t>
            </w:r>
          </w:p>
        </w:tc>
      </w:tr>
      <w:tr w:rsidR="00526C49" w:rsidRPr="001D10B7" w:rsidTr="00F353A2">
        <w:trPr>
          <w:trHeight w:val="239"/>
        </w:trPr>
        <w:tc>
          <w:tcPr>
            <w:tcW w:w="3652" w:type="dxa"/>
            <w:gridSpan w:val="2"/>
            <w:shd w:val="clear" w:color="auto" w:fill="FFCF37"/>
            <w:vAlign w:val="bottom"/>
          </w:tcPr>
          <w:p w:rsidR="00526C49" w:rsidRPr="001D10B7" w:rsidRDefault="00526C49" w:rsidP="00526C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ВСЕГО расходов, тыс. рублей</w:t>
            </w:r>
          </w:p>
        </w:tc>
        <w:tc>
          <w:tcPr>
            <w:tcW w:w="1316" w:type="dxa"/>
            <w:shd w:val="clear" w:color="auto" w:fill="FFCF37"/>
            <w:vAlign w:val="center"/>
          </w:tcPr>
          <w:p w:rsidR="00526C49" w:rsidRPr="001D10B7" w:rsidRDefault="00001DAC" w:rsidP="00526C49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1D10B7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391 341,1</w:t>
            </w:r>
          </w:p>
        </w:tc>
        <w:tc>
          <w:tcPr>
            <w:tcW w:w="1264" w:type="dxa"/>
            <w:shd w:val="clear" w:color="auto" w:fill="FFCF37"/>
            <w:vAlign w:val="center"/>
          </w:tcPr>
          <w:p w:rsidR="00526C49" w:rsidRPr="001D10B7" w:rsidRDefault="00526C49" w:rsidP="00526C49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1D10B7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272 806,6</w:t>
            </w:r>
          </w:p>
        </w:tc>
        <w:tc>
          <w:tcPr>
            <w:tcW w:w="1418" w:type="dxa"/>
            <w:shd w:val="clear" w:color="auto" w:fill="FFCF37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1D10B7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320 981,5</w:t>
            </w:r>
          </w:p>
        </w:tc>
        <w:tc>
          <w:tcPr>
            <w:tcW w:w="1417" w:type="dxa"/>
            <w:shd w:val="clear" w:color="auto" w:fill="FFCF37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1D10B7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235 106,3</w:t>
            </w:r>
          </w:p>
        </w:tc>
        <w:tc>
          <w:tcPr>
            <w:tcW w:w="1417" w:type="dxa"/>
            <w:shd w:val="clear" w:color="auto" w:fill="FFCF37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 w:rsidRPr="001D10B7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215 514,0</w:t>
            </w:r>
          </w:p>
        </w:tc>
      </w:tr>
      <w:tr w:rsidR="00526C49" w:rsidRPr="001D10B7" w:rsidTr="00F353A2">
        <w:tc>
          <w:tcPr>
            <w:tcW w:w="1101" w:type="dxa"/>
          </w:tcPr>
          <w:p w:rsidR="00526C49" w:rsidRPr="001D10B7" w:rsidRDefault="00526C49" w:rsidP="00526C49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01</w:t>
            </w:r>
          </w:p>
        </w:tc>
        <w:tc>
          <w:tcPr>
            <w:tcW w:w="2551" w:type="dxa"/>
            <w:vAlign w:val="center"/>
          </w:tcPr>
          <w:p w:rsidR="00526C49" w:rsidRPr="001D10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316" w:type="dxa"/>
            <w:vAlign w:val="center"/>
          </w:tcPr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45 3</w:t>
            </w:r>
            <w:r w:rsidR="00537F4D" w:rsidRPr="001D10B7">
              <w:rPr>
                <w:rFonts w:ascii="Calibri" w:hAnsi="Calibri"/>
                <w:sz w:val="26"/>
                <w:szCs w:val="26"/>
              </w:rPr>
              <w:t>3</w:t>
            </w:r>
            <w:r w:rsidRPr="001D10B7">
              <w:rPr>
                <w:rFonts w:ascii="Calibri" w:hAnsi="Calibri"/>
                <w:sz w:val="26"/>
                <w:szCs w:val="26"/>
              </w:rPr>
              <w:t>5,9</w:t>
            </w:r>
          </w:p>
        </w:tc>
        <w:tc>
          <w:tcPr>
            <w:tcW w:w="1264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35 806,1</w:t>
            </w:r>
          </w:p>
        </w:tc>
        <w:tc>
          <w:tcPr>
            <w:tcW w:w="1418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3</w:t>
            </w:r>
            <w:r w:rsidR="00FC14DA" w:rsidRPr="001D10B7">
              <w:rPr>
                <w:rFonts w:ascii="Calibri" w:hAnsi="Calibri"/>
                <w:sz w:val="26"/>
                <w:szCs w:val="26"/>
              </w:rPr>
              <w:t>7 265,2</w:t>
            </w:r>
          </w:p>
        </w:tc>
        <w:tc>
          <w:tcPr>
            <w:tcW w:w="1417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25 267,8</w:t>
            </w:r>
          </w:p>
        </w:tc>
        <w:tc>
          <w:tcPr>
            <w:tcW w:w="1417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25 198,7</w:t>
            </w:r>
          </w:p>
        </w:tc>
      </w:tr>
      <w:tr w:rsidR="00526C49" w:rsidRPr="001D10B7" w:rsidTr="00F353A2">
        <w:tc>
          <w:tcPr>
            <w:tcW w:w="1101" w:type="dxa"/>
          </w:tcPr>
          <w:p w:rsidR="00526C49" w:rsidRPr="001D10B7" w:rsidRDefault="00526C49" w:rsidP="00526C49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03</w:t>
            </w:r>
          </w:p>
        </w:tc>
        <w:tc>
          <w:tcPr>
            <w:tcW w:w="2551" w:type="dxa"/>
            <w:vAlign w:val="center"/>
          </w:tcPr>
          <w:p w:rsidR="00526C49" w:rsidRPr="001D10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vAlign w:val="center"/>
          </w:tcPr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3 836,8</w:t>
            </w:r>
          </w:p>
        </w:tc>
        <w:tc>
          <w:tcPr>
            <w:tcW w:w="1264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3 024,1</w:t>
            </w:r>
          </w:p>
        </w:tc>
        <w:tc>
          <w:tcPr>
            <w:tcW w:w="1418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2 965,0</w:t>
            </w:r>
          </w:p>
        </w:tc>
        <w:tc>
          <w:tcPr>
            <w:tcW w:w="1417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1 978,8</w:t>
            </w:r>
          </w:p>
        </w:tc>
        <w:tc>
          <w:tcPr>
            <w:tcW w:w="1417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2</w:t>
            </w:r>
            <w:r w:rsidR="00FC14DA" w:rsidRPr="001D10B7">
              <w:rPr>
                <w:rFonts w:ascii="Calibri" w:hAnsi="Calibri"/>
                <w:sz w:val="26"/>
                <w:szCs w:val="26"/>
              </w:rPr>
              <w:t> 068,2</w:t>
            </w:r>
          </w:p>
        </w:tc>
      </w:tr>
      <w:tr w:rsidR="00526C49" w:rsidRPr="001D10B7" w:rsidTr="00F353A2">
        <w:tc>
          <w:tcPr>
            <w:tcW w:w="1101" w:type="dxa"/>
          </w:tcPr>
          <w:p w:rsidR="00526C49" w:rsidRPr="001D10B7" w:rsidRDefault="00526C49" w:rsidP="00526C49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04</w:t>
            </w:r>
          </w:p>
        </w:tc>
        <w:tc>
          <w:tcPr>
            <w:tcW w:w="2551" w:type="dxa"/>
            <w:vAlign w:val="center"/>
          </w:tcPr>
          <w:p w:rsidR="00526C49" w:rsidRPr="001D10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национальная экономика</w:t>
            </w:r>
          </w:p>
        </w:tc>
        <w:tc>
          <w:tcPr>
            <w:tcW w:w="1316" w:type="dxa"/>
            <w:vAlign w:val="center"/>
          </w:tcPr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6 084,2</w:t>
            </w:r>
          </w:p>
        </w:tc>
        <w:tc>
          <w:tcPr>
            <w:tcW w:w="1264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526C49" w:rsidRPr="001D10B7" w:rsidRDefault="00526C49" w:rsidP="00001DAC">
            <w:pPr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8 136,8</w:t>
            </w:r>
          </w:p>
        </w:tc>
        <w:tc>
          <w:tcPr>
            <w:tcW w:w="1418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10 087,4</w:t>
            </w:r>
          </w:p>
        </w:tc>
        <w:tc>
          <w:tcPr>
            <w:tcW w:w="1417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10 859,</w:t>
            </w:r>
            <w:r w:rsidR="00526C49" w:rsidRPr="001D10B7">
              <w:rPr>
                <w:rFonts w:ascii="Calibri" w:hAnsi="Calibri"/>
                <w:sz w:val="26"/>
                <w:szCs w:val="26"/>
              </w:rPr>
              <w:t>8</w:t>
            </w:r>
          </w:p>
        </w:tc>
        <w:tc>
          <w:tcPr>
            <w:tcW w:w="1417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9</w:t>
            </w:r>
            <w:r w:rsidR="00FC14DA" w:rsidRPr="001D10B7">
              <w:rPr>
                <w:rFonts w:ascii="Calibri" w:hAnsi="Calibri"/>
                <w:sz w:val="26"/>
                <w:szCs w:val="26"/>
              </w:rPr>
              <w:t> 114,5</w:t>
            </w:r>
          </w:p>
        </w:tc>
      </w:tr>
      <w:tr w:rsidR="00526C49" w:rsidRPr="001D10B7" w:rsidTr="00F353A2">
        <w:tc>
          <w:tcPr>
            <w:tcW w:w="1101" w:type="dxa"/>
          </w:tcPr>
          <w:p w:rsidR="00526C49" w:rsidRPr="001D10B7" w:rsidRDefault="00526C49" w:rsidP="00526C49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05</w:t>
            </w:r>
          </w:p>
        </w:tc>
        <w:tc>
          <w:tcPr>
            <w:tcW w:w="2551" w:type="dxa"/>
            <w:vAlign w:val="center"/>
          </w:tcPr>
          <w:p w:rsidR="00526C49" w:rsidRPr="001D10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316" w:type="dxa"/>
            <w:vAlign w:val="center"/>
          </w:tcPr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64 718,5</w:t>
            </w:r>
          </w:p>
        </w:tc>
        <w:tc>
          <w:tcPr>
            <w:tcW w:w="1264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88,6</w:t>
            </w:r>
          </w:p>
        </w:tc>
        <w:tc>
          <w:tcPr>
            <w:tcW w:w="1418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26 644,6</w:t>
            </w:r>
          </w:p>
        </w:tc>
        <w:tc>
          <w:tcPr>
            <w:tcW w:w="1417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88,6</w:t>
            </w:r>
          </w:p>
        </w:tc>
        <w:tc>
          <w:tcPr>
            <w:tcW w:w="1417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 xml:space="preserve">88,6  </w:t>
            </w:r>
          </w:p>
        </w:tc>
      </w:tr>
      <w:tr w:rsidR="00526C49" w:rsidRPr="001D10B7" w:rsidTr="00F353A2">
        <w:tc>
          <w:tcPr>
            <w:tcW w:w="1101" w:type="dxa"/>
          </w:tcPr>
          <w:p w:rsidR="00526C49" w:rsidRPr="001D10B7" w:rsidRDefault="00526C49" w:rsidP="00526C49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06</w:t>
            </w:r>
          </w:p>
        </w:tc>
        <w:tc>
          <w:tcPr>
            <w:tcW w:w="2551" w:type="dxa"/>
            <w:vAlign w:val="center"/>
          </w:tcPr>
          <w:p w:rsidR="00526C49" w:rsidRPr="001D10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охрана окружающей среды</w:t>
            </w:r>
          </w:p>
        </w:tc>
        <w:tc>
          <w:tcPr>
            <w:tcW w:w="1316" w:type="dxa"/>
            <w:vAlign w:val="center"/>
          </w:tcPr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16,5</w:t>
            </w:r>
          </w:p>
        </w:tc>
        <w:tc>
          <w:tcPr>
            <w:tcW w:w="1264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16,5</w:t>
            </w:r>
          </w:p>
        </w:tc>
        <w:tc>
          <w:tcPr>
            <w:tcW w:w="1418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 xml:space="preserve">16,5  </w:t>
            </w:r>
          </w:p>
        </w:tc>
        <w:tc>
          <w:tcPr>
            <w:tcW w:w="1417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 xml:space="preserve">16,5  </w:t>
            </w:r>
          </w:p>
        </w:tc>
        <w:tc>
          <w:tcPr>
            <w:tcW w:w="1417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 xml:space="preserve">16,5  </w:t>
            </w:r>
          </w:p>
        </w:tc>
      </w:tr>
      <w:tr w:rsidR="00526C49" w:rsidRPr="001D10B7" w:rsidTr="00F353A2">
        <w:tc>
          <w:tcPr>
            <w:tcW w:w="1101" w:type="dxa"/>
          </w:tcPr>
          <w:p w:rsidR="00526C49" w:rsidRPr="001D10B7" w:rsidRDefault="00526C49" w:rsidP="00526C49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07</w:t>
            </w:r>
          </w:p>
        </w:tc>
        <w:tc>
          <w:tcPr>
            <w:tcW w:w="2551" w:type="dxa"/>
            <w:vAlign w:val="center"/>
          </w:tcPr>
          <w:p w:rsidR="00526C49" w:rsidRPr="001D10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образование</w:t>
            </w:r>
          </w:p>
        </w:tc>
        <w:tc>
          <w:tcPr>
            <w:tcW w:w="1316" w:type="dxa"/>
            <w:vAlign w:val="center"/>
          </w:tcPr>
          <w:p w:rsidR="00526C49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213 209,7</w:t>
            </w:r>
          </w:p>
        </w:tc>
        <w:tc>
          <w:tcPr>
            <w:tcW w:w="1264" w:type="dxa"/>
            <w:vAlign w:val="center"/>
          </w:tcPr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171 259,1</w:t>
            </w:r>
          </w:p>
        </w:tc>
        <w:tc>
          <w:tcPr>
            <w:tcW w:w="1418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</w:t>
            </w:r>
            <w:r w:rsidR="00FC14DA" w:rsidRPr="001D10B7">
              <w:rPr>
                <w:rFonts w:ascii="Calibri" w:hAnsi="Calibri"/>
                <w:sz w:val="26"/>
                <w:szCs w:val="26"/>
              </w:rPr>
              <w:t>83 903,7</w:t>
            </w:r>
          </w:p>
        </w:tc>
        <w:tc>
          <w:tcPr>
            <w:tcW w:w="1417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15</w:t>
            </w:r>
            <w:r w:rsidR="00FC14DA" w:rsidRPr="001D10B7">
              <w:rPr>
                <w:rFonts w:ascii="Calibri" w:hAnsi="Calibri"/>
                <w:sz w:val="26"/>
                <w:szCs w:val="26"/>
              </w:rPr>
              <w:t>0 384,1</w:t>
            </w:r>
          </w:p>
        </w:tc>
        <w:tc>
          <w:tcPr>
            <w:tcW w:w="1417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</w:t>
            </w:r>
            <w:r w:rsidR="00FC14DA" w:rsidRPr="001D10B7">
              <w:rPr>
                <w:rFonts w:ascii="Calibri" w:hAnsi="Calibri"/>
                <w:sz w:val="26"/>
                <w:szCs w:val="26"/>
              </w:rPr>
              <w:t>28 588,2</w:t>
            </w:r>
          </w:p>
        </w:tc>
      </w:tr>
      <w:tr w:rsidR="00526C49" w:rsidRPr="001D10B7" w:rsidTr="00F353A2">
        <w:tc>
          <w:tcPr>
            <w:tcW w:w="1101" w:type="dxa"/>
          </w:tcPr>
          <w:p w:rsidR="00526C49" w:rsidRPr="001D10B7" w:rsidRDefault="00526C49" w:rsidP="00526C49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08</w:t>
            </w:r>
          </w:p>
        </w:tc>
        <w:tc>
          <w:tcPr>
            <w:tcW w:w="2551" w:type="dxa"/>
            <w:vAlign w:val="center"/>
          </w:tcPr>
          <w:p w:rsidR="00526C49" w:rsidRPr="001D10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 xml:space="preserve">культура, кинематография </w:t>
            </w:r>
          </w:p>
        </w:tc>
        <w:tc>
          <w:tcPr>
            <w:tcW w:w="1316" w:type="dxa"/>
            <w:vAlign w:val="center"/>
          </w:tcPr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32 712,7</w:t>
            </w:r>
          </w:p>
        </w:tc>
        <w:tc>
          <w:tcPr>
            <w:tcW w:w="1264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35 443,5</w:t>
            </w:r>
          </w:p>
        </w:tc>
        <w:tc>
          <w:tcPr>
            <w:tcW w:w="1418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4</w:t>
            </w:r>
            <w:r w:rsidR="00526C49" w:rsidRPr="001D10B7">
              <w:rPr>
                <w:rFonts w:ascii="Calibri" w:hAnsi="Calibri"/>
                <w:sz w:val="26"/>
                <w:szCs w:val="26"/>
              </w:rPr>
              <w:t>3</w:t>
            </w:r>
            <w:r w:rsidRPr="001D10B7">
              <w:rPr>
                <w:rFonts w:ascii="Calibri" w:hAnsi="Calibri"/>
                <w:sz w:val="26"/>
                <w:szCs w:val="26"/>
              </w:rPr>
              <w:t> 904,4</w:t>
            </w:r>
          </w:p>
        </w:tc>
        <w:tc>
          <w:tcPr>
            <w:tcW w:w="1417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3</w:t>
            </w:r>
            <w:r w:rsidR="00FC14DA" w:rsidRPr="001D10B7">
              <w:rPr>
                <w:rFonts w:ascii="Calibri" w:hAnsi="Calibri"/>
                <w:sz w:val="26"/>
                <w:szCs w:val="26"/>
              </w:rPr>
              <w:t>1 821,7</w:t>
            </w:r>
          </w:p>
        </w:tc>
        <w:tc>
          <w:tcPr>
            <w:tcW w:w="1417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32</w:t>
            </w:r>
            <w:r w:rsidR="00FC14DA" w:rsidRPr="001D10B7">
              <w:rPr>
                <w:rFonts w:ascii="Calibri" w:hAnsi="Calibri"/>
                <w:sz w:val="26"/>
                <w:szCs w:val="26"/>
              </w:rPr>
              <w:t> 642,2</w:t>
            </w:r>
          </w:p>
        </w:tc>
      </w:tr>
      <w:tr w:rsidR="00526C49" w:rsidRPr="001D10B7" w:rsidTr="00F353A2">
        <w:tc>
          <w:tcPr>
            <w:tcW w:w="1101" w:type="dxa"/>
          </w:tcPr>
          <w:p w:rsidR="00526C49" w:rsidRPr="001D10B7" w:rsidRDefault="00526C49" w:rsidP="00526C49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10</w:t>
            </w:r>
          </w:p>
        </w:tc>
        <w:tc>
          <w:tcPr>
            <w:tcW w:w="2551" w:type="dxa"/>
            <w:vAlign w:val="center"/>
          </w:tcPr>
          <w:p w:rsidR="00526C49" w:rsidRPr="001D10B7" w:rsidRDefault="00526C49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социальная политика</w:t>
            </w:r>
          </w:p>
        </w:tc>
        <w:tc>
          <w:tcPr>
            <w:tcW w:w="1316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526C49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18 155,4</w:t>
            </w:r>
          </w:p>
        </w:tc>
        <w:tc>
          <w:tcPr>
            <w:tcW w:w="1264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526C49" w:rsidRPr="001D10B7" w:rsidRDefault="00526C49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15 621,7</w:t>
            </w:r>
          </w:p>
        </w:tc>
        <w:tc>
          <w:tcPr>
            <w:tcW w:w="1418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12 613,5</w:t>
            </w:r>
          </w:p>
        </w:tc>
        <w:tc>
          <w:tcPr>
            <w:tcW w:w="1417" w:type="dxa"/>
            <w:vAlign w:val="bottom"/>
          </w:tcPr>
          <w:p w:rsidR="00526C49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10 192,1</w:t>
            </w:r>
          </w:p>
        </w:tc>
        <w:tc>
          <w:tcPr>
            <w:tcW w:w="1417" w:type="dxa"/>
            <w:vAlign w:val="bottom"/>
          </w:tcPr>
          <w:p w:rsidR="00526C49" w:rsidRPr="001D10B7" w:rsidRDefault="00526C49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</w:t>
            </w:r>
            <w:r w:rsidR="00FC14DA" w:rsidRPr="001D10B7">
              <w:rPr>
                <w:rFonts w:ascii="Calibri" w:hAnsi="Calibri"/>
                <w:sz w:val="26"/>
                <w:szCs w:val="26"/>
              </w:rPr>
              <w:t>0 410,3</w:t>
            </w:r>
          </w:p>
        </w:tc>
      </w:tr>
      <w:tr w:rsidR="00FC14DA" w:rsidRPr="001D10B7" w:rsidTr="00F353A2">
        <w:tc>
          <w:tcPr>
            <w:tcW w:w="1101" w:type="dxa"/>
          </w:tcPr>
          <w:p w:rsidR="00FC14DA" w:rsidRPr="001D10B7" w:rsidRDefault="00FC14DA" w:rsidP="00526C49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11</w:t>
            </w:r>
          </w:p>
        </w:tc>
        <w:tc>
          <w:tcPr>
            <w:tcW w:w="2551" w:type="dxa"/>
            <w:vAlign w:val="center"/>
          </w:tcPr>
          <w:p w:rsidR="00FC14DA" w:rsidRPr="001D10B7" w:rsidRDefault="00FC14DA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316" w:type="dxa"/>
            <w:vAlign w:val="center"/>
          </w:tcPr>
          <w:p w:rsidR="00FC14DA" w:rsidRPr="001D10B7" w:rsidRDefault="00FC14DA" w:rsidP="00FC14DA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0,0</w:t>
            </w:r>
          </w:p>
        </w:tc>
        <w:tc>
          <w:tcPr>
            <w:tcW w:w="1264" w:type="dxa"/>
            <w:vAlign w:val="center"/>
          </w:tcPr>
          <w:p w:rsidR="00FC14DA" w:rsidRPr="001D10B7" w:rsidRDefault="00FC14DA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0,0</w:t>
            </w:r>
          </w:p>
        </w:tc>
        <w:tc>
          <w:tcPr>
            <w:tcW w:w="1418" w:type="dxa"/>
            <w:vAlign w:val="bottom"/>
          </w:tcPr>
          <w:p w:rsidR="00FC14DA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151,7</w:t>
            </w:r>
          </w:p>
        </w:tc>
        <w:tc>
          <w:tcPr>
            <w:tcW w:w="1417" w:type="dxa"/>
            <w:vAlign w:val="bottom"/>
          </w:tcPr>
          <w:p w:rsidR="00FC14DA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157,7</w:t>
            </w:r>
          </w:p>
        </w:tc>
        <w:tc>
          <w:tcPr>
            <w:tcW w:w="1417" w:type="dxa"/>
            <w:vAlign w:val="bottom"/>
          </w:tcPr>
          <w:p w:rsidR="00FC14DA" w:rsidRPr="001D10B7" w:rsidRDefault="00FC14DA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164,0</w:t>
            </w:r>
          </w:p>
        </w:tc>
      </w:tr>
      <w:tr w:rsidR="00001DAC" w:rsidRPr="001D10B7" w:rsidTr="00F353A2">
        <w:tc>
          <w:tcPr>
            <w:tcW w:w="1101" w:type="dxa"/>
          </w:tcPr>
          <w:p w:rsidR="00001DAC" w:rsidRPr="001D10B7" w:rsidRDefault="00001DAC" w:rsidP="00346E83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12</w:t>
            </w:r>
          </w:p>
        </w:tc>
        <w:tc>
          <w:tcPr>
            <w:tcW w:w="2551" w:type="dxa"/>
            <w:vAlign w:val="center"/>
          </w:tcPr>
          <w:p w:rsidR="00001DAC" w:rsidRPr="001D10B7" w:rsidRDefault="00001DAC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316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1 380,0</w:t>
            </w:r>
          </w:p>
        </w:tc>
        <w:tc>
          <w:tcPr>
            <w:tcW w:w="1264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1 480,0</w:t>
            </w:r>
          </w:p>
        </w:tc>
        <w:tc>
          <w:tcPr>
            <w:tcW w:w="1418" w:type="dxa"/>
            <w:vAlign w:val="bottom"/>
          </w:tcPr>
          <w:p w:rsidR="00001DAC" w:rsidRPr="001D10B7" w:rsidRDefault="00001DAC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 xml:space="preserve">1 480,0  </w:t>
            </w:r>
          </w:p>
        </w:tc>
        <w:tc>
          <w:tcPr>
            <w:tcW w:w="1417" w:type="dxa"/>
            <w:vAlign w:val="bottom"/>
          </w:tcPr>
          <w:p w:rsidR="00001DAC" w:rsidRPr="001D10B7" w:rsidRDefault="00001DAC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 xml:space="preserve">1 480,0  </w:t>
            </w:r>
          </w:p>
        </w:tc>
        <w:tc>
          <w:tcPr>
            <w:tcW w:w="1417" w:type="dxa"/>
            <w:vAlign w:val="bottom"/>
          </w:tcPr>
          <w:p w:rsidR="00001DAC" w:rsidRPr="001D10B7" w:rsidRDefault="00001DAC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 xml:space="preserve">1 480,0  </w:t>
            </w:r>
          </w:p>
        </w:tc>
      </w:tr>
      <w:tr w:rsidR="00537F4D" w:rsidRPr="001D10B7" w:rsidTr="00F353A2">
        <w:tc>
          <w:tcPr>
            <w:tcW w:w="1101" w:type="dxa"/>
          </w:tcPr>
          <w:p w:rsidR="00537F4D" w:rsidRPr="001D10B7" w:rsidRDefault="00537F4D" w:rsidP="00537F4D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13</w:t>
            </w:r>
          </w:p>
        </w:tc>
        <w:tc>
          <w:tcPr>
            <w:tcW w:w="2551" w:type="dxa"/>
            <w:vAlign w:val="center"/>
          </w:tcPr>
          <w:p w:rsidR="00537F4D" w:rsidRPr="001D10B7" w:rsidRDefault="00537F4D" w:rsidP="00537F4D">
            <w:pPr>
              <w:pStyle w:val="a4"/>
              <w:spacing w:before="0" w:beforeAutospacing="0" w:after="0" w:afterAutospacing="0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>обслуживание государственного (муниципального) долга</w:t>
            </w:r>
          </w:p>
        </w:tc>
        <w:tc>
          <w:tcPr>
            <w:tcW w:w="1316" w:type="dxa"/>
            <w:vAlign w:val="center"/>
          </w:tcPr>
          <w:p w:rsidR="00537F4D" w:rsidRPr="001D10B7" w:rsidRDefault="00537F4D" w:rsidP="00537F4D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13,2</w:t>
            </w:r>
          </w:p>
        </w:tc>
        <w:tc>
          <w:tcPr>
            <w:tcW w:w="1264" w:type="dxa"/>
            <w:vAlign w:val="center"/>
          </w:tcPr>
          <w:p w:rsidR="00537F4D" w:rsidRPr="001D10B7" w:rsidRDefault="00537F4D" w:rsidP="00537F4D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0,0</w:t>
            </w:r>
          </w:p>
        </w:tc>
        <w:tc>
          <w:tcPr>
            <w:tcW w:w="1418" w:type="dxa"/>
            <w:vAlign w:val="center"/>
          </w:tcPr>
          <w:p w:rsidR="00537F4D" w:rsidRPr="001D10B7" w:rsidRDefault="00537F4D" w:rsidP="00537F4D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0,0</w:t>
            </w:r>
          </w:p>
        </w:tc>
        <w:tc>
          <w:tcPr>
            <w:tcW w:w="1417" w:type="dxa"/>
            <w:vAlign w:val="center"/>
          </w:tcPr>
          <w:p w:rsidR="00537F4D" w:rsidRPr="001D10B7" w:rsidRDefault="00537F4D" w:rsidP="00537F4D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0,0</w:t>
            </w:r>
          </w:p>
        </w:tc>
        <w:tc>
          <w:tcPr>
            <w:tcW w:w="1417" w:type="dxa"/>
            <w:vAlign w:val="center"/>
          </w:tcPr>
          <w:p w:rsidR="00537F4D" w:rsidRPr="001D10B7" w:rsidRDefault="00537F4D" w:rsidP="00537F4D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0,0</w:t>
            </w:r>
          </w:p>
        </w:tc>
      </w:tr>
      <w:tr w:rsidR="00001DAC" w:rsidRPr="001D10B7" w:rsidTr="00F353A2">
        <w:tc>
          <w:tcPr>
            <w:tcW w:w="1101" w:type="dxa"/>
          </w:tcPr>
          <w:p w:rsidR="00001DAC" w:rsidRPr="001D10B7" w:rsidRDefault="00001DAC" w:rsidP="00346E83">
            <w:pPr>
              <w:pStyle w:val="a5"/>
              <w:ind w:left="0"/>
              <w:jc w:val="center"/>
              <w:rPr>
                <w:sz w:val="26"/>
                <w:szCs w:val="26"/>
              </w:rPr>
            </w:pPr>
            <w:r w:rsidRPr="001D10B7">
              <w:rPr>
                <w:sz w:val="26"/>
                <w:szCs w:val="26"/>
              </w:rPr>
              <w:t>14</w:t>
            </w:r>
          </w:p>
        </w:tc>
        <w:tc>
          <w:tcPr>
            <w:tcW w:w="2551" w:type="dxa"/>
            <w:vAlign w:val="center"/>
          </w:tcPr>
          <w:p w:rsidR="00001DAC" w:rsidRPr="001D10B7" w:rsidRDefault="00001DAC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  <w:r w:rsidRPr="001D10B7">
              <w:rPr>
                <w:rFonts w:ascii="Calibri" w:hAnsi="Calibri" w:cs="Arial"/>
                <w:color w:val="000000" w:themeColor="dark1"/>
                <w:kern w:val="24"/>
                <w:sz w:val="26"/>
                <w:szCs w:val="26"/>
              </w:rPr>
              <w:t xml:space="preserve">межбюджетные трансферты </w:t>
            </w:r>
          </w:p>
        </w:tc>
        <w:tc>
          <w:tcPr>
            <w:tcW w:w="1316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5 878,2</w:t>
            </w:r>
          </w:p>
        </w:tc>
        <w:tc>
          <w:tcPr>
            <w:tcW w:w="1264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  <w:p w:rsidR="00001DAC" w:rsidRPr="001D10B7" w:rsidRDefault="00001DAC" w:rsidP="00EF7FC5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1 930,1</w:t>
            </w:r>
          </w:p>
        </w:tc>
        <w:tc>
          <w:tcPr>
            <w:tcW w:w="1418" w:type="dxa"/>
            <w:vAlign w:val="bottom"/>
          </w:tcPr>
          <w:p w:rsidR="00001DAC" w:rsidRPr="001D10B7" w:rsidRDefault="00FC14DA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1 949,6</w:t>
            </w:r>
          </w:p>
        </w:tc>
        <w:tc>
          <w:tcPr>
            <w:tcW w:w="1417" w:type="dxa"/>
            <w:vAlign w:val="bottom"/>
          </w:tcPr>
          <w:p w:rsidR="00001DAC" w:rsidRPr="001D10B7" w:rsidRDefault="00FC14DA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25,6</w:t>
            </w:r>
          </w:p>
        </w:tc>
        <w:tc>
          <w:tcPr>
            <w:tcW w:w="1417" w:type="dxa"/>
            <w:vAlign w:val="bottom"/>
          </w:tcPr>
          <w:p w:rsidR="00001DAC" w:rsidRPr="001D10B7" w:rsidRDefault="00FC14DA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1D10B7">
              <w:rPr>
                <w:rFonts w:ascii="Calibri" w:hAnsi="Calibri"/>
                <w:sz w:val="26"/>
                <w:szCs w:val="26"/>
              </w:rPr>
              <w:t>26,</w:t>
            </w:r>
            <w:r w:rsidR="00001DAC" w:rsidRPr="001D10B7">
              <w:rPr>
                <w:rFonts w:ascii="Calibri" w:hAnsi="Calibri"/>
                <w:sz w:val="26"/>
                <w:szCs w:val="26"/>
              </w:rPr>
              <w:t>2</w:t>
            </w:r>
          </w:p>
        </w:tc>
      </w:tr>
      <w:tr w:rsidR="00001DAC" w:rsidRPr="001D10B7" w:rsidTr="00F353A2">
        <w:tc>
          <w:tcPr>
            <w:tcW w:w="1101" w:type="dxa"/>
          </w:tcPr>
          <w:p w:rsidR="00001DAC" w:rsidRPr="001D10B7" w:rsidRDefault="00001DAC" w:rsidP="00526C49">
            <w:pPr>
              <w:pStyle w:val="a5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  <w:vAlign w:val="center"/>
          </w:tcPr>
          <w:p w:rsidR="00001DAC" w:rsidRPr="001D10B7" w:rsidRDefault="00001DAC" w:rsidP="00526C49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16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264" w:type="dxa"/>
            <w:vAlign w:val="center"/>
          </w:tcPr>
          <w:p w:rsidR="00001DAC" w:rsidRPr="001D10B7" w:rsidRDefault="00001DAC" w:rsidP="00526C49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418" w:type="dxa"/>
            <w:vAlign w:val="bottom"/>
          </w:tcPr>
          <w:p w:rsidR="00001DAC" w:rsidRPr="001D10B7" w:rsidRDefault="00001DAC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001DAC" w:rsidRPr="001D10B7" w:rsidRDefault="00001DAC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001DAC" w:rsidRPr="001D10B7" w:rsidRDefault="00001DAC" w:rsidP="00001DAC">
            <w:pPr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001DAC" w:rsidRDefault="00001DAC" w:rsidP="004B71C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4B71C7" w:rsidRPr="00232440" w:rsidRDefault="002F2B2B" w:rsidP="004B71C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="004B71C7" w:rsidRPr="00232440">
        <w:rPr>
          <w:sz w:val="16"/>
          <w:szCs w:val="16"/>
        </w:rPr>
        <w:t>Здесь данные по 20</w:t>
      </w:r>
      <w:r w:rsidR="004B71C7">
        <w:rPr>
          <w:sz w:val="16"/>
          <w:szCs w:val="16"/>
        </w:rPr>
        <w:t>2</w:t>
      </w:r>
      <w:r w:rsidR="004B456B">
        <w:rPr>
          <w:sz w:val="16"/>
          <w:szCs w:val="16"/>
        </w:rPr>
        <w:t>1</w:t>
      </w:r>
      <w:r w:rsidR="004B71C7" w:rsidRPr="00232440">
        <w:rPr>
          <w:sz w:val="16"/>
          <w:szCs w:val="16"/>
        </w:rPr>
        <w:t xml:space="preserve"> году – прогноз, утвержденный </w:t>
      </w:r>
      <w:r w:rsidR="004B71C7">
        <w:rPr>
          <w:sz w:val="16"/>
          <w:szCs w:val="16"/>
        </w:rPr>
        <w:t>Решением Совета депутатов Атяшевского муниципального района</w:t>
      </w:r>
      <w:r w:rsidR="004B71C7" w:rsidRPr="00232440">
        <w:rPr>
          <w:sz w:val="16"/>
          <w:szCs w:val="16"/>
        </w:rPr>
        <w:t xml:space="preserve"> от 2</w:t>
      </w:r>
      <w:r w:rsidR="004B456B">
        <w:rPr>
          <w:sz w:val="16"/>
          <w:szCs w:val="16"/>
        </w:rPr>
        <w:t>9</w:t>
      </w:r>
      <w:r w:rsidR="004B71C7" w:rsidRPr="00232440">
        <w:rPr>
          <w:sz w:val="16"/>
          <w:szCs w:val="16"/>
        </w:rPr>
        <w:t>.12.20</w:t>
      </w:r>
      <w:r w:rsidR="004B456B">
        <w:rPr>
          <w:sz w:val="16"/>
          <w:szCs w:val="16"/>
        </w:rPr>
        <w:t>20</w:t>
      </w:r>
      <w:r w:rsidR="004B71C7" w:rsidRPr="00232440">
        <w:rPr>
          <w:sz w:val="16"/>
          <w:szCs w:val="16"/>
        </w:rPr>
        <w:t xml:space="preserve"> г. №</w:t>
      </w:r>
      <w:r w:rsidR="004B456B">
        <w:rPr>
          <w:sz w:val="16"/>
          <w:szCs w:val="16"/>
        </w:rPr>
        <w:t>50</w:t>
      </w:r>
      <w:r w:rsidR="004B71C7" w:rsidRPr="00232440">
        <w:rPr>
          <w:sz w:val="16"/>
          <w:szCs w:val="16"/>
        </w:rPr>
        <w:t xml:space="preserve"> «О бюджете </w:t>
      </w:r>
      <w:r w:rsidR="004B71C7">
        <w:rPr>
          <w:sz w:val="16"/>
          <w:szCs w:val="16"/>
        </w:rPr>
        <w:t>Атяшевского муниципального района</w:t>
      </w:r>
      <w:r w:rsidR="004B456B">
        <w:rPr>
          <w:sz w:val="16"/>
          <w:szCs w:val="16"/>
        </w:rPr>
        <w:t xml:space="preserve"> Республики </w:t>
      </w:r>
      <w:r w:rsidR="004B71C7" w:rsidRPr="00232440">
        <w:rPr>
          <w:sz w:val="16"/>
          <w:szCs w:val="16"/>
        </w:rPr>
        <w:t xml:space="preserve"> </w:t>
      </w:r>
      <w:r w:rsidR="004B456B">
        <w:rPr>
          <w:sz w:val="16"/>
          <w:szCs w:val="16"/>
        </w:rPr>
        <w:t xml:space="preserve">Мордовия </w:t>
      </w:r>
      <w:r w:rsidR="004B71C7" w:rsidRPr="00232440">
        <w:rPr>
          <w:sz w:val="16"/>
          <w:szCs w:val="16"/>
        </w:rPr>
        <w:t>на 20</w:t>
      </w:r>
      <w:r w:rsidR="004B71C7">
        <w:rPr>
          <w:sz w:val="16"/>
          <w:szCs w:val="16"/>
        </w:rPr>
        <w:t>2</w:t>
      </w:r>
      <w:r w:rsidR="004B456B">
        <w:rPr>
          <w:sz w:val="16"/>
          <w:szCs w:val="16"/>
        </w:rPr>
        <w:t>1</w:t>
      </w:r>
      <w:r w:rsidR="004B71C7" w:rsidRPr="00232440">
        <w:rPr>
          <w:sz w:val="16"/>
          <w:szCs w:val="16"/>
        </w:rPr>
        <w:t xml:space="preserve"> год и на плановый период 20</w:t>
      </w:r>
      <w:r w:rsidR="004B71C7">
        <w:rPr>
          <w:sz w:val="16"/>
          <w:szCs w:val="16"/>
        </w:rPr>
        <w:t>2</w:t>
      </w:r>
      <w:r w:rsidR="004B456B">
        <w:rPr>
          <w:sz w:val="16"/>
          <w:szCs w:val="16"/>
        </w:rPr>
        <w:t>2</w:t>
      </w:r>
      <w:r w:rsidR="004B71C7" w:rsidRPr="00232440">
        <w:rPr>
          <w:sz w:val="16"/>
          <w:szCs w:val="16"/>
        </w:rPr>
        <w:t xml:space="preserve"> и 20</w:t>
      </w:r>
      <w:r w:rsidR="004B71C7">
        <w:rPr>
          <w:sz w:val="16"/>
          <w:szCs w:val="16"/>
        </w:rPr>
        <w:t>2</w:t>
      </w:r>
      <w:r w:rsidR="004B456B">
        <w:rPr>
          <w:sz w:val="16"/>
          <w:szCs w:val="16"/>
        </w:rPr>
        <w:t>3</w:t>
      </w:r>
      <w:r w:rsidR="004B71C7" w:rsidRPr="00232440">
        <w:rPr>
          <w:sz w:val="16"/>
          <w:szCs w:val="16"/>
        </w:rPr>
        <w:t xml:space="preserve"> годов» без последующих изменений.</w:t>
      </w:r>
    </w:p>
    <w:p w:rsidR="002F2B2B" w:rsidRDefault="002F2B2B" w:rsidP="00F353A2">
      <w:pPr>
        <w:autoSpaceDE w:val="0"/>
        <w:autoSpaceDN w:val="0"/>
        <w:adjustRightInd w:val="0"/>
        <w:jc w:val="center"/>
        <w:rPr>
          <w:sz w:val="48"/>
        </w:rPr>
      </w:pPr>
      <w:r>
        <w:rPr>
          <w:sz w:val="48"/>
        </w:rPr>
        <w:br w:type="page"/>
      </w:r>
      <w:r>
        <w:rPr>
          <w:sz w:val="48"/>
        </w:rPr>
        <w:lastRenderedPageBreak/>
        <w:t>Подразделы раздела</w:t>
      </w:r>
      <w:r w:rsidR="0091726E">
        <w:rPr>
          <w:sz w:val="48"/>
        </w:rPr>
        <w:t xml:space="preserve"> 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DE40C95" wp14:editId="50C384A6">
            <wp:extent cx="5886450" cy="6877050"/>
            <wp:effectExtent l="133350" t="0" r="7620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Атяшевского муниципального района по разделу 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  <w:r>
        <w:rPr>
          <w:sz w:val="48"/>
        </w:rPr>
        <w:t xml:space="preserve"> </w:t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</w:t>
      </w:r>
      <w:r w:rsidR="002E1433">
        <w:rPr>
          <w:noProof/>
          <w:sz w:val="48"/>
        </w:rPr>
        <w:t>20</w:t>
      </w:r>
      <w:r>
        <w:rPr>
          <w:noProof/>
          <w:sz w:val="48"/>
        </w:rPr>
        <w:t>-20</w:t>
      </w:r>
      <w:r w:rsidR="00433DAA">
        <w:rPr>
          <w:noProof/>
          <w:sz w:val="48"/>
        </w:rPr>
        <w:t>2</w:t>
      </w:r>
      <w:r w:rsidR="002E1433">
        <w:rPr>
          <w:noProof/>
          <w:sz w:val="48"/>
        </w:rPr>
        <w:t>4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7C4A9F2" wp14:editId="4EB89A5B">
            <wp:extent cx="6175721" cy="2066925"/>
            <wp:effectExtent l="0" t="0" r="0" b="0"/>
            <wp:docPr id="21504" name="Диаграмма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B066F33" wp14:editId="60E4BEB5">
            <wp:extent cx="6315870" cy="2113808"/>
            <wp:effectExtent l="0" t="0" r="0" b="0"/>
            <wp:docPr id="21505" name="Диаграмма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2751506" wp14:editId="20B456E8">
            <wp:extent cx="6120765" cy="2048647"/>
            <wp:effectExtent l="0" t="0" r="0" b="0"/>
            <wp:docPr id="21506" name="Диаграмма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4176BFF3" wp14:editId="03AE9390">
            <wp:extent cx="6120765" cy="2048647"/>
            <wp:effectExtent l="0" t="0" r="0" b="0"/>
            <wp:docPr id="21507" name="Диаграмма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B5FBD53" wp14:editId="02EEF3F8">
            <wp:extent cx="6120765" cy="2048647"/>
            <wp:effectExtent l="0" t="0" r="0" b="0"/>
            <wp:docPr id="21508" name="Диаграмма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>
        <w:rPr>
          <w:sz w:val="48"/>
        </w:rPr>
        <w:t xml:space="preserve"> «</w:t>
      </w:r>
      <w:r w:rsidRPr="00F56B68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безопасность и правоохранительная деятельность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4122A44" wp14:editId="67EC3CE2">
            <wp:extent cx="6334125" cy="6000750"/>
            <wp:effectExtent l="0" t="0" r="47625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>
        <w:rPr>
          <w:sz w:val="48"/>
        </w:rPr>
        <w:br w:type="page"/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 w:rsidRPr="00283444">
        <w:rPr>
          <w:sz w:val="46"/>
          <w:szCs w:val="46"/>
        </w:rPr>
        <w:t>«</w:t>
      </w:r>
      <w:r w:rsidRPr="00283444">
        <w:rPr>
          <w:rFonts w:ascii="Calibri" w:hAnsi="Calibri" w:cs="Arial"/>
          <w:color w:val="000000" w:themeColor="dark1"/>
          <w:kern w:val="24"/>
          <w:sz w:val="46"/>
          <w:szCs w:val="46"/>
        </w:rPr>
        <w:t>Национальная безопасность и правоохранительная деятельность</w:t>
      </w:r>
      <w:r w:rsidRPr="00283444">
        <w:rPr>
          <w:sz w:val="46"/>
          <w:szCs w:val="46"/>
        </w:rPr>
        <w:t>»</w:t>
      </w:r>
      <w:r w:rsidRPr="00283444">
        <w:rPr>
          <w:noProof/>
          <w:sz w:val="46"/>
          <w:szCs w:val="46"/>
        </w:rPr>
        <w:t xml:space="preserve"> в 20</w:t>
      </w:r>
      <w:r w:rsidR="004413EF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>-20</w:t>
      </w:r>
      <w:r w:rsidR="00114A29">
        <w:rPr>
          <w:noProof/>
          <w:sz w:val="46"/>
          <w:szCs w:val="46"/>
        </w:rPr>
        <w:t>2</w:t>
      </w:r>
      <w:r w:rsidR="004413EF">
        <w:rPr>
          <w:noProof/>
          <w:sz w:val="46"/>
          <w:szCs w:val="46"/>
        </w:rPr>
        <w:t>4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D32A23">
        <w:rPr>
          <w:i/>
          <w:noProof/>
          <w:sz w:val="28"/>
          <w:szCs w:val="24"/>
        </w:rPr>
        <w:t>(</w:t>
      </w:r>
      <w:r>
        <w:rPr>
          <w:i/>
          <w:noProof/>
          <w:sz w:val="28"/>
          <w:szCs w:val="24"/>
        </w:rPr>
        <w:t>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C81FB7" w:rsidRDefault="00C81FB7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47203D" wp14:editId="45ACAF29">
            <wp:extent cx="6120130" cy="3217151"/>
            <wp:effectExtent l="0" t="0" r="13970" b="25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6A68676" wp14:editId="6D814670">
            <wp:extent cx="5886450" cy="7639050"/>
            <wp:effectExtent l="38100" t="0" r="5715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>Расходы бюджета 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</w:t>
      </w:r>
      <w:r w:rsidR="00F740E6">
        <w:rPr>
          <w:noProof/>
          <w:sz w:val="48"/>
        </w:rPr>
        <w:t>20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</w:t>
      </w:r>
      <w:r w:rsidR="00F740E6">
        <w:rPr>
          <w:noProof/>
          <w:sz w:val="48"/>
        </w:rPr>
        <w:t>4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C81FB7" w:rsidRDefault="00C81FB7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506651" wp14:editId="79722290">
            <wp:extent cx="6120130" cy="3216910"/>
            <wp:effectExtent l="0" t="0" r="13970" b="254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81FB7" w:rsidRDefault="00C81FB7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C81FB7" w:rsidRDefault="00C81FB7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C81FB7" w:rsidRDefault="00C81FB7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5</w:t>
      </w:r>
      <w:r>
        <w:rPr>
          <w:sz w:val="48"/>
        </w:rPr>
        <w:t xml:space="preserve"> 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776349E" wp14:editId="0CCD7A87">
            <wp:extent cx="6324600" cy="6829425"/>
            <wp:effectExtent l="0" t="0" r="0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5 </w:t>
      </w:r>
      <w:r w:rsidRPr="00283444">
        <w:rPr>
          <w:sz w:val="46"/>
          <w:szCs w:val="46"/>
        </w:rPr>
        <w:t>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</w:t>
      </w:r>
      <w:r w:rsidR="00F740E6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>-20</w:t>
      </w:r>
      <w:r w:rsidRPr="00C94FB7">
        <w:rPr>
          <w:noProof/>
          <w:sz w:val="46"/>
          <w:szCs w:val="46"/>
        </w:rPr>
        <w:t>2</w:t>
      </w:r>
      <w:r w:rsidR="00F740E6">
        <w:rPr>
          <w:noProof/>
          <w:sz w:val="46"/>
          <w:szCs w:val="46"/>
        </w:rPr>
        <w:t>4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B74A4E" w:rsidP="002F2B2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4545" cy="3277589"/>
            <wp:effectExtent l="0" t="0" r="13970" b="1841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B74A4E" w:rsidRDefault="00B74A4E" w:rsidP="002F2B2B">
      <w:pPr>
        <w:pStyle w:val="a5"/>
        <w:spacing w:after="0"/>
        <w:ind w:left="0"/>
        <w:jc w:val="center"/>
        <w:rPr>
          <w:sz w:val="48"/>
        </w:rPr>
      </w:pPr>
    </w:p>
    <w:p w:rsidR="002F2B2B" w:rsidRDefault="002F2B2B" w:rsidP="002F2B2B">
      <w:pPr>
        <w:pStyle w:val="a5"/>
        <w:spacing w:after="0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6</w:t>
      </w:r>
    </w:p>
    <w:p w:rsidR="002F2B2B" w:rsidRDefault="002F2B2B" w:rsidP="002F2B2B">
      <w:pPr>
        <w:pStyle w:val="a5"/>
        <w:spacing w:after="0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87112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ADD30C3" wp14:editId="02A4739F">
            <wp:extent cx="5687695" cy="2781300"/>
            <wp:effectExtent l="57150" t="0" r="46355" b="0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2F2B2B" w:rsidRPr="00FA43ED" w:rsidRDefault="002F2B2B" w:rsidP="002F2B2B">
      <w:pPr>
        <w:spacing w:after="0" w:line="204" w:lineRule="auto"/>
        <w:ind w:left="357"/>
        <w:jc w:val="center"/>
        <w:rPr>
          <w:sz w:val="48"/>
        </w:rPr>
      </w:pPr>
      <w:r w:rsidRPr="00FA43ED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</w:p>
    <w:p w:rsidR="002F2B2B" w:rsidRDefault="002F2B2B" w:rsidP="002F2B2B">
      <w:pPr>
        <w:spacing w:after="0" w:line="204" w:lineRule="auto"/>
        <w:ind w:left="357"/>
        <w:jc w:val="center"/>
        <w:rPr>
          <w:noProof/>
          <w:sz w:val="48"/>
        </w:rPr>
      </w:pPr>
      <w:r w:rsidRPr="00FA43ED">
        <w:rPr>
          <w:sz w:val="48"/>
        </w:rPr>
        <w:t xml:space="preserve"> по разделу </w:t>
      </w:r>
      <w:r w:rsidRPr="00FA43ED">
        <w:rPr>
          <w:color w:val="C00000"/>
          <w:sz w:val="72"/>
        </w:rPr>
        <w:t>06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A43ED">
        <w:rPr>
          <w:sz w:val="48"/>
        </w:rPr>
        <w:t>»</w:t>
      </w:r>
      <w:r w:rsidRPr="00FA43ED">
        <w:rPr>
          <w:noProof/>
          <w:sz w:val="48"/>
        </w:rPr>
        <w:t xml:space="preserve"> в 20</w:t>
      </w:r>
      <w:r w:rsidR="00E209DF">
        <w:rPr>
          <w:noProof/>
          <w:sz w:val="48"/>
        </w:rPr>
        <w:t>20</w:t>
      </w:r>
      <w:r w:rsidRPr="00FA43ED">
        <w:rPr>
          <w:noProof/>
          <w:sz w:val="48"/>
        </w:rPr>
        <w:t>-202</w:t>
      </w:r>
      <w:r w:rsidR="00E209DF">
        <w:rPr>
          <w:noProof/>
          <w:sz w:val="48"/>
        </w:rPr>
        <w:t>4</w:t>
      </w:r>
      <w:r w:rsidRPr="00FA43ED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noProof/>
          <w:sz w:val="24"/>
          <w:szCs w:val="24"/>
          <w:lang w:eastAsia="ru-RU"/>
        </w:rPr>
      </w:pPr>
      <w:r w:rsidRPr="0087112D">
        <w:rPr>
          <w:i/>
          <w:noProof/>
          <w:sz w:val="24"/>
        </w:rPr>
        <w:t>(Подраздел 06 03</w:t>
      </w:r>
      <w:r w:rsidRPr="0087112D">
        <w:rPr>
          <w:sz w:val="24"/>
          <w:szCs w:val="24"/>
        </w:rPr>
        <w:t>«</w:t>
      </w:r>
      <w:r w:rsidRPr="0087112D">
        <w:rPr>
          <w:i/>
          <w:noProof/>
          <w:sz w:val="24"/>
          <w:szCs w:val="24"/>
        </w:rPr>
        <w:t>Охрана объектов растительного и животного мира и среды их обитания</w:t>
      </w:r>
      <w:r w:rsidRPr="0087112D">
        <w:rPr>
          <w:sz w:val="24"/>
          <w:szCs w:val="24"/>
        </w:rPr>
        <w:t>»,</w:t>
      </w:r>
      <w:r w:rsidR="00541AF7">
        <w:rPr>
          <w:sz w:val="24"/>
          <w:szCs w:val="24"/>
        </w:rPr>
        <w:t xml:space="preserve"> </w:t>
      </w:r>
      <w:r>
        <w:rPr>
          <w:i/>
          <w:noProof/>
          <w:sz w:val="24"/>
        </w:rPr>
        <w:t>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9F458E0" wp14:editId="2E027979">
            <wp:extent cx="6120765" cy="2048510"/>
            <wp:effectExtent l="0" t="0" r="0" b="0"/>
            <wp:docPr id="21511" name="Диаграмма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F2B2B" w:rsidRDefault="002F2B2B" w:rsidP="002F2B2B">
      <w:pPr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A43ED">
        <w:rPr>
          <w:sz w:val="48"/>
        </w:rPr>
        <w:lastRenderedPageBreak/>
        <w:t xml:space="preserve">Подразделы раздела </w:t>
      </w:r>
      <w:r w:rsidRPr="00FA43ED">
        <w:rPr>
          <w:color w:val="C00000"/>
          <w:sz w:val="72"/>
        </w:rPr>
        <w:t>07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A43ED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FFAD752" wp14:editId="45233FC1">
            <wp:extent cx="5886450" cy="7639050"/>
            <wp:effectExtent l="38100" t="0" r="3810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7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</w:t>
      </w:r>
      <w:r w:rsidR="00E209DF">
        <w:rPr>
          <w:noProof/>
          <w:sz w:val="48"/>
        </w:rPr>
        <w:t>20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</w:t>
      </w:r>
      <w:r w:rsidR="00E209DF">
        <w:rPr>
          <w:noProof/>
          <w:sz w:val="48"/>
        </w:rPr>
        <w:t>4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083FE5" w:rsidRPr="00D32A23" w:rsidRDefault="00083FE5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CE426B" wp14:editId="28D6EF38">
            <wp:extent cx="6120130" cy="3217151"/>
            <wp:effectExtent l="0" t="0" r="13970" b="254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8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F54772">
        <w:rPr>
          <w:sz w:val="48"/>
        </w:rPr>
        <w:t>»</w:t>
      </w:r>
    </w:p>
    <w:p w:rsidR="002F2B2B" w:rsidRDefault="00676F37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37A1E204" wp14:editId="58687A2F">
            <wp:extent cx="5886450" cy="6650182"/>
            <wp:effectExtent l="0" t="0" r="0" b="0"/>
            <wp:docPr id="21520" name="Схема 215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8 </w:t>
      </w:r>
      <w:r w:rsidRPr="00283444">
        <w:rPr>
          <w:sz w:val="46"/>
          <w:szCs w:val="46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283444">
        <w:rPr>
          <w:sz w:val="46"/>
          <w:szCs w:val="46"/>
        </w:rPr>
        <w:t>»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</w:t>
      </w:r>
      <w:r w:rsidR="00D134E1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>-20</w:t>
      </w:r>
      <w:r w:rsidRPr="00E10165">
        <w:rPr>
          <w:noProof/>
          <w:sz w:val="46"/>
          <w:szCs w:val="46"/>
        </w:rPr>
        <w:t>2</w:t>
      </w:r>
      <w:r w:rsidR="00D134E1">
        <w:rPr>
          <w:noProof/>
          <w:sz w:val="46"/>
          <w:szCs w:val="46"/>
        </w:rPr>
        <w:t>4</w:t>
      </w:r>
      <w:r w:rsidRPr="00283444">
        <w:rPr>
          <w:noProof/>
          <w:sz w:val="46"/>
          <w:szCs w:val="46"/>
        </w:rPr>
        <w:t>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6DFAE02" wp14:editId="6E234DCD">
            <wp:extent cx="6120765" cy="2048510"/>
            <wp:effectExtent l="0" t="0" r="0" b="0"/>
            <wp:docPr id="21513" name="Диаграмма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8161E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Theme="minorHAnsi" w:eastAsiaTheme="minorHAnsi" w:hAnsiTheme="minorHAnsi" w:cstheme="minorBidi"/>
          <w:sz w:val="48"/>
          <w:szCs w:val="22"/>
          <w:lang w:eastAsia="en-US"/>
        </w:rPr>
      </w:pPr>
      <w:r w:rsidRPr="00184A03">
        <w:rPr>
          <w:rFonts w:asciiTheme="minorHAnsi" w:eastAsiaTheme="minorHAnsi" w:hAnsiTheme="minorHAnsi" w:cstheme="minorBidi"/>
          <w:sz w:val="48"/>
          <w:szCs w:val="22"/>
          <w:lang w:eastAsia="en-US"/>
        </w:rPr>
        <w:lastRenderedPageBreak/>
        <w:t>Подразделы раздела</w:t>
      </w:r>
    </w:p>
    <w:p w:rsidR="002F2B2B" w:rsidRPr="00184A03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="Arial" w:hAnsi="Arial" w:cs="Arial"/>
          <w:sz w:val="36"/>
          <w:szCs w:val="36"/>
        </w:rPr>
      </w:pPr>
      <w:r w:rsidRPr="003C3C79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>10</w:t>
      </w:r>
      <w:r w:rsidR="0098161E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 xml:space="preserve"> </w:t>
      </w:r>
      <w:r>
        <w:rPr>
          <w:sz w:val="48"/>
        </w:rPr>
        <w:t>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5B6CB1D3" wp14:editId="73EECB55">
            <wp:extent cx="5543550" cy="7362825"/>
            <wp:effectExtent l="38100" t="0" r="3810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>Расходы бюджета 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>
        <w:rPr>
          <w:color w:val="C00000"/>
          <w:sz w:val="72"/>
        </w:rPr>
        <w:t>10</w:t>
      </w:r>
      <w:r>
        <w:rPr>
          <w:sz w:val="48"/>
        </w:rPr>
        <w:t xml:space="preserve"> 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</w:t>
      </w:r>
      <w:r w:rsidR="00D134E1">
        <w:rPr>
          <w:noProof/>
          <w:sz w:val="48"/>
        </w:rPr>
        <w:t>20</w:t>
      </w:r>
      <w:r>
        <w:rPr>
          <w:noProof/>
          <w:sz w:val="48"/>
        </w:rPr>
        <w:t>-20</w:t>
      </w:r>
      <w:r w:rsidR="00676F37">
        <w:rPr>
          <w:noProof/>
          <w:sz w:val="48"/>
        </w:rPr>
        <w:t>2</w:t>
      </w:r>
      <w:r w:rsidR="00D134E1">
        <w:rPr>
          <w:noProof/>
          <w:sz w:val="48"/>
        </w:rPr>
        <w:t>4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6E64FA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6E64FA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00DF09" wp14:editId="3D7942FF">
            <wp:extent cx="6120130" cy="3216910"/>
            <wp:effectExtent l="0" t="0" r="13970" b="254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6E64FA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6E64FA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6E64FA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6E64FA" w:rsidRPr="00D32A23" w:rsidRDefault="006E64FA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A45339" w:rsidRDefault="002F2B2B" w:rsidP="002F2B2B">
      <w:pPr>
        <w:spacing w:after="0" w:line="240" w:lineRule="auto"/>
        <w:contextualSpacing/>
        <w:rPr>
          <w:b/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EE0AA8" w:rsidRPr="006E6764" w:rsidRDefault="00EE0AA8" w:rsidP="00EE0AA8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12 </w:t>
      </w:r>
      <w:r>
        <w:rPr>
          <w:sz w:val="48"/>
        </w:rPr>
        <w:t>«Средства массовой информации»</w:t>
      </w:r>
    </w:p>
    <w:p w:rsidR="00EE0AA8" w:rsidRDefault="00EE0AA8" w:rsidP="00EE0AA8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032E5A9" wp14:editId="6BA17469">
            <wp:extent cx="5972175" cy="2105025"/>
            <wp:effectExtent l="57150" t="38100" r="47625" b="66675"/>
            <wp:docPr id="21526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EE0AA8" w:rsidRDefault="00EE0AA8" w:rsidP="00EE0AA8">
      <w:pPr>
        <w:pStyle w:val="a5"/>
        <w:ind w:left="0"/>
        <w:jc w:val="center"/>
        <w:rPr>
          <w:sz w:val="48"/>
        </w:rPr>
      </w:pPr>
    </w:p>
    <w:p w:rsidR="00B40BCE" w:rsidRDefault="00EE0AA8" w:rsidP="00EE0AA8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</w:t>
      </w:r>
    </w:p>
    <w:p w:rsidR="00EE0AA8" w:rsidRDefault="00EE0AA8" w:rsidP="00EE0AA8">
      <w:pPr>
        <w:spacing w:after="0" w:line="240" w:lineRule="auto"/>
        <w:ind w:left="360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</w:p>
    <w:p w:rsidR="00B40BCE" w:rsidRDefault="00EE0AA8" w:rsidP="00EE0AA8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 xml:space="preserve"> по разделу </w:t>
      </w:r>
      <w:r>
        <w:rPr>
          <w:color w:val="C00000"/>
          <w:sz w:val="72"/>
        </w:rPr>
        <w:t>12</w:t>
      </w:r>
      <w:r w:rsidRPr="00DB1F56">
        <w:rPr>
          <w:sz w:val="48"/>
        </w:rPr>
        <w:t xml:space="preserve"> </w:t>
      </w:r>
    </w:p>
    <w:p w:rsidR="00EE0AA8" w:rsidRDefault="00EE0AA8" w:rsidP="00EE0AA8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Периодическая печать и издательства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EE0AA8" w:rsidRPr="006F1CBB" w:rsidRDefault="00EE0AA8" w:rsidP="00EE0AA8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EE0AA8" w:rsidRPr="0087112D" w:rsidRDefault="00EE0AA8" w:rsidP="00EE0AA8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</w:t>
      </w:r>
      <w:r w:rsidR="00B40BCE">
        <w:rPr>
          <w:i/>
          <w:noProof/>
          <w:sz w:val="24"/>
        </w:rPr>
        <w:t>2</w:t>
      </w:r>
      <w:r w:rsidRPr="0087112D">
        <w:rPr>
          <w:i/>
          <w:noProof/>
          <w:sz w:val="24"/>
        </w:rPr>
        <w:t xml:space="preserve"> 0</w:t>
      </w:r>
      <w:r w:rsidR="00B40BCE">
        <w:rPr>
          <w:i/>
          <w:noProof/>
          <w:sz w:val="24"/>
        </w:rPr>
        <w:t>2</w:t>
      </w:r>
      <w:r w:rsidRPr="0087112D">
        <w:rPr>
          <w:sz w:val="24"/>
          <w:szCs w:val="24"/>
        </w:rPr>
        <w:t>«</w:t>
      </w:r>
      <w:r w:rsidR="00B40BCE" w:rsidRPr="00B40BCE">
        <w:rPr>
          <w:i/>
          <w:sz w:val="24"/>
          <w:szCs w:val="24"/>
        </w:rPr>
        <w:t>Периодическая печать и издательства»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EE0AA8" w:rsidRPr="006F1CBB" w:rsidRDefault="00EE0AA8" w:rsidP="00EE0AA8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EE0AA8" w:rsidRDefault="00EE0AA8" w:rsidP="00EE0AA8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BFBCF44" wp14:editId="764B2590">
            <wp:extent cx="5450774" cy="2048510"/>
            <wp:effectExtent l="0" t="0" r="0" b="0"/>
            <wp:docPr id="32" name="Диаграмм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13 </w:t>
      </w:r>
      <w:r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3B0A396" wp14:editId="7A805F45">
            <wp:extent cx="5972175" cy="2105025"/>
            <wp:effectExtent l="57150" t="38100" r="47625" b="6667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</w:p>
    <w:p w:rsidR="002F2B2B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 xml:space="preserve"> по разделу </w:t>
      </w:r>
      <w:r>
        <w:rPr>
          <w:color w:val="C00000"/>
          <w:sz w:val="72"/>
        </w:rPr>
        <w:t>13</w:t>
      </w:r>
      <w:r w:rsidRPr="00DB1F56"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в 20</w:t>
      </w:r>
      <w:r w:rsidR="004F0E69">
        <w:rPr>
          <w:noProof/>
          <w:sz w:val="48"/>
        </w:rPr>
        <w:t>20</w:t>
      </w:r>
      <w:r w:rsidRPr="00DB1F56">
        <w:rPr>
          <w:noProof/>
          <w:sz w:val="48"/>
        </w:rPr>
        <w:t>-20</w:t>
      </w:r>
      <w:r w:rsidRPr="00FA43ED">
        <w:rPr>
          <w:noProof/>
          <w:sz w:val="48"/>
        </w:rPr>
        <w:t>2</w:t>
      </w:r>
      <w:r w:rsidR="004F0E69">
        <w:rPr>
          <w:noProof/>
          <w:sz w:val="48"/>
        </w:rPr>
        <w:t>4</w:t>
      </w:r>
      <w:r w:rsidRPr="00DB1F56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Pr="0087112D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13</w:t>
      </w:r>
      <w:r w:rsidRPr="0087112D">
        <w:rPr>
          <w:i/>
          <w:noProof/>
          <w:sz w:val="24"/>
        </w:rPr>
        <w:t xml:space="preserve"> 0</w:t>
      </w:r>
      <w:r>
        <w:rPr>
          <w:i/>
          <w:noProof/>
          <w:sz w:val="24"/>
        </w:rPr>
        <w:t>1</w:t>
      </w:r>
      <w:r w:rsidRPr="0087112D">
        <w:rPr>
          <w:sz w:val="24"/>
          <w:szCs w:val="24"/>
        </w:rPr>
        <w:t>«</w:t>
      </w:r>
      <w:r w:rsidRPr="006E6764">
        <w:rPr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9D3D999" wp14:editId="3F4F7C0D">
            <wp:extent cx="6120765" cy="2048510"/>
            <wp:effectExtent l="0" t="0" r="0" b="0"/>
            <wp:docPr id="21533" name="Диаграмма 2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346E83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color w:val="C00000"/>
          <w:sz w:val="72"/>
        </w:rPr>
        <w:t xml:space="preserve">14 </w:t>
      </w:r>
      <w:r>
        <w:rPr>
          <w:sz w:val="48"/>
        </w:rPr>
        <w:t>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6756E4C6" wp14:editId="0B9368E8">
            <wp:extent cx="6391275" cy="4791075"/>
            <wp:effectExtent l="0" t="0" r="9525" b="200025"/>
            <wp:docPr id="8210" name="Схема 82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541AF7" w:rsidRDefault="00541AF7" w:rsidP="002F2B2B">
      <w:pPr>
        <w:spacing w:after="0" w:line="240" w:lineRule="auto"/>
        <w:ind w:left="360"/>
        <w:jc w:val="center"/>
        <w:rPr>
          <w:sz w:val="48"/>
        </w:rPr>
      </w:pPr>
    </w:p>
    <w:p w:rsidR="00CF5625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lastRenderedPageBreak/>
        <w:t>Расходы бюджета</w:t>
      </w:r>
      <w:r>
        <w:rPr>
          <w:sz w:val="48"/>
        </w:rPr>
        <w:t xml:space="preserve"> Атяшевского муниципального района</w:t>
      </w:r>
      <w:r w:rsidR="00CF5625">
        <w:rPr>
          <w:sz w:val="48"/>
        </w:rPr>
        <w:t xml:space="preserve"> </w:t>
      </w:r>
      <w:r w:rsidRPr="00DB1F56">
        <w:rPr>
          <w:sz w:val="48"/>
        </w:rPr>
        <w:t xml:space="preserve">по разделу </w:t>
      </w:r>
    </w:p>
    <w:p w:rsidR="00CF5625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>
        <w:rPr>
          <w:color w:val="C00000"/>
          <w:sz w:val="72"/>
        </w:rPr>
        <w:t>14</w:t>
      </w:r>
      <w:r w:rsidRPr="00DB1F56">
        <w:rPr>
          <w:sz w:val="48"/>
        </w:rPr>
        <w:t xml:space="preserve"> 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2F2B2B" w:rsidRDefault="002F2B2B" w:rsidP="006A6500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noProof/>
          <w:sz w:val="48"/>
        </w:rPr>
        <w:t>в 20</w:t>
      </w:r>
      <w:r w:rsidR="004F0E69">
        <w:rPr>
          <w:noProof/>
          <w:sz w:val="48"/>
        </w:rPr>
        <w:t>20</w:t>
      </w:r>
      <w:r w:rsidRPr="00DB1F56">
        <w:rPr>
          <w:noProof/>
          <w:sz w:val="48"/>
        </w:rPr>
        <w:t>-20</w:t>
      </w:r>
      <w:r w:rsidRPr="003F78E1">
        <w:rPr>
          <w:noProof/>
          <w:sz w:val="48"/>
        </w:rPr>
        <w:t>2</w:t>
      </w:r>
      <w:r w:rsidR="004F0E69">
        <w:rPr>
          <w:noProof/>
          <w:sz w:val="48"/>
        </w:rPr>
        <w:t>4</w:t>
      </w:r>
      <w:r w:rsidRPr="00DB1F56">
        <w:rPr>
          <w:noProof/>
          <w:sz w:val="48"/>
        </w:rPr>
        <w:t xml:space="preserve"> гг.</w:t>
      </w: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18"/>
          <w:szCs w:val="18"/>
        </w:rPr>
      </w:pP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</w:rPr>
        <w:t>(тыс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753935" w:rsidRDefault="00753935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4B038E" wp14:editId="4AD41309">
            <wp:extent cx="6120130" cy="2657475"/>
            <wp:effectExtent l="0" t="0" r="13970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753935" w:rsidRPr="00161E2C" w:rsidRDefault="00753935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541AF7" w:rsidRDefault="00541AF7" w:rsidP="002F2B2B">
      <w:pPr>
        <w:spacing w:after="0" w:line="180" w:lineRule="auto"/>
        <w:jc w:val="center"/>
        <w:rPr>
          <w:sz w:val="48"/>
        </w:rPr>
      </w:pPr>
    </w:p>
    <w:p w:rsidR="002F2B2B" w:rsidRDefault="002F2B2B" w:rsidP="002F2B2B">
      <w:pPr>
        <w:spacing w:after="0" w:line="180" w:lineRule="auto"/>
        <w:jc w:val="center"/>
        <w:rPr>
          <w:sz w:val="48"/>
        </w:rPr>
      </w:pPr>
      <w:r w:rsidRPr="005C0110">
        <w:rPr>
          <w:sz w:val="48"/>
        </w:rPr>
        <w:lastRenderedPageBreak/>
        <w:t>Программная структура расходов бюджета</w:t>
      </w:r>
      <w:r w:rsidR="00346E83">
        <w:rPr>
          <w:sz w:val="48"/>
        </w:rPr>
        <w:t xml:space="preserve"> Атяшевского муниципального района</w:t>
      </w:r>
    </w:p>
    <w:p w:rsidR="002F2B2B" w:rsidRDefault="00346E83" w:rsidP="002F2B2B">
      <w:pPr>
        <w:spacing w:after="0" w:line="240" w:lineRule="auto"/>
        <w:jc w:val="center"/>
        <w:rPr>
          <w:i/>
          <w:sz w:val="24"/>
        </w:rPr>
      </w:pPr>
      <w:r>
        <w:rPr>
          <w:i/>
          <w:sz w:val="24"/>
        </w:rPr>
        <w:t>(тыс</w:t>
      </w:r>
      <w:r w:rsidR="002F2B2B" w:rsidRPr="00C12012">
        <w:rPr>
          <w:i/>
          <w:sz w:val="24"/>
        </w:rPr>
        <w:t>. рублей)</w:t>
      </w: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tbl>
      <w:tblPr>
        <w:tblpPr w:leftFromText="180" w:rightFromText="180" w:vertAnchor="text" w:tblpX="-714" w:tblpY="1"/>
        <w:tblOverlap w:val="never"/>
        <w:tblW w:w="10732" w:type="dxa"/>
        <w:tblLook w:val="04A0" w:firstRow="1" w:lastRow="0" w:firstColumn="1" w:lastColumn="0" w:noHBand="0" w:noVBand="1"/>
      </w:tblPr>
      <w:tblGrid>
        <w:gridCol w:w="4248"/>
        <w:gridCol w:w="1417"/>
        <w:gridCol w:w="1215"/>
        <w:gridCol w:w="24"/>
        <w:gridCol w:w="1276"/>
        <w:gridCol w:w="37"/>
        <w:gridCol w:w="1239"/>
        <w:gridCol w:w="36"/>
        <w:gridCol w:w="1240"/>
      </w:tblGrid>
      <w:tr w:rsidR="00175DC0" w:rsidRPr="00753935" w:rsidTr="00275AE2">
        <w:trPr>
          <w:cantSplit/>
          <w:trHeight w:val="20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F0E6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(отчет)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F0E6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8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</w:tc>
      </w:tr>
      <w:tr w:rsidR="00175DC0" w:rsidRPr="00753935" w:rsidTr="00275AE2">
        <w:trPr>
          <w:cantSplit/>
          <w:trHeight w:val="20"/>
        </w:trPr>
        <w:tc>
          <w:tcPr>
            <w:tcW w:w="4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F0E6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F0E6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F0E6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vAlign w:val="center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39" w:type="dxa"/>
            <w:gridSpan w:val="2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53935" w:rsidRPr="00753935" w:rsidRDefault="00753935" w:rsidP="00275AE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Расходы, всего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391341,1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272806,6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423AEA" w:rsidRDefault="00423AEA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320981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423AEA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235106,3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423AEA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215514,0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расходы, формируемые в рамках муниципальных программ Атяшевского муниципального района, из них: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373341,7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269401,5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317864,9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231381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213373,3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"Повышение эффективности муниципального управления Атяшевского муниципального района"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37333,7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35469,6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38339,4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26853,2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27266,2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"Развитие образования"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215548,4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180629,6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190392,0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160051,2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140756,6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"Дополнительные меры социальной поддержки и социальной помощи 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1448,0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1580,0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"Улучшение демографической ситуации в Атяшевском муниципальном районе"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10451,4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3299,9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2608,0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657,1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549" w:rsidRPr="00753935" w:rsidRDefault="007C454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657,9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"Развитие культуры и туризма"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25935,5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33012,6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DC0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DC0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40633,9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DC0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DC0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28221,0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175DC0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DC0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29171,1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Атяшевского муниципального района «Развитие сельского хозяйства и регулирование рынков сельскохозяйственной продукции, сырья и продовольствия» 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879,1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1387,1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5DC0">
              <w:rPr>
                <w:rFonts w:ascii="Times New Roman" w:hAnsi="Times New Roman" w:cs="Times New Roman"/>
                <w:sz w:val="24"/>
                <w:szCs w:val="24"/>
              </w:rPr>
              <w:t>064,8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D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470,8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"Энергосбережение и повышение энергетической эффективности в Атяшевском муниципальном районе"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BD491D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программа Атяшевского муниципального района "Развитие автомобильных дорог </w:t>
            </w:r>
            <w:r w:rsidRPr="007539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местного значения Атяшевского муниципального района"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4560,8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6189,8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175D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6890,6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75DC0">
              <w:rPr>
                <w:rFonts w:ascii="Times New Roman" w:hAnsi="Times New Roman" w:cs="Times New Roman"/>
                <w:sz w:val="24"/>
                <w:szCs w:val="24"/>
              </w:rPr>
              <w:t>511,9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bottom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"Повышение эффективности управления муниципальными финансами"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11482,2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7097,36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7095,2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4137,9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3990,7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программа Атяшевского муниципального района "Формирование информационного общества в период до 2024 года"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"Цифровая трансформация Атяшевского муниципального района до 2025 года"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программа Атяшевского муниципального района "Профилактика правонарушений, алкоголизма, наркомании, токсикомании"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5DC0">
              <w:rPr>
                <w:rFonts w:ascii="Times New Roman" w:hAnsi="Times New Roman" w:cs="Times New Roman"/>
                <w:sz w:val="24"/>
                <w:szCs w:val="24"/>
              </w:rPr>
              <w:t>07,9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5DC0">
              <w:rPr>
                <w:rFonts w:ascii="Times New Roman" w:hAnsi="Times New Roman" w:cs="Times New Roman"/>
                <w:sz w:val="24"/>
                <w:szCs w:val="24"/>
              </w:rPr>
              <w:t>08,2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5DC0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«Гармонизация межнациональных и межконфессиональных отношений в Атяшевском муниципальном районе»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175DC0" w:rsidRPr="00753935" w:rsidTr="004B11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"Модернизация и реформирование жилищно-коммунального хозяйства"</w:t>
            </w:r>
          </w:p>
        </w:tc>
        <w:tc>
          <w:tcPr>
            <w:tcW w:w="1417" w:type="dxa"/>
            <w:vAlign w:val="bottom"/>
          </w:tcPr>
          <w:p w:rsidR="00F22FB2" w:rsidRPr="00753935" w:rsidRDefault="00C54199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1020,5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"Обеспечение территории Атяшевского муниципального района градостроительной документацией"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620,3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53935" w:rsidRDefault="00753935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175DC0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F22FB2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175DC0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F22FB2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753935" w:rsidRDefault="00753935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Default="00F22FB2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FB2" w:rsidRPr="00753935" w:rsidRDefault="00175DC0" w:rsidP="000D5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F22FB2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"Патриотическое воспитание граждан"</w:t>
            </w:r>
          </w:p>
        </w:tc>
        <w:tc>
          <w:tcPr>
            <w:tcW w:w="1417" w:type="dxa"/>
            <w:vAlign w:val="bottom"/>
          </w:tcPr>
          <w:p w:rsidR="00F22FB2" w:rsidRPr="00753935" w:rsidRDefault="00C54199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137,0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F22FB2" w:rsidRPr="00753935" w:rsidRDefault="00F22FB2" w:rsidP="00F22F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"Экономическое развитие Атяшевского муниципального района"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400,8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DF4203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F22FB2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5DC0">
              <w:rPr>
                <w:rFonts w:ascii="Times New Roman" w:hAnsi="Times New Roman" w:cs="Times New Roman"/>
                <w:sz w:val="24"/>
                <w:szCs w:val="24"/>
              </w:rPr>
              <w:t>082,4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527,2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569,9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 "Комплексное развитие сельских территорий Атяшевского муниципального района"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63707,9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4C531A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2FB2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20367,8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175DC0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2FB2">
              <w:rPr>
                <w:rFonts w:ascii="Times New Roman" w:hAnsi="Times New Roman" w:cs="Times New Roman"/>
                <w:sz w:val="24"/>
                <w:szCs w:val="24"/>
              </w:rPr>
              <w:t>00,0</w:t>
            </w:r>
          </w:p>
        </w:tc>
      </w:tr>
      <w:tr w:rsidR="00DF4203" w:rsidRPr="00753935" w:rsidTr="00053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 Атяшевского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«Укрепление общественного здоровья»</w:t>
            </w:r>
          </w:p>
        </w:tc>
        <w:tc>
          <w:tcPr>
            <w:tcW w:w="1417" w:type="dxa"/>
            <w:vAlign w:val="center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center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DF4203" w:rsidRPr="00753935" w:rsidTr="00BD22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</w:tcPr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Атяшевского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«Переселение граждн из аварийного жилищного фонда Атяшевского муниципального района»</w:t>
            </w:r>
          </w:p>
        </w:tc>
        <w:tc>
          <w:tcPr>
            <w:tcW w:w="1417" w:type="dxa"/>
            <w:vAlign w:val="center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center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6288,2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5DC0" w:rsidRPr="00753935" w:rsidTr="0027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  <w:hideMark/>
          </w:tcPr>
          <w:p w:rsidR="00753935" w:rsidRPr="00753935" w:rsidRDefault="00753935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непрограммные расходы</w:t>
            </w:r>
          </w:p>
        </w:tc>
        <w:tc>
          <w:tcPr>
            <w:tcW w:w="1417" w:type="dxa"/>
            <w:vAlign w:val="bottom"/>
          </w:tcPr>
          <w:p w:rsidR="00753935" w:rsidRPr="00753935" w:rsidRDefault="00C54199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17599,4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753935" w:rsidRPr="00753935" w:rsidRDefault="00BD491D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3405,1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53935" w:rsidRPr="00753935" w:rsidRDefault="00DF4203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3116,6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DF4203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3725,3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753935" w:rsidRPr="00753935" w:rsidRDefault="00DF4203" w:rsidP="00275A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2140,7</w:t>
            </w:r>
          </w:p>
        </w:tc>
      </w:tr>
      <w:tr w:rsidR="00DF4203" w:rsidRPr="00753935" w:rsidTr="00993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"/>
          <w:tblHeader/>
        </w:trPr>
        <w:tc>
          <w:tcPr>
            <w:tcW w:w="4248" w:type="dxa"/>
            <w:shd w:val="clear" w:color="auto" w:fill="auto"/>
            <w:vAlign w:val="center"/>
            <w:hideMark/>
          </w:tcPr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935">
              <w:rPr>
                <w:rFonts w:ascii="Times New Roman" w:hAnsi="Times New Roman" w:cs="Times New Roman"/>
                <w:sz w:val="24"/>
                <w:szCs w:val="24"/>
              </w:rPr>
              <w:t>Удельный вес расходов, формируемых в рамках муниципальных программ Атяшевского муниципального района в общем объеме расходов, %</w:t>
            </w:r>
          </w:p>
        </w:tc>
        <w:tc>
          <w:tcPr>
            <w:tcW w:w="1417" w:type="dxa"/>
            <w:vAlign w:val="bottom"/>
          </w:tcPr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95,5</w:t>
            </w:r>
          </w:p>
        </w:tc>
        <w:tc>
          <w:tcPr>
            <w:tcW w:w="1239" w:type="dxa"/>
            <w:gridSpan w:val="2"/>
            <w:shd w:val="clear" w:color="auto" w:fill="auto"/>
            <w:noWrap/>
            <w:vAlign w:val="bottom"/>
          </w:tcPr>
          <w:p w:rsidR="00DF4203" w:rsidRPr="00753935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P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P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98,4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203" w:rsidRPr="00DF4203" w:rsidRDefault="00DF4203" w:rsidP="00DF42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</w:tbl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p w:rsidR="008470FA" w:rsidRPr="009B2B34" w:rsidRDefault="002F2B2B" w:rsidP="008470FA">
      <w:pPr>
        <w:contextualSpacing/>
        <w:jc w:val="center"/>
        <w:rPr>
          <w:b/>
          <w:color w:val="0070C0"/>
          <w:sz w:val="48"/>
          <w:szCs w:val="48"/>
        </w:rPr>
      </w:pPr>
      <w:r>
        <w:rPr>
          <w:b/>
          <w:color w:val="C00000"/>
          <w:sz w:val="96"/>
          <w:szCs w:val="40"/>
        </w:rPr>
        <w:br w:type="page"/>
      </w:r>
      <w:bookmarkStart w:id="15" w:name="_Hlk26536376"/>
      <w:r w:rsidR="008470FA" w:rsidRPr="00C00124">
        <w:rPr>
          <w:b/>
          <w:color w:val="C00000"/>
          <w:sz w:val="72"/>
          <w:szCs w:val="72"/>
        </w:rPr>
        <w:lastRenderedPageBreak/>
        <w:t>01</w:t>
      </w:r>
      <w:r w:rsidR="008470FA" w:rsidRPr="00C00124">
        <w:rPr>
          <w:b/>
          <w:color w:val="C00000"/>
          <w:sz w:val="96"/>
          <w:szCs w:val="40"/>
        </w:rPr>
        <w:t xml:space="preserve"> </w:t>
      </w:r>
      <w:r w:rsidR="008470FA" w:rsidRPr="009B2B34">
        <w:rPr>
          <w:b/>
          <w:color w:val="0070C0"/>
          <w:sz w:val="48"/>
          <w:szCs w:val="48"/>
        </w:rPr>
        <w:t>Муниципальная программа</w:t>
      </w:r>
    </w:p>
    <w:p w:rsidR="008470FA" w:rsidRPr="009B2B34" w:rsidRDefault="008470FA" w:rsidP="008470FA">
      <w:pPr>
        <w:contextualSpacing/>
        <w:jc w:val="center"/>
        <w:rPr>
          <w:b/>
          <w:color w:val="0070C0"/>
          <w:sz w:val="48"/>
          <w:szCs w:val="48"/>
        </w:rPr>
      </w:pPr>
      <w:r w:rsidRPr="009B2B34">
        <w:rPr>
          <w:b/>
          <w:color w:val="0070C0"/>
          <w:sz w:val="48"/>
          <w:szCs w:val="48"/>
        </w:rPr>
        <w:t xml:space="preserve">Атяшевского муниципального района </w:t>
      </w:r>
      <w:r>
        <w:rPr>
          <w:b/>
          <w:color w:val="0070C0"/>
          <w:sz w:val="48"/>
          <w:szCs w:val="48"/>
        </w:rPr>
        <w:t>«</w:t>
      </w:r>
      <w:r w:rsidRPr="009B2B34">
        <w:rPr>
          <w:b/>
          <w:color w:val="0070C0"/>
          <w:sz w:val="48"/>
          <w:szCs w:val="48"/>
        </w:rPr>
        <w:t>Повышение эффективности муниципального управления Атяшевского муниципального района»</w:t>
      </w:r>
    </w:p>
    <w:p w:rsidR="008470FA" w:rsidRDefault="008470FA" w:rsidP="008470FA">
      <w:pPr>
        <w:jc w:val="both"/>
        <w:rPr>
          <w:rFonts w:ascii="Times New Roman" w:hAnsi="Times New Roman" w:cs="Times New Roman"/>
          <w:sz w:val="44"/>
          <w:szCs w:val="40"/>
          <w:u w:val="single"/>
        </w:rPr>
      </w:pPr>
      <w:r w:rsidRPr="00C00124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355F4AB" wp14:editId="13980576">
            <wp:simplePos x="0" y="0"/>
            <wp:positionH relativeFrom="margin">
              <wp:posOffset>224155</wp:posOffset>
            </wp:positionH>
            <wp:positionV relativeFrom="paragraph">
              <wp:posOffset>13970</wp:posOffset>
            </wp:positionV>
            <wp:extent cx="2456815" cy="1625600"/>
            <wp:effectExtent l="0" t="0" r="635" b="0"/>
            <wp:wrapSquare wrapText="bothSides"/>
            <wp:docPr id="2" name="Рисунок 2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FA" w:rsidRPr="00E333C3" w:rsidRDefault="008470FA" w:rsidP="008470FA">
      <w:pPr>
        <w:jc w:val="both"/>
        <w:rPr>
          <w:rFonts w:ascii="Times New Roman" w:hAnsi="Times New Roman"/>
          <w:sz w:val="32"/>
          <w:szCs w:val="32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>
        <w:rPr>
          <w:rFonts w:ascii="Times New Roman" w:hAnsi="Times New Roman" w:cs="Times New Roman"/>
          <w:sz w:val="44"/>
          <w:szCs w:val="40"/>
          <w:u w:val="single"/>
        </w:rPr>
        <w:t xml:space="preserve"> </w:t>
      </w:r>
      <w:r w:rsidRPr="00E333C3">
        <w:rPr>
          <w:rFonts w:ascii="Times New Roman" w:hAnsi="Times New Roman"/>
          <w:sz w:val="32"/>
          <w:szCs w:val="32"/>
        </w:rPr>
        <w:t>Повышение эффективности муниципального управления в Атяшевском муниципальном районе.</w:t>
      </w:r>
    </w:p>
    <w:p w:rsidR="00AE18AB" w:rsidRDefault="00AE18AB" w:rsidP="00AE18AB">
      <w:pPr>
        <w:jc w:val="center"/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10933" w:type="dxa"/>
        <w:tblCellSpacing w:w="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3472"/>
        <w:gridCol w:w="567"/>
        <w:gridCol w:w="709"/>
        <w:gridCol w:w="851"/>
        <w:gridCol w:w="709"/>
        <w:gridCol w:w="709"/>
        <w:gridCol w:w="566"/>
        <w:gridCol w:w="567"/>
        <w:gridCol w:w="709"/>
        <w:gridCol w:w="850"/>
        <w:gridCol w:w="726"/>
      </w:tblGrid>
      <w:tr w:rsidR="008470FA" w:rsidTr="008470FA">
        <w:trPr>
          <w:tblCellSpacing w:w="0" w:type="dxa"/>
        </w:trPr>
        <w:tc>
          <w:tcPr>
            <w:tcW w:w="49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N п/п</w:t>
            </w:r>
          </w:p>
        </w:tc>
        <w:tc>
          <w:tcPr>
            <w:tcW w:w="34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Ед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изм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394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Значения показателей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                   2023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            2024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 1. «Обеспечение деятельности Администрации Атяшевского муниципального района»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персональным компьютером.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обеспеченных канцелярскими товарами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Подпрограмма2. «Развитие муниципальной службы в Атяшевском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муниципальных служащих, направленных на профессиональную переподготовку и повышение квалификации (не  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муниципальных служащих, принявших участие в семинарах, тренингах и других формах краткосрочного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профессионального обучения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2.6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2.7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-"-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2.8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  лиц, замещавших должности муниципальной службы в Администрации Атяшевского муниципального района получающих пенсию за выслугу лет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38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 3. «Повышение эффективности управления   муниципальным имуществом,  земельными  ресурсами и приватизации в Атяшевском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Процент выполнения плана по доходам районного бюджета  Атяшевского муниципального района от управления и распоряжения муниципальным имуществом, за исключением доходов от приватизации (итого)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Процент  увеличения государственной регистрации   права на объекты  недвижимости, находящиеся  в муниципальной собственности Атяшевского муниципального района к  концу 2016 года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Процент увеличения    разграничения земельных участков под объектами  недвижимости, находящиеся  в муниципальной собственности Атяшевского муниципального района к концу 2016 года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Доля объектов муниципального имущества, учтенных в реестре муниципального имущества, от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общего числа выявленных и подлежащих к учету объектов (в рамках текущего года)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 4.Предупреждение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Атяшевском муниципальном районе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чрезвычайных ситуаций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чрезвычайная ситуация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 Количество происшествий связанных с проявлением экстремизма и терроризма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приобретённых (изготовленных) в целях распространения листовок, плакатов, памяток (установка баннеров) антиэкстремистской и антитеррористической направленности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пожаров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пожар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4.6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публикация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4.7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проведенных собраний граждан в населенных пунктах района  по вопросу обеспечения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собрание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4.8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погибших при пожаре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4.9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пострадавших на пожаре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4.10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Происшествия на водных объектах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происшествие на ВО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Материальный ущерб от наводнений (подтоплений, затоплений)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погибших на водных объектах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4.13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 xml:space="preserve">Количество наглядных пособий и брошюр для совершенствования </w:t>
            </w:r>
            <w:r w:rsidRPr="008470FA">
              <w:rPr>
                <w:color w:val="000000"/>
                <w:sz w:val="22"/>
                <w:szCs w:val="22"/>
              </w:rPr>
              <w:lastRenderedPageBreak/>
              <w:t>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lastRenderedPageBreak/>
              <w:t>4.14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приобретённых противогазов ГП – 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Подпрограмма5. «Снижение административных барьеров, оптимизация и повышение качества предоставления государственных и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муниципальных услуг в Атяшевском муниципальном районе 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Уровень удовлетворенности граждан качеством предоставления муниципальных и государственных услуг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5.4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разы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до 2 раз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5.5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мин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0</w:t>
            </w:r>
          </w:p>
        </w:tc>
      </w:tr>
      <w:tr w:rsidR="008470FA" w:rsidTr="008470FA">
        <w:trPr>
          <w:tblCellSpacing w:w="0" w:type="dxa"/>
        </w:trPr>
        <w:tc>
          <w:tcPr>
            <w:tcW w:w="10933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Подпрограмма 6. «Повышение эффективности обслуживания муниципальных учреждений в Атяшевском  муниципальном районе»</w:t>
            </w: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6.1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Оснащенность рабочих мест материально-техническим оборудованием и лицензион ным программным продуктом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6.2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 Доля специалистов основного персонала с высшим образованием не менее 100%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8470FA" w:rsidTr="008470FA">
        <w:trPr>
          <w:tblCellSpacing w:w="0" w:type="dxa"/>
        </w:trPr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6.3</w:t>
            </w:r>
          </w:p>
        </w:tc>
        <w:tc>
          <w:tcPr>
            <w:tcW w:w="3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Количество объектов муниципальной собственности Атяшевского муниципального района в которых проведен текущий или капитальный ремонт (индикатор вводится с 2018года)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470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70FA" w:rsidRPr="008470FA" w:rsidRDefault="008470FA" w:rsidP="008470F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8470FA" w:rsidRPr="00C00124" w:rsidRDefault="008470FA" w:rsidP="00AE18AB">
      <w:pPr>
        <w:jc w:val="center"/>
        <w:rPr>
          <w:sz w:val="40"/>
          <w:szCs w:val="40"/>
        </w:rPr>
      </w:pPr>
    </w:p>
    <w:bookmarkEnd w:id="15"/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lastRenderedPageBreak/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Атяшевского муниципального района 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образования»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D22484" w:rsidRPr="00F17AC0" w:rsidTr="00956CBA">
        <w:trPr>
          <w:trHeight w:val="4350"/>
        </w:trPr>
        <w:tc>
          <w:tcPr>
            <w:tcW w:w="5117" w:type="dxa"/>
            <w:shd w:val="clear" w:color="auto" w:fill="auto"/>
          </w:tcPr>
          <w:p w:rsidR="00D22484" w:rsidRPr="00F17AC0" w:rsidRDefault="00D22484" w:rsidP="00956CBA">
            <w:pPr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программы:</w:t>
            </w:r>
            <w:r w:rsidR="00565010" w:rsidRPr="00EB46FC">
              <w:rPr>
                <w:sz w:val="28"/>
                <w:szCs w:val="28"/>
              </w:rPr>
              <w:t xml:space="preserve">  </w:t>
            </w:r>
            <w:r w:rsidR="00565010">
              <w:rPr>
                <w:sz w:val="28"/>
                <w:szCs w:val="28"/>
              </w:rPr>
              <w:t xml:space="preserve">   </w:t>
            </w:r>
            <w:r w:rsidR="00565010" w:rsidRPr="00EB46FC">
              <w:rPr>
                <w:sz w:val="28"/>
                <w:szCs w:val="28"/>
              </w:rPr>
              <w:t xml:space="preserve"> Обеспечение высокого качества образования в Атяшевском муниципальном районе в соответствии с меняющимися запросами населения и перспективными задачами развития  общества и экономики; повышение эффективности реализации молодежной политики в интересах инновационного социально - экономического развития Атяшевского муниципального района.</w:t>
            </w:r>
          </w:p>
        </w:tc>
        <w:tc>
          <w:tcPr>
            <w:tcW w:w="4987" w:type="dxa"/>
            <w:shd w:val="clear" w:color="auto" w:fill="auto"/>
          </w:tcPr>
          <w:p w:rsidR="00D22484" w:rsidRPr="00F17AC0" w:rsidRDefault="00D22484" w:rsidP="004F08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552700"/>
                  <wp:effectExtent l="0" t="0" r="0" b="0"/>
                  <wp:docPr id="24" name="Рисунок 24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85" cy="25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B2B" w:rsidRPr="009824C9" w:rsidRDefault="002F2B2B" w:rsidP="002F2B2B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2F2B2B" w:rsidRPr="00BE64A6" w:rsidRDefault="002F2B2B" w:rsidP="002F2B2B">
      <w:pPr>
        <w:spacing w:after="0" w:line="240" w:lineRule="auto"/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p w:rsidR="002F2B2B" w:rsidRPr="009824C9" w:rsidRDefault="002F2B2B" w:rsidP="002F2B2B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W w:w="5816" w:type="pct"/>
        <w:jc w:val="center"/>
        <w:tblLayout w:type="fixed"/>
        <w:tblLook w:val="0000" w:firstRow="0" w:lastRow="0" w:firstColumn="0" w:lastColumn="0" w:noHBand="0" w:noVBand="0"/>
      </w:tblPr>
      <w:tblGrid>
        <w:gridCol w:w="2121"/>
        <w:gridCol w:w="541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35"/>
        <w:gridCol w:w="683"/>
        <w:gridCol w:w="740"/>
      </w:tblGrid>
      <w:tr w:rsidR="00565010" w:rsidRPr="00282B46" w:rsidTr="00956CBA">
        <w:trPr>
          <w:trHeight w:val="377"/>
          <w:tblHeader/>
          <w:jc w:val="center"/>
        </w:trPr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956CBA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2B46">
              <w:rPr>
                <w:rFonts w:ascii="Times New Roman" w:hAnsi="Times New Roman"/>
                <w:sz w:val="24"/>
                <w:szCs w:val="24"/>
                <w:lang w:eastAsia="ar-SA"/>
              </w:rPr>
              <w:t>Показатель (индикатор)</w:t>
            </w:r>
          </w:p>
        </w:tc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Ед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изм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853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Значения показателей</w:t>
            </w:r>
          </w:p>
        </w:tc>
      </w:tr>
      <w:tr w:rsidR="00565010" w:rsidRPr="00282B46" w:rsidTr="00956CBA">
        <w:trPr>
          <w:trHeight w:val="471"/>
          <w:tblHeader/>
          <w:jc w:val="center"/>
        </w:trPr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2014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2015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2016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2018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2020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2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3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4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Pr="00282B46" w:rsidRDefault="00565010" w:rsidP="00CC6566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5</w:t>
            </w:r>
            <w:r w:rsidRPr="00282B46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год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98,9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99,3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Доля педагогических и управленческих кадров общеобразовательных учреждений, которые пройдут повышение квалификации для работы в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>соответствии с федеральными государственными образовательными стандартами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lastRenderedPageBreak/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45,0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500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55,0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85,0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90,0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95,0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98,0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Доступность дошкольного образования (отношение численности детей 1-7 лет, которым предоставлена возможность получать услуги дошкольного образования, к численности детей в возрасте 1-7 лет, скорректированной на численность детей в возрасте 5-7 лет, обучающихся в школе)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66,0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67,0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68,5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70,1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010" w:rsidRDefault="00565010" w:rsidP="00CC6566">
            <w:pPr>
              <w:widowControl w:val="0"/>
              <w:shd w:val="clear" w:color="auto" w:fill="FFFFFF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88,0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95,0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100</w:t>
            </w:r>
          </w:p>
        </w:tc>
      </w:tr>
      <w:tr w:rsidR="00565010" w:rsidRPr="00282B46" w:rsidTr="00956CBA">
        <w:trPr>
          <w:trHeight w:val="674"/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Доля детей, охваченных образовательными программами дополнительного образования детей, в общей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>численности детей и молодежи в возрасте 5-18 лет.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66,7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66,9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70,5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1,5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Удовлетворенность населения качеством дошкольного, общего, дополнительного  образования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B46">
              <w:rPr>
                <w:rFonts w:ascii="Times New Roman" w:hAnsi="Times New Roman"/>
                <w:sz w:val="20"/>
                <w:szCs w:val="20"/>
              </w:rPr>
              <w:t>85,0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87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 xml:space="preserve">Охват детей, систематически занимающихся физической культурой и спортом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из общего числа занимающихся в МБУ ДО «Атяшевская ДЮСШ»;медалистов республиканских и всероссийских соревнований;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разрядников (1,2, 3 разряды)</w:t>
            </w:r>
            <w:r>
              <w:rPr>
                <w:rFonts w:ascii="Times New Roman" w:hAnsi="Times New Roman"/>
                <w:lang w:eastAsia="ar-SA"/>
              </w:rPr>
              <w:t>, медалистов</w:t>
            </w:r>
            <w:r w:rsidRPr="00282B46">
              <w:rPr>
                <w:rFonts w:ascii="Times New Roman" w:hAnsi="Times New Roman"/>
                <w:lang w:eastAsia="ar-SA"/>
              </w:rPr>
              <w:t xml:space="preserve"> от </w:t>
            </w:r>
            <w:r w:rsidRPr="00282B46">
              <w:rPr>
                <w:rFonts w:ascii="Times New Roman" w:hAnsi="Times New Roman"/>
                <w:lang w:eastAsia="ar-SA"/>
              </w:rPr>
              <w:lastRenderedPageBreak/>
              <w:t xml:space="preserve">общего числа занимающихся в МБУ ДО </w:t>
            </w:r>
            <w:r>
              <w:rPr>
                <w:rFonts w:ascii="Times New Roman" w:hAnsi="Times New Roman"/>
                <w:lang w:eastAsia="ar-SA"/>
              </w:rPr>
              <w:t>«</w:t>
            </w:r>
            <w:r w:rsidRPr="00282B46">
              <w:rPr>
                <w:rFonts w:ascii="Times New Roman" w:hAnsi="Times New Roman"/>
                <w:lang w:eastAsia="ar-SA"/>
              </w:rPr>
              <w:t>Атяшевская ДЮСШ»</w:t>
            </w:r>
            <w:r>
              <w:rPr>
                <w:rFonts w:ascii="Times New Roman" w:hAnsi="Times New Roman"/>
                <w:lang w:eastAsia="ar-SA"/>
              </w:rPr>
              <w:t>.</w:t>
            </w:r>
            <w:r w:rsidRPr="00282B46">
              <w:rPr>
                <w:rFonts w:ascii="Times New Roman" w:hAnsi="Times New Roman"/>
                <w:lang w:eastAsia="ar-SA"/>
              </w:rPr>
              <w:t xml:space="preserve">  </w:t>
            </w: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31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956CBA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Подготовить команды призеров республиканских соревнований по футболу, мини-футболу, хоккею с шайбой, волейболу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Команда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вольной борьбе, комплексу ГТО.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613AE5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81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highlight w:val="cyan"/>
                <w:lang w:eastAsia="ar-SA"/>
              </w:rPr>
            </w:pPr>
            <w:r w:rsidRPr="00282B46">
              <w:rPr>
                <w:rFonts w:ascii="Times New Roman" w:hAnsi="Times New Roman"/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282B46"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86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D1AB0">
              <w:rPr>
                <w:rFonts w:ascii="Times New Roman" w:hAnsi="Times New Roman"/>
                <w:sz w:val="24"/>
                <w:szCs w:val="24"/>
              </w:rPr>
              <w:t>Доля детей, получающих дополнительное образование с использованием сертификата дополнительного образования, в общей численности детей в возрасте от 5 до 18 лет</w:t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  <w:t>%</w:t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 w:rsidRPr="005D1AB0">
              <w:rPr>
                <w:rFonts w:ascii="Times New Roman" w:hAnsi="Times New Roman"/>
                <w:sz w:val="24"/>
                <w:szCs w:val="24"/>
              </w:rPr>
              <w:tab/>
            </w:r>
            <w:r w:rsidRPr="00282B46">
              <w:rPr>
                <w:rFonts w:ascii="Times New Roman" w:hAnsi="Times New Roman"/>
                <w:sz w:val="24"/>
                <w:szCs w:val="24"/>
                <w:highlight w:val="cyan"/>
              </w:rPr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2B46">
              <w:rPr>
                <w:rFonts w:ascii="Times New Roman" w:hAnsi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0F99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</w:tr>
      <w:tr w:rsidR="00565010" w:rsidRPr="00282B46" w:rsidTr="00956CBA">
        <w:trPr>
          <w:jc w:val="center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1C75DB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C75DB">
              <w:t>Доля детей в возрасте от 5 до 18 лет, использующих сертификаты дополнительного образования в статусе сертификатов персонифицированного финансирования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  <w:r w:rsidRPr="00735547">
              <w:rPr>
                <w:b/>
                <w:lang w:eastAsia="ar-SA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35547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7C1E69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E69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5010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565010" w:rsidRPr="00282B46" w:rsidRDefault="00565010" w:rsidP="00CC6566">
            <w:pPr>
              <w:widowControl w:val="0"/>
              <w:shd w:val="clear" w:color="auto" w:fill="FFFFFF" w:themeFill="background1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</w:tr>
    </w:tbl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4F0878" w:rsidRPr="005608DC" w:rsidRDefault="004F0878" w:rsidP="004F0878">
      <w:pPr>
        <w:rPr>
          <w:sz w:val="48"/>
          <w:szCs w:val="40"/>
        </w:rPr>
      </w:pPr>
      <w:bookmarkStart w:id="16" w:name="_Hlk26528116"/>
      <w:bookmarkStart w:id="17" w:name="виды_расходов"/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45" name="Рисунок 45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b/>
          <w:color w:val="C00000"/>
          <w:sz w:val="72"/>
          <w:szCs w:val="72"/>
        </w:rPr>
        <w:t>03</w:t>
      </w:r>
      <w:r>
        <w:rPr>
          <w:b/>
          <w:color w:val="C00000"/>
          <w:sz w:val="72"/>
          <w:szCs w:val="72"/>
        </w:rPr>
        <w:t xml:space="preserve"> </w:t>
      </w:r>
      <w:r>
        <w:rPr>
          <w:sz w:val="48"/>
          <w:szCs w:val="48"/>
        </w:rPr>
        <w:t>Муниципальная программа Атяшевского муниципального района</w:t>
      </w:r>
      <w:r w:rsidRPr="00EE3BE6">
        <w:rPr>
          <w:sz w:val="48"/>
          <w:szCs w:val="48"/>
        </w:rPr>
        <w:t xml:space="preserve"> </w:t>
      </w:r>
      <w:r w:rsidR="000F02B5">
        <w:rPr>
          <w:sz w:val="48"/>
          <w:szCs w:val="48"/>
        </w:rPr>
        <w:t>«</w:t>
      </w:r>
      <w:r>
        <w:rPr>
          <w:sz w:val="48"/>
          <w:szCs w:val="48"/>
        </w:rPr>
        <w:t>Дополнительные меры с</w:t>
      </w:r>
      <w:r w:rsidRPr="00EE3BE6">
        <w:rPr>
          <w:sz w:val="48"/>
          <w:szCs w:val="48"/>
        </w:rPr>
        <w:t>оциальн</w:t>
      </w:r>
      <w:r>
        <w:rPr>
          <w:sz w:val="48"/>
          <w:szCs w:val="48"/>
        </w:rPr>
        <w:t>ой</w:t>
      </w:r>
      <w:r w:rsidRPr="00EE3BE6">
        <w:rPr>
          <w:sz w:val="48"/>
          <w:szCs w:val="48"/>
        </w:rPr>
        <w:t xml:space="preserve"> поддержк</w:t>
      </w:r>
      <w:r>
        <w:rPr>
          <w:sz w:val="48"/>
          <w:szCs w:val="48"/>
        </w:rPr>
        <w:t>и</w:t>
      </w:r>
      <w:r w:rsidRPr="00EE3BE6">
        <w:rPr>
          <w:sz w:val="48"/>
          <w:szCs w:val="48"/>
        </w:rPr>
        <w:t xml:space="preserve"> </w:t>
      </w:r>
      <w:r>
        <w:rPr>
          <w:sz w:val="48"/>
          <w:szCs w:val="48"/>
        </w:rPr>
        <w:t>социальной помощи»</w:t>
      </w:r>
    </w:p>
    <w:p w:rsidR="004F0878" w:rsidRPr="00B10E02" w:rsidRDefault="004F0878" w:rsidP="004F0878">
      <w:pPr>
        <w:jc w:val="center"/>
        <w:rPr>
          <w:sz w:val="20"/>
          <w:szCs w:val="20"/>
        </w:rPr>
      </w:pPr>
    </w:p>
    <w:p w:rsidR="004F0878" w:rsidRPr="00B10E02" w:rsidRDefault="004F0878" w:rsidP="004F0878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EC6CF0">
        <w:rPr>
          <w:sz w:val="28"/>
        </w:rPr>
        <w:t>оказание социальной поддержки и социальной помощи гражданам, которые по объективным причинам оказались в трудной жизненной ситуации</w:t>
      </w:r>
    </w:p>
    <w:p w:rsidR="004F0878" w:rsidRDefault="004F0878" w:rsidP="004F0878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045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"/>
        <w:gridCol w:w="3316"/>
        <w:gridCol w:w="592"/>
        <w:gridCol w:w="564"/>
        <w:gridCol w:w="564"/>
        <w:gridCol w:w="564"/>
        <w:gridCol w:w="564"/>
        <w:gridCol w:w="631"/>
        <w:gridCol w:w="564"/>
        <w:gridCol w:w="564"/>
        <w:gridCol w:w="564"/>
        <w:gridCol w:w="564"/>
        <w:gridCol w:w="564"/>
        <w:gridCol w:w="564"/>
      </w:tblGrid>
      <w:tr w:rsidR="000D0F58" w:rsidTr="006A6500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N п/п</w:t>
            </w:r>
          </w:p>
        </w:tc>
        <w:tc>
          <w:tcPr>
            <w:tcW w:w="30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Наименование показателя (индикатора)</w:t>
            </w:r>
          </w:p>
        </w:tc>
        <w:tc>
          <w:tcPr>
            <w:tcW w:w="7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Ед. изм.</w:t>
            </w:r>
          </w:p>
        </w:tc>
        <w:tc>
          <w:tcPr>
            <w:tcW w:w="404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Значения показателей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2019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2020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2021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2023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2024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0D0F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1.Подпрограмма «Оказание  помощи гражданам, оказавшимся в трудной жизненной ситуации»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малоимущих граждан, получающих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чел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</w:rPr>
              <w:t>11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Соотношение числа граждан, получивших социальную поддержку в денежной форме к числу граждан,  которым предоставлена  возможность получения дополнительной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%%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2.Подпрограмма "Дополнительные меры социальной поддержки молодым семьям Атяшевского муниципального района"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молодых семей, улучшивших жилищные условия с использованием дополнительной меры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шт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Доля молодых семей, улучшивших жилищные </w:t>
            </w:r>
            <w:r>
              <w:rPr>
                <w:rFonts w:ascii="Arial" w:hAnsi="Arial" w:cs="Arial"/>
                <w:color w:val="000000"/>
              </w:rPr>
              <w:lastRenderedPageBreak/>
              <w:t>условия с использованием дополнительной меры социальной поддержки, в общем количестве молодых семей, нуждающихся в улучшении жилищных условий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lastRenderedPageBreak/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Доля молодых семей, улучшивших жилищные условия с использованием дополнительной меры социальной поддержки, в общем количестве молодых семей, получивших дополнительную меру социальной поддержки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3.Подпрограмма "Финансовая поддержка социально ориентированным организациям"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публикаций (статей) о социально ориентированных некоммерческих организациях в автономной некоммерческой организации «Редакция  газеты «Вперёд»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шшт.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Оказание финансовой поддержки социально ориентированным некоммерческим организациям, осуществляемой путём предоставления субсидий  в пределах финансовых средств, предусмотренных на эти цели в бюджете Атяшевского муниципального района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шед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0D0F58" w:rsidTr="006A6500">
        <w:trPr>
          <w:tblCellSpacing w:w="0" w:type="dxa"/>
          <w:jc w:val="center"/>
        </w:trPr>
        <w:tc>
          <w:tcPr>
            <w:tcW w:w="10450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4.Подпрограмма – «Финансовая поддержка социально ориентированным некоммерческим организациям, осуществляющим свою деятельность на территории Атяшевского муниципального района»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Количество социально ориентированных некоммерческих организаций, которым оказана финансовая поддержка осуществляемая путём предоставления субсидий  в пределах финансовых средств, предусмотренных на эти </w:t>
            </w:r>
            <w:r>
              <w:rPr>
                <w:rFonts w:ascii="Arial" w:hAnsi="Arial" w:cs="Arial"/>
                <w:color w:val="000000"/>
              </w:rPr>
              <w:lastRenderedPageBreak/>
              <w:t>цели в бюджете Атяшевского муниципального района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lastRenderedPageBreak/>
              <w:t>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0D0F58" w:rsidTr="006A650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Количество публикаций (статей) социальной направлен ности, о деятельности СОНКО в районной  газете «Вперёд»</w:t>
            </w:r>
          </w:p>
        </w:tc>
        <w:tc>
          <w:tcPr>
            <w:tcW w:w="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12</w:t>
            </w: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0D0F58" w:rsidRDefault="000D0F58" w:rsidP="006A6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354B98" w:rsidRDefault="00354B98" w:rsidP="004F0878">
      <w:pPr>
        <w:jc w:val="center"/>
        <w:rPr>
          <w:sz w:val="44"/>
          <w:szCs w:val="40"/>
          <w:u w:val="single"/>
        </w:rPr>
      </w:pPr>
    </w:p>
    <w:p w:rsidR="00354B98" w:rsidRPr="00BE64A6" w:rsidRDefault="00354B98" w:rsidP="004F0878">
      <w:pPr>
        <w:jc w:val="center"/>
        <w:rPr>
          <w:sz w:val="44"/>
          <w:szCs w:val="40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0D0F58" w:rsidRDefault="000D0F5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bookmarkEnd w:id="16"/>
    <w:p w:rsidR="004F0878" w:rsidRDefault="004F0878" w:rsidP="004F0878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44" name="Рисунок 44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i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4C5">
        <w:rPr>
          <w:color w:val="FF0000"/>
          <w:sz w:val="72"/>
          <w:szCs w:val="72"/>
        </w:rPr>
        <w:t>04</w:t>
      </w:r>
      <w:r>
        <w:rPr>
          <w:color w:val="FF0000"/>
          <w:sz w:val="96"/>
          <w:szCs w:val="96"/>
        </w:rPr>
        <w:t xml:space="preserve"> </w:t>
      </w:r>
      <w:r w:rsidRPr="00DB24C5">
        <w:rPr>
          <w:sz w:val="48"/>
          <w:szCs w:val="48"/>
        </w:rPr>
        <w:t>Муниципальная программа «Улучшение демографической ситуации в Атяшевском муниципальном районе»</w:t>
      </w:r>
    </w:p>
    <w:p w:rsidR="004F0878" w:rsidRDefault="004F0878" w:rsidP="004F0878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улучшение демографической ситуации на территории Атяшевского муниципального района; формирование благоприятных условий для улучшения качества жизни и здоровья населения.</w:t>
      </w:r>
    </w:p>
    <w:p w:rsidR="004F0878" w:rsidRDefault="004F0878" w:rsidP="004F0878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tbl>
      <w:tblPr>
        <w:tblW w:w="1065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2100"/>
        <w:gridCol w:w="1492"/>
        <w:gridCol w:w="726"/>
        <w:gridCol w:w="726"/>
        <w:gridCol w:w="726"/>
        <w:gridCol w:w="726"/>
        <w:gridCol w:w="726"/>
        <w:gridCol w:w="726"/>
        <w:gridCol w:w="726"/>
        <w:gridCol w:w="726"/>
        <w:gridCol w:w="735"/>
      </w:tblGrid>
      <w:tr w:rsidR="0021316E" w:rsidRPr="0021316E" w:rsidTr="0021316E"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№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п/п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Наименование показателя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(индикатора)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Ед.изм.</w:t>
            </w:r>
          </w:p>
        </w:tc>
        <w:tc>
          <w:tcPr>
            <w:tcW w:w="65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Значения показателей</w:t>
            </w:r>
          </w:p>
        </w:tc>
      </w:tr>
      <w:tr w:rsidR="0021316E" w:rsidRPr="0021316E" w:rsidTr="0021316E"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2016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2017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2018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2019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2021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2022 год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2023 год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2024 год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</w:tr>
      <w:tr w:rsidR="0021316E" w:rsidRPr="0021316E" w:rsidTr="00DB0789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Подпрограмма « Повышение качества жизни граждан Атяшевского муниципального района»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увеличение ожидаемой продолжительности жизни до 70,7 лет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лет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71,5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72,0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увеличение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детей в семье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1,87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1,99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укрепление репродуктивного здоровья детей и подростков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детей и подростков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материнской смертности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100 000 родившихся живыми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младенческой смертности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1000 родившихся живыми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6.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смертности, в том числе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а) от дорожно-транспортных происшествий,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б) болезней системы кровообращения, 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в) новообразований, 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г) туберкулеза до 14,7 случаев на 10 000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10 000 населения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325,7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202,8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275,6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145,4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263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134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220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133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215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132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снижение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случаев на 100 000 населения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16,4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укрепление института семьи, возрождение и сохранение духовно-нравственных традиций семейных отношений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разводов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Подпрограмма «Развитие физической культуры и спорта в Атяшевском муниципальном районе»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граждан, занимающихся физической культурой и спортом к общей численности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39,0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44,5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45,0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учащихся и студентов, систематически занимающихся физической культурой и спортом к общей численности учащихся и студентов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84,6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89,0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89,5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90,5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91,0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доля лиц с ограниченными возможностями здоровья и инвалидов, систематически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занимающихся физической культурой и спортом к общей численности данной категории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8,6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спортивно-массовых мероприятий районного и республиканского уровня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граждан района сдавших нормативы ВФСК «Готов к труду и обороне» к общей численности населения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50,0,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53,0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54,0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мероприятий в год по сдаче нормативов комплекса ГТО среди всех категорий населения района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подготовленных спортсменов массовых спортивных разрядов ежегодно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спортсменов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252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Подпрограмма «Развитие молодежной политики в Атяшевском муниципальном районе»</w:t>
            </w:r>
          </w:p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количество проведенных внутрирайонных мероприятий в сфере молодежной политики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число мероприятий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степень информационного обеспечения о деятельности молодежных организаций и объединений в районной газете «Вперед» и на официальном сайте органов местного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самоуправления Атяшевского муниципального района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количество</w:t>
            </w:r>
          </w:p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публикаций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молодых людей, от общего числа молодежи, принимающих участие в семинарах, совещаниях, конференциях и иных мероприятиях, проводимых в области молодежной политики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16,8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17,5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доля молодежи, принимающая участие в волонтерской (добровольческой) деятельности, от общего количества молодежи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проценты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11,5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13,5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14,5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15,0</w:t>
            </w:r>
          </w:p>
        </w:tc>
      </w:tr>
      <w:tr w:rsidR="0021316E" w:rsidRPr="0021316E" w:rsidTr="0021316E">
        <w:tc>
          <w:tcPr>
            <w:tcW w:w="106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Подпрограмма «Обеспечение жильем молодых семей Атяшевского муниципального района»</w:t>
            </w:r>
          </w:p>
          <w:p w:rsidR="0021316E" w:rsidRPr="0021316E" w:rsidRDefault="0021316E" w:rsidP="00DB0789">
            <w:pPr>
              <w:tabs>
                <w:tab w:val="left" w:pos="33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 xml:space="preserve">количество молодых семей, улучшивших жилищные условия в реализации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услугами граждан Российской  Федерации»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семей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доля молодых семей, улучшивших жилищные условия с в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>мероприятии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 Федерации»</w:t>
            </w: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, в общем количестве молодых семей, нуждающихся в улучшении жилищных условий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процентов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eastAsia="Times New Roman" w:cs="Calibri"/>
                <w:lang w:eastAsia="ru-RU"/>
              </w:rPr>
              <w:t>15,0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25,0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21316E" w:rsidRPr="0021316E" w:rsidTr="0021316E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доля молодых семей, улучшивших жилищные условия в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t xml:space="preserve"> мероприятии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</w:t>
            </w:r>
            <w:r w:rsidRPr="0021316E">
              <w:rPr>
                <w:rFonts w:ascii="Times New Roman" w:eastAsia="Times New Roman" w:hAnsi="Times New Roman"/>
                <w:lang w:eastAsia="ru-RU"/>
              </w:rPr>
              <w:lastRenderedPageBreak/>
              <w:t>программы Российской Федерации «Обеспечение доступным и комфортным жильем и коммунальными услугами граждан Российской  Федерации»</w:t>
            </w: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t>, в общем количестве молодых семей, получивших социальную поддержку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процентов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16E" w:rsidRPr="0021316E" w:rsidRDefault="0021316E" w:rsidP="00DB07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316E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</w:tbl>
    <w:p w:rsidR="004F0878" w:rsidRPr="005A66C9" w:rsidRDefault="004F0878" w:rsidP="004F0878">
      <w:pPr>
        <w:rPr>
          <w:sz w:val="28"/>
          <w:szCs w:val="28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17A6E" w:rsidRDefault="00F17A6E" w:rsidP="004F0878">
      <w:pPr>
        <w:jc w:val="center"/>
        <w:rPr>
          <w:b/>
          <w:sz w:val="28"/>
          <w:szCs w:val="28"/>
          <w:u w:val="single"/>
        </w:rPr>
      </w:pPr>
    </w:p>
    <w:p w:rsidR="00F7540F" w:rsidRDefault="004F0878" w:rsidP="004F0878">
      <w:pPr>
        <w:jc w:val="center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2891790" cy="2175510"/>
            <wp:effectExtent l="0" t="0" r="3810" b="0"/>
            <wp:wrapSquare wrapText="bothSides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F9A">
        <w:rPr>
          <w:b/>
          <w:color w:val="C00000"/>
          <w:sz w:val="72"/>
          <w:szCs w:val="72"/>
        </w:rPr>
        <w:t>05</w:t>
      </w:r>
      <w:r w:rsidRPr="005608DC">
        <w:rPr>
          <w:sz w:val="48"/>
          <w:szCs w:val="40"/>
        </w:rPr>
        <w:t xml:space="preserve"> </w:t>
      </w:r>
      <w:r>
        <w:rPr>
          <w:sz w:val="48"/>
          <w:szCs w:val="48"/>
        </w:rPr>
        <w:t>Муниципальная</w:t>
      </w:r>
      <w:r w:rsidRPr="00EE3BE6">
        <w:rPr>
          <w:sz w:val="48"/>
          <w:szCs w:val="48"/>
        </w:rPr>
        <w:t xml:space="preserve"> программа</w:t>
      </w:r>
      <w:r w:rsidR="00F7540F">
        <w:rPr>
          <w:sz w:val="48"/>
          <w:szCs w:val="48"/>
        </w:rPr>
        <w:t xml:space="preserve"> </w:t>
      </w:r>
      <w:r>
        <w:rPr>
          <w:sz w:val="48"/>
          <w:szCs w:val="48"/>
        </w:rPr>
        <w:t>Атяшевского 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</w:t>
      </w:r>
    </w:p>
    <w:p w:rsidR="004F0878" w:rsidRPr="00EB0691" w:rsidRDefault="004F0878" w:rsidP="004F0878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 w:rsidR="00F7540F">
        <w:rPr>
          <w:sz w:val="44"/>
          <w:szCs w:val="40"/>
        </w:rPr>
        <w:t xml:space="preserve"> </w:t>
      </w:r>
      <w:r w:rsidRPr="00EB0691">
        <w:rPr>
          <w:sz w:val="28"/>
          <w:szCs w:val="28"/>
        </w:rPr>
        <w:t>повышение качества жизни населения Атяшевского муниципального района путем предоставления возможности саморазвития через регулярные занятия творчеством по свободно выбранному напр</w:t>
      </w:r>
      <w:r w:rsidR="00F7540F">
        <w:rPr>
          <w:sz w:val="28"/>
          <w:szCs w:val="28"/>
        </w:rPr>
        <w:t>а</w:t>
      </w:r>
      <w:r w:rsidRPr="00EB0691">
        <w:rPr>
          <w:sz w:val="28"/>
          <w:szCs w:val="28"/>
        </w:rPr>
        <w:t>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населения, полноценного межнационального культурного обмена.</w:t>
      </w:r>
    </w:p>
    <w:p w:rsidR="004F0878" w:rsidRDefault="004F0878" w:rsidP="004F0878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097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4034"/>
        <w:gridCol w:w="1029"/>
        <w:gridCol w:w="857"/>
        <w:gridCol w:w="857"/>
        <w:gridCol w:w="857"/>
        <w:gridCol w:w="857"/>
        <w:gridCol w:w="985"/>
        <w:gridCol w:w="795"/>
        <w:gridCol w:w="62"/>
      </w:tblGrid>
      <w:tr w:rsidR="00F17A6E" w:rsidRPr="00F17A6E" w:rsidTr="00F17A6E">
        <w:trPr>
          <w:gridAfter w:val="1"/>
          <w:wAfter w:w="62" w:type="dxa"/>
          <w:trHeight w:val="20"/>
        </w:trPr>
        <w:tc>
          <w:tcPr>
            <w:tcW w:w="645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№ п/п</w:t>
            </w:r>
          </w:p>
        </w:tc>
        <w:tc>
          <w:tcPr>
            <w:tcW w:w="4034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Показатель (индикатор)</w:t>
            </w:r>
            <w:r w:rsidRPr="00F17A6E">
              <w:rPr>
                <w:rFonts w:eastAsia="Times New Roman"/>
                <w:color w:val="000000"/>
              </w:rPr>
              <w:br/>
              <w:t>(наименование)</w:t>
            </w:r>
          </w:p>
        </w:tc>
        <w:tc>
          <w:tcPr>
            <w:tcW w:w="1029" w:type="dxa"/>
            <w:vMerge w:val="restart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Единица измерения</w:t>
            </w:r>
          </w:p>
        </w:tc>
        <w:tc>
          <w:tcPr>
            <w:tcW w:w="5208" w:type="dxa"/>
            <w:gridSpan w:val="6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Значения показателей по годам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029" w:type="dxa"/>
            <w:vMerge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2019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2020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2021 г.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2022 г.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2023 г.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2024 г.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1</w:t>
            </w:r>
          </w:p>
        </w:tc>
        <w:tc>
          <w:tcPr>
            <w:tcW w:w="4034" w:type="dxa"/>
            <w:shd w:val="clear" w:color="auto" w:fill="auto"/>
          </w:tcPr>
          <w:p w:rsidR="00F17A6E" w:rsidRPr="00F17A6E" w:rsidRDefault="00F17A6E" w:rsidP="00DB0789">
            <w:r w:rsidRPr="00F17A6E">
              <w:rPr>
                <w:rFonts w:eastAsia="Times New Roman"/>
                <w:color w:val="000000"/>
              </w:rP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029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31,2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32,4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</w:t>
            </w:r>
          </w:p>
        </w:tc>
        <w:tc>
          <w:tcPr>
            <w:tcW w:w="4034" w:type="dxa"/>
            <w:shd w:val="clear" w:color="auto" w:fill="auto"/>
          </w:tcPr>
          <w:p w:rsidR="00F17A6E" w:rsidRPr="00F17A6E" w:rsidRDefault="00F17A6E" w:rsidP="00DB0789">
            <w:r w:rsidRPr="00F17A6E">
              <w:rPr>
                <w:rFonts w:eastAsia="Times New Roman"/>
                <w:color w:val="000000"/>
              </w:rPr>
              <w:t>Уровень удовлетво-ренности населения Атяшевского муниципального  района качеством предоставления  муниципальных услуг в сфере культуры</w:t>
            </w:r>
          </w:p>
        </w:tc>
        <w:tc>
          <w:tcPr>
            <w:tcW w:w="1029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85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3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Доля объектов культурного наследия, находящихся в удовлетворительном состоянии, в общем количестве объектов культурного наследия  местного (муниципального) значения: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80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lastRenderedPageBreak/>
              <w:t>4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Количество единиц хранения архивных документов, хранящихся в нормативных условиях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ед.хр.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2400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2600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2600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2600</w:t>
            </w:r>
          </w:p>
        </w:tc>
      </w:tr>
      <w:tr w:rsidR="00F17A6E" w:rsidRPr="00F17A6E" w:rsidTr="00F17A6E">
        <w:trPr>
          <w:trHeight w:val="20"/>
        </w:trPr>
        <w:tc>
          <w:tcPr>
            <w:tcW w:w="64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5</w:t>
            </w:r>
          </w:p>
        </w:tc>
        <w:tc>
          <w:tcPr>
            <w:tcW w:w="4034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</w:rPr>
            </w:pPr>
            <w:r w:rsidRPr="00F17A6E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</w:p>
          <w:p w:rsidR="00F17A6E" w:rsidRPr="00F17A6E" w:rsidRDefault="00F17A6E" w:rsidP="00DB0789">
            <w:pPr>
              <w:shd w:val="clear" w:color="auto" w:fill="FFFFFF"/>
              <w:jc w:val="both"/>
              <w:rPr>
                <w:rFonts w:eastAsia="Times New Roman"/>
                <w:color w:val="000000"/>
              </w:rPr>
            </w:pPr>
            <w:r w:rsidRPr="00F17A6E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857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  <w:tc>
          <w:tcPr>
            <w:tcW w:w="985" w:type="dxa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</w:p>
          <w:p w:rsidR="00F17A6E" w:rsidRPr="00F17A6E" w:rsidRDefault="00F17A6E" w:rsidP="00DB0789">
            <w:pPr>
              <w:autoSpaceDE w:val="0"/>
              <w:autoSpaceDN w:val="0"/>
              <w:jc w:val="center"/>
              <w:outlineLvl w:val="3"/>
              <w:rPr>
                <w:rFonts w:eastAsia="Times New Roman"/>
                <w:bCs/>
                <w:color w:val="000000"/>
              </w:rPr>
            </w:pPr>
            <w:r w:rsidRPr="00F17A6E">
              <w:rPr>
                <w:rFonts w:eastAsia="Times New Roman"/>
                <w:bCs/>
                <w:color w:val="000000"/>
              </w:rPr>
              <w:t>92</w:t>
            </w:r>
          </w:p>
        </w:tc>
      </w:tr>
    </w:tbl>
    <w:p w:rsidR="00F17A6E" w:rsidRPr="00BE64A6" w:rsidRDefault="00F17A6E" w:rsidP="004F0878">
      <w:pPr>
        <w:rPr>
          <w:sz w:val="44"/>
          <w:szCs w:val="40"/>
          <w:u w:val="single"/>
        </w:rPr>
      </w:pPr>
    </w:p>
    <w:p w:rsidR="00336B25" w:rsidRDefault="00336B25" w:rsidP="004F0878">
      <w:pPr>
        <w:jc w:val="center"/>
        <w:rPr>
          <w:b/>
          <w:bCs/>
          <w:color w:val="C00000"/>
          <w:sz w:val="72"/>
          <w:szCs w:val="72"/>
        </w:rPr>
      </w:pPr>
    </w:p>
    <w:p w:rsidR="00251454" w:rsidRDefault="00251454" w:rsidP="004F0878">
      <w:pPr>
        <w:jc w:val="center"/>
        <w:rPr>
          <w:b/>
          <w:bCs/>
          <w:color w:val="C00000"/>
          <w:sz w:val="72"/>
          <w:szCs w:val="72"/>
        </w:rPr>
      </w:pPr>
      <w:r>
        <w:rPr>
          <w:b/>
          <w:bCs/>
          <w:color w:val="C00000"/>
          <w:sz w:val="72"/>
          <w:szCs w:val="72"/>
        </w:rPr>
        <w:br w:type="page"/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lastRenderedPageBreak/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</w:t>
      </w:r>
      <w:r w:rsidR="000D0F58">
        <w:rPr>
          <w:sz w:val="46"/>
          <w:szCs w:val="46"/>
        </w:rPr>
        <w:t>»</w:t>
      </w:r>
    </w:p>
    <w:p w:rsidR="004F0878" w:rsidRPr="00B17829" w:rsidRDefault="004F0878" w:rsidP="004F0878">
      <w:pPr>
        <w:jc w:val="center"/>
        <w:rPr>
          <w:sz w:val="20"/>
          <w:szCs w:val="20"/>
        </w:rPr>
      </w:pPr>
    </w:p>
    <w:p w:rsidR="004F0878" w:rsidRPr="008904DB" w:rsidRDefault="004F0878" w:rsidP="004F087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2145030" cy="1437640"/>
            <wp:effectExtent l="0" t="0" r="7620" b="0"/>
            <wp:wrapThrough wrapText="bothSides">
              <wp:wrapPolygon edited="0">
                <wp:start x="0" y="0"/>
                <wp:lineTo x="0" y="21180"/>
                <wp:lineTo x="21485" y="21180"/>
                <wp:lineTo x="21485" y="0"/>
                <wp:lineTo x="0" y="0"/>
              </wp:wrapPolygon>
            </wp:wrapThrough>
            <wp:docPr id="42" name="Рисунок 42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4A6">
        <w:rPr>
          <w:sz w:val="44"/>
          <w:szCs w:val="44"/>
          <w:u w:val="single"/>
        </w:rPr>
        <w:t>Цель программы:</w:t>
      </w:r>
      <w:r>
        <w:rPr>
          <w:sz w:val="44"/>
          <w:szCs w:val="44"/>
          <w:u w:val="single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</w:rPr>
        <w:t xml:space="preserve">обеспечение роста объемов производства сельскохозяйственной продукции, производимой предприятиями агропромышленного комплекса района;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>повышение конкурентоспособности сельскохозяйственной продукции,</w:t>
      </w:r>
      <w:r w:rsidR="008904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 xml:space="preserve">производимой сельхозтоваропроизводителями района ; </w:t>
      </w:r>
      <w:r w:rsidRPr="008904DB">
        <w:rPr>
          <w:rFonts w:ascii="Times New Roman" w:hAnsi="Times New Roman" w:cs="Times New Roman"/>
          <w:sz w:val="28"/>
          <w:szCs w:val="28"/>
        </w:rPr>
        <w:t>повышение финансовой устойчивости предприятий агропромышленного комплекса района; воспроизводство и повышение эффективности использования в сельском хозяйстве земельных и других ресурсов 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района</w:t>
      </w:r>
    </w:p>
    <w:p w:rsidR="004F0878" w:rsidRPr="00BE64A6" w:rsidRDefault="004F0878" w:rsidP="004F0878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857"/>
        <w:gridCol w:w="992"/>
        <w:gridCol w:w="851"/>
        <w:gridCol w:w="850"/>
        <w:gridCol w:w="851"/>
        <w:gridCol w:w="992"/>
        <w:gridCol w:w="1134"/>
      </w:tblGrid>
      <w:tr w:rsidR="00DA482E" w:rsidRPr="00881722" w:rsidTr="00DA482E">
        <w:trPr>
          <w:cantSplit/>
          <w:tblHeader/>
        </w:trPr>
        <w:tc>
          <w:tcPr>
            <w:tcW w:w="2263" w:type="dxa"/>
          </w:tcPr>
          <w:p w:rsidR="00DA482E" w:rsidRPr="00881722" w:rsidRDefault="00DA482E" w:rsidP="000D5A5C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DA482E" w:rsidRPr="00881722" w:rsidRDefault="00DA482E" w:rsidP="000D5A5C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857" w:type="dxa"/>
          </w:tcPr>
          <w:p w:rsidR="00DA482E" w:rsidRPr="00881722" w:rsidRDefault="00DA482E" w:rsidP="000D5A5C">
            <w:pPr>
              <w:jc w:val="center"/>
            </w:pPr>
            <w:r w:rsidRPr="00881722">
              <w:t>201</w:t>
            </w:r>
            <w:r>
              <w:t>8</w:t>
            </w:r>
            <w:r w:rsidRPr="00881722">
              <w:t xml:space="preserve"> год </w:t>
            </w:r>
          </w:p>
        </w:tc>
        <w:tc>
          <w:tcPr>
            <w:tcW w:w="992" w:type="dxa"/>
          </w:tcPr>
          <w:p w:rsidR="00DA482E" w:rsidRPr="00881722" w:rsidRDefault="00DA482E" w:rsidP="000D5A5C">
            <w:pPr>
              <w:jc w:val="center"/>
            </w:pPr>
            <w:r w:rsidRPr="00881722">
              <w:t>201</w:t>
            </w:r>
            <w:r>
              <w:t>9</w:t>
            </w:r>
            <w:r w:rsidRPr="00881722">
              <w:t xml:space="preserve"> год</w:t>
            </w:r>
          </w:p>
        </w:tc>
        <w:tc>
          <w:tcPr>
            <w:tcW w:w="851" w:type="dxa"/>
          </w:tcPr>
          <w:p w:rsidR="00DA482E" w:rsidRPr="00881722" w:rsidRDefault="00DA482E" w:rsidP="000D5A5C">
            <w:pPr>
              <w:jc w:val="center"/>
            </w:pPr>
            <w:r w:rsidRPr="00881722">
              <w:t>20</w:t>
            </w:r>
            <w:r>
              <w:t>20</w:t>
            </w:r>
            <w:r w:rsidRPr="00881722">
              <w:t xml:space="preserve"> год</w:t>
            </w:r>
          </w:p>
        </w:tc>
        <w:tc>
          <w:tcPr>
            <w:tcW w:w="850" w:type="dxa"/>
          </w:tcPr>
          <w:p w:rsidR="00DA482E" w:rsidRPr="00881722" w:rsidRDefault="00DA482E" w:rsidP="000D5A5C">
            <w:pPr>
              <w:jc w:val="center"/>
            </w:pPr>
            <w:r w:rsidRPr="00881722">
              <w:t>20</w:t>
            </w:r>
            <w:r>
              <w:t>2</w:t>
            </w:r>
            <w:r w:rsidRPr="00881722">
              <w:t>1 год</w:t>
            </w:r>
          </w:p>
        </w:tc>
        <w:tc>
          <w:tcPr>
            <w:tcW w:w="851" w:type="dxa"/>
          </w:tcPr>
          <w:p w:rsidR="00DA482E" w:rsidRPr="00881722" w:rsidRDefault="00DA482E" w:rsidP="000D5A5C">
            <w:pPr>
              <w:jc w:val="center"/>
            </w:pPr>
            <w:r>
              <w:t>2022 год</w:t>
            </w:r>
          </w:p>
        </w:tc>
        <w:tc>
          <w:tcPr>
            <w:tcW w:w="992" w:type="dxa"/>
          </w:tcPr>
          <w:p w:rsidR="00DA482E" w:rsidRPr="00881722" w:rsidRDefault="00DA482E" w:rsidP="000D5A5C">
            <w:pPr>
              <w:jc w:val="center"/>
            </w:pPr>
            <w:r>
              <w:t>2023 год</w:t>
            </w:r>
          </w:p>
        </w:tc>
        <w:tc>
          <w:tcPr>
            <w:tcW w:w="1134" w:type="dxa"/>
          </w:tcPr>
          <w:p w:rsidR="00DA482E" w:rsidRDefault="00DA482E" w:rsidP="000D5A5C">
            <w:pPr>
              <w:jc w:val="center"/>
            </w:pPr>
            <w:r>
              <w:t>2024 год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8,1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2,1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98,8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101,2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101,4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101,3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растениеводства (в сопоставимых ценах)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96,8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16,3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2,7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100,3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101,2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96,8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животноводства (в сопоставимых ценах)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103,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97,4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101,8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101,5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103,</w:t>
            </w:r>
            <w:r>
              <w:rPr>
                <w:rFonts w:ascii="Times New Roman" w:hAnsi="Times New Roman"/>
              </w:rPr>
              <w:t>3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lastRenderedPageBreak/>
              <w:t>Индекс производства пищевых продуктов, включая напитки (в сопоставимых ценах)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14,1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2,0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2,0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2,0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102,0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102,0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14,1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2,1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7</w:t>
            </w:r>
            <w:r w:rsidRPr="00EF3831">
              <w:rPr>
                <w:rFonts w:ascii="Times New Roman" w:hAnsi="Times New Roman"/>
              </w:rPr>
              <w:t>,0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68,3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105,0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106,0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2,1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4,0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  <w:r w:rsidRPr="00EF3831">
              <w:rPr>
                <w:rFonts w:ascii="Times New Roman" w:hAnsi="Times New Roman"/>
              </w:rPr>
              <w:t>,0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  <w:r w:rsidRPr="00EF3831">
              <w:rPr>
                <w:rFonts w:ascii="Times New Roman" w:hAnsi="Times New Roman"/>
              </w:rPr>
              <w:t>,5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22,5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25,5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4,0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 w:rsidRPr="00881722">
              <w:t>Среднемесячная номинальная заработная плата в сельском хозяйстве (по сельхозпредприятиям, не относящимся к субъектам малого предпринимательства)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 w:rsidRPr="00881722">
              <w:t>рублей</w:t>
            </w:r>
          </w:p>
        </w:tc>
        <w:tc>
          <w:tcPr>
            <w:tcW w:w="857" w:type="dxa"/>
          </w:tcPr>
          <w:p w:rsidR="00DA482E" w:rsidRPr="00DA482E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DA482E">
              <w:rPr>
                <w:rFonts w:ascii="Times New Roman" w:hAnsi="Times New Roman"/>
              </w:rPr>
              <w:t>21311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22555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23789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30244</w:t>
            </w:r>
          </w:p>
        </w:tc>
        <w:tc>
          <w:tcPr>
            <w:tcW w:w="851" w:type="dxa"/>
          </w:tcPr>
          <w:p w:rsidR="00DA482E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32210</w:t>
            </w:r>
          </w:p>
        </w:tc>
        <w:tc>
          <w:tcPr>
            <w:tcW w:w="992" w:type="dxa"/>
          </w:tcPr>
          <w:p w:rsidR="00DA482E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34034</w:t>
            </w:r>
          </w:p>
        </w:tc>
        <w:tc>
          <w:tcPr>
            <w:tcW w:w="1134" w:type="dxa"/>
          </w:tcPr>
          <w:p w:rsidR="00DA482E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36533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>
              <w:t>Индекс производительности труда в сельхозпредприятиях к предыдущему году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1,9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105,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3</w:t>
            </w:r>
            <w:r w:rsidRPr="00EF3831">
              <w:rPr>
                <w:rFonts w:ascii="Times New Roman" w:hAnsi="Times New Roman"/>
              </w:rPr>
              <w:t>,0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1</w:t>
            </w:r>
            <w:r w:rsidRPr="00EF383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101,6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102,0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101,7</w:t>
            </w:r>
          </w:p>
        </w:tc>
      </w:tr>
      <w:tr w:rsidR="00DA482E" w:rsidRPr="00881722" w:rsidTr="00DA482E">
        <w:trPr>
          <w:cantSplit/>
        </w:trPr>
        <w:tc>
          <w:tcPr>
            <w:tcW w:w="2263" w:type="dxa"/>
          </w:tcPr>
          <w:p w:rsidR="00DA482E" w:rsidRPr="00881722" w:rsidRDefault="00DA482E" w:rsidP="00DA482E">
            <w:pPr>
              <w:autoSpaceDE w:val="0"/>
              <w:autoSpaceDN w:val="0"/>
              <w:adjustRightInd w:val="0"/>
            </w:pPr>
            <w:r>
              <w:t>Количество высокопроизводительных мест в сельхозпредприятиях</w:t>
            </w:r>
          </w:p>
        </w:tc>
        <w:tc>
          <w:tcPr>
            <w:tcW w:w="1417" w:type="dxa"/>
          </w:tcPr>
          <w:p w:rsidR="00DA482E" w:rsidRPr="00881722" w:rsidRDefault="00DA482E" w:rsidP="00DA482E">
            <w:pPr>
              <w:spacing w:line="240" w:lineRule="atLeast"/>
              <w:jc w:val="center"/>
            </w:pPr>
            <w:r>
              <w:t>единиц</w:t>
            </w:r>
          </w:p>
        </w:tc>
        <w:tc>
          <w:tcPr>
            <w:tcW w:w="857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 w:rsidRPr="00EF383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811</w:t>
            </w:r>
          </w:p>
        </w:tc>
        <w:tc>
          <w:tcPr>
            <w:tcW w:w="850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871</w:t>
            </w:r>
          </w:p>
        </w:tc>
        <w:tc>
          <w:tcPr>
            <w:tcW w:w="851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871</w:t>
            </w:r>
          </w:p>
        </w:tc>
        <w:tc>
          <w:tcPr>
            <w:tcW w:w="992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871</w:t>
            </w:r>
          </w:p>
        </w:tc>
        <w:tc>
          <w:tcPr>
            <w:tcW w:w="1134" w:type="dxa"/>
          </w:tcPr>
          <w:p w:rsidR="00DA482E" w:rsidRPr="00EF3831" w:rsidRDefault="00DA482E" w:rsidP="00DA482E">
            <w:pPr>
              <w:pStyle w:val="ad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871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FC77F9" w:rsidRDefault="00FC77F9" w:rsidP="00F17A6E">
      <w:pPr>
        <w:spacing w:after="0" w:line="240" w:lineRule="auto"/>
        <w:rPr>
          <w:b/>
          <w:color w:val="FF0000"/>
          <w:sz w:val="72"/>
          <w:szCs w:val="72"/>
        </w:rPr>
      </w:pPr>
    </w:p>
    <w:p w:rsidR="00FC77F9" w:rsidRDefault="00FC77F9" w:rsidP="00F17A6E">
      <w:pPr>
        <w:spacing w:after="0" w:line="240" w:lineRule="auto"/>
        <w:rPr>
          <w:b/>
          <w:color w:val="FF0000"/>
          <w:sz w:val="72"/>
          <w:szCs w:val="72"/>
        </w:rPr>
      </w:pPr>
    </w:p>
    <w:p w:rsidR="00F17A6E" w:rsidRPr="00622FA4" w:rsidRDefault="00F17A6E" w:rsidP="00F17A6E">
      <w:pPr>
        <w:spacing w:after="0" w:line="240" w:lineRule="auto"/>
        <w:rPr>
          <w:sz w:val="48"/>
          <w:szCs w:val="48"/>
        </w:rPr>
      </w:pPr>
      <w:r w:rsidRPr="00037F9A">
        <w:rPr>
          <w:b/>
          <w:color w:val="FF0000"/>
          <w:sz w:val="72"/>
          <w:szCs w:val="72"/>
        </w:rPr>
        <w:lastRenderedPageBreak/>
        <w:t>1</w:t>
      </w:r>
      <w:r>
        <w:rPr>
          <w:b/>
          <w:color w:val="FF0000"/>
          <w:sz w:val="72"/>
          <w:szCs w:val="72"/>
        </w:rPr>
        <w:t xml:space="preserve">0 </w:t>
      </w:r>
      <w:r>
        <w:rPr>
          <w:sz w:val="48"/>
          <w:szCs w:val="48"/>
        </w:rPr>
        <w:t>Муниципальная программа Атяшевского муниципального района</w:t>
      </w:r>
      <w:r w:rsidRPr="00EE3BE6">
        <w:rPr>
          <w:sz w:val="48"/>
          <w:szCs w:val="48"/>
        </w:rPr>
        <w:t xml:space="preserve"> </w:t>
      </w:r>
      <w:r w:rsidRPr="00622FA4">
        <w:rPr>
          <w:sz w:val="48"/>
          <w:szCs w:val="48"/>
        </w:rPr>
        <w:t>«Экономическое развитие Атяшевского муниципального район</w:t>
      </w:r>
      <w:r w:rsidR="00354B98">
        <w:rPr>
          <w:sz w:val="48"/>
          <w:szCs w:val="48"/>
        </w:rPr>
        <w:t>а</w:t>
      </w:r>
      <w:r w:rsidRPr="00622FA4">
        <w:rPr>
          <w:sz w:val="48"/>
          <w:szCs w:val="48"/>
        </w:rPr>
        <w:t xml:space="preserve">» </w:t>
      </w:r>
    </w:p>
    <w:p w:rsidR="00F17A6E" w:rsidRPr="00B10E02" w:rsidRDefault="00F17A6E" w:rsidP="00F17A6E">
      <w:pPr>
        <w:rPr>
          <w:sz w:val="20"/>
          <w:szCs w:val="20"/>
        </w:rPr>
      </w:pPr>
    </w:p>
    <w:p w:rsidR="00F17A6E" w:rsidRPr="00622FA4" w:rsidRDefault="00F17A6E" w:rsidP="00F17A6E">
      <w:pPr>
        <w:jc w:val="both"/>
        <w:rPr>
          <w:sz w:val="28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622FA4">
        <w:rPr>
          <w:sz w:val="28"/>
        </w:rPr>
        <w:t>Создание условий для обеспечения устойчивого роста экономики и улучшения инвестиционной привлекательности Атяшевского муниципального района путем создания комфортных условий для ведения бизнеса и улучшения инвестиционного климата</w:t>
      </w:r>
    </w:p>
    <w:p w:rsidR="00F17A6E" w:rsidRPr="00BE64A6" w:rsidRDefault="00F17A6E" w:rsidP="00F17A6E">
      <w:pPr>
        <w:jc w:val="both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117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3"/>
        <w:gridCol w:w="876"/>
        <w:gridCol w:w="851"/>
        <w:gridCol w:w="851"/>
        <w:gridCol w:w="850"/>
        <w:gridCol w:w="851"/>
        <w:gridCol w:w="992"/>
        <w:gridCol w:w="992"/>
        <w:gridCol w:w="851"/>
        <w:gridCol w:w="850"/>
        <w:gridCol w:w="121"/>
      </w:tblGrid>
      <w:tr w:rsidR="00FC77F9" w:rsidRPr="00FC77F9" w:rsidTr="00FC77F9">
        <w:tc>
          <w:tcPr>
            <w:tcW w:w="3093" w:type="dxa"/>
            <w:vMerge w:val="restart"/>
            <w:hideMark/>
          </w:tcPr>
          <w:p w:rsidR="00FC77F9" w:rsidRPr="00FC77F9" w:rsidRDefault="00FC77F9" w:rsidP="00DB0789">
            <w:pPr>
              <w:jc w:val="center"/>
              <w:rPr>
                <w:b/>
                <w:u w:val="single"/>
              </w:rPr>
            </w:pPr>
            <w:r w:rsidRPr="00FC77F9">
              <w:t>Наименование показателя</w:t>
            </w:r>
          </w:p>
        </w:tc>
        <w:tc>
          <w:tcPr>
            <w:tcW w:w="876" w:type="dxa"/>
            <w:vMerge w:val="restart"/>
            <w:vAlign w:val="center"/>
            <w:hideMark/>
          </w:tcPr>
          <w:p w:rsidR="00FC77F9" w:rsidRPr="00FC77F9" w:rsidRDefault="00FC77F9" w:rsidP="00DB0789">
            <w:pPr>
              <w:jc w:val="center"/>
              <w:rPr>
                <w:b/>
                <w:u w:val="single"/>
              </w:rPr>
            </w:pPr>
            <w:r w:rsidRPr="00FC77F9">
              <w:t>Ед. измер.</w:t>
            </w:r>
          </w:p>
        </w:tc>
        <w:tc>
          <w:tcPr>
            <w:tcW w:w="7209" w:type="dxa"/>
            <w:gridSpan w:val="9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vMerge/>
            <w:vAlign w:val="center"/>
            <w:hideMark/>
          </w:tcPr>
          <w:p w:rsidR="00FC77F9" w:rsidRPr="00FC77F9" w:rsidRDefault="00FC77F9" w:rsidP="00DB078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:rsidR="00FC77F9" w:rsidRPr="00FC77F9" w:rsidRDefault="00FC77F9" w:rsidP="00DB078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2018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2019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2020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2021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2022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2023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2024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2025</w:t>
            </w:r>
          </w:p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год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hAnsi="Times New Roman"/>
              </w:rPr>
              <w:t>Объем инвестиций в основной капитал за счет всех источников финансирования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млн.руб.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325,0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807,8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684,2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111,7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3812,7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2493,6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690,6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В т.ч. объем инвестиций в основной капитал за счет внебюджетных источников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млн.руб.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320,0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677,4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376,2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17,9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3549,4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2291,4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581,4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  <w:hideMark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проектов нормативных правовых актов, в отношении которых выявлены нарушения в проведении процедуры оценки регулирующего воздействия, от общего числа проектов нормативных правовых актов, проходящих процедуру оценки регулирующего воздействия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Количество заключений </w:t>
            </w:r>
            <w:r w:rsidRPr="00FC77F9">
              <w:rPr>
                <w:rFonts w:ascii="Times New Roman" w:eastAsia="Calibri" w:hAnsi="Times New Roman"/>
              </w:rPr>
              <w:br/>
              <w:t>об оценке регулирующего воздействия с количественными оценками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контрактов (в стоимостном выражении), заключенных с единственным поставщиком по результатам несостоявшихся конкурентных процедур определения поставщика (подрядчика, исполнителя);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Число участников конкурентных процедур определения поставщиков </w:t>
            </w:r>
            <w:r w:rsidRPr="00FC77F9">
              <w:rPr>
                <w:rFonts w:ascii="Times New Roman" w:eastAsia="Calibri" w:hAnsi="Times New Roman"/>
              </w:rPr>
              <w:lastRenderedPageBreak/>
              <w:t>(подрядчиков, исполнителей) при обеспечении закупок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highlight w:val="red"/>
              </w:rPr>
            </w:pPr>
            <w:r w:rsidRPr="00FC77F9">
              <w:rPr>
                <w:rFonts w:ascii="Times New Roman" w:eastAsia="Calibri" w:hAnsi="Times New Roman"/>
              </w:rPr>
              <w:lastRenderedPageBreak/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Количество уникальных пользователей сайта </w:t>
            </w:r>
            <w:hyperlink r:id="rId92" w:tgtFrame="_blank" w:history="1">
              <w:r w:rsidRPr="00FC77F9">
                <w:rPr>
                  <w:rFonts w:ascii="Times New Roman" w:eastAsia="Calibri" w:hAnsi="Times New Roman"/>
                </w:rPr>
                <w:t>torgi.gov.ru</w:t>
              </w:r>
            </w:hyperlink>
            <w:r w:rsidRPr="00FC77F9">
              <w:rPr>
                <w:rFonts w:ascii="Times New Roman" w:eastAsia="Calibri" w:hAnsi="Times New Roman"/>
              </w:rPr>
              <w:t> (за отчетный год);</w:t>
            </w:r>
            <w:r w:rsidRPr="00FC77F9">
              <w:rPr>
                <w:rFonts w:ascii="Times New Roman" w:hAnsi="Times New Roman"/>
                <w:color w:val="22272F"/>
                <w:shd w:val="clear" w:color="auto" w:fill="FFFFFF"/>
              </w:rPr>
              <w:t> 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77F9">
              <w:rPr>
                <w:rFonts w:ascii="Times New Roman" w:hAnsi="Times New Roman"/>
                <w:lang w:val="en-US"/>
              </w:rPr>
              <w:t>9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Объем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воздуха», «Водоснабжение; водоотведение, организация сбора и утилизации отходов, деятельность по ликвидации загрязнений»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highlight w:val="red"/>
              </w:rPr>
            </w:pPr>
            <w:r w:rsidRPr="00FC77F9">
              <w:rPr>
                <w:rFonts w:ascii="Times New Roman" w:eastAsia="Calibri" w:hAnsi="Times New Roman"/>
              </w:rPr>
              <w:t>Млн. 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7911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8351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9378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11390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11639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11791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11945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12000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Темп роста объема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105,6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112,3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121,5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102,2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100,5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Производительность труда в обрабатывающих производствах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Тыс. руб.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8498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8709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8889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9040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9179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9299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9421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9464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hAnsi="Times New Roman"/>
              </w:rPr>
              <w:t>Количество инвестиционных площадок, имеющихся на территории муниципального образования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22272F"/>
              </w:rPr>
            </w:pPr>
            <w:r w:rsidRPr="00FC77F9">
              <w:rPr>
                <w:rFonts w:ascii="Times New Roman" w:hAnsi="Times New Roman"/>
              </w:rPr>
              <w:t>Отклонение основных  показателей прогноза социально-экономического развития Атяшевского  муниципального района от их фактических значений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>Степень достижения значения целевых индикаторов муниципальных программ Атяшевского муниципального района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eastAsia="Calibri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Доля расходов  бюджета Атяшевского муниципального района, распределенных по </w:t>
            </w:r>
            <w:r w:rsidRPr="00FC77F9">
              <w:rPr>
                <w:rFonts w:ascii="Times New Roman" w:eastAsia="Calibri" w:hAnsi="Times New Roman"/>
              </w:rPr>
              <w:lastRenderedPageBreak/>
              <w:t>программному принципу (не менее)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eastAsia="Calibri" w:hAnsi="Times New Roman"/>
              </w:rPr>
              <w:lastRenderedPageBreak/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96,0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98,5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96,3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tabs>
                <w:tab w:val="left" w:pos="19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Удельный вес общего количества выполненных задач к количеству задач, запланированных в ежегодных планах мер</w:t>
            </w:r>
            <w:r w:rsidRPr="00FC77F9">
              <w:rPr>
                <w:rFonts w:ascii="Times New Roman" w:hAnsi="Times New Roman"/>
                <w:b/>
              </w:rPr>
              <w:t>о</w:t>
            </w:r>
            <w:r w:rsidRPr="00FC77F9">
              <w:rPr>
                <w:rFonts w:ascii="Times New Roman" w:hAnsi="Times New Roman"/>
              </w:rPr>
              <w:t>приятий по реализации документов стратегического планирования социально-экономического развития Атяшевского муниципального района;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0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Доля выполненных мероприятий, обеспечивающих достижение установленных результатов, предусмотренных документами по развитию конкуренции и инвестиционной деятельности процентов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>процентов</w:t>
            </w:r>
            <w:r w:rsidRPr="00FC77F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89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90</w:t>
            </w:r>
          </w:p>
        </w:tc>
        <w:tc>
          <w:tcPr>
            <w:tcW w:w="992" w:type="dxa"/>
          </w:tcPr>
          <w:p w:rsidR="00FC77F9" w:rsidRPr="00FC77F9" w:rsidRDefault="00FC77F9" w:rsidP="00FC7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93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Динамика количества хозяйствующих субъектов всех форм собственности зарегистрированных на территории Атяшевского муниципального района, единиц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445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450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455</w:t>
            </w:r>
          </w:p>
        </w:tc>
        <w:tc>
          <w:tcPr>
            <w:tcW w:w="992" w:type="dxa"/>
          </w:tcPr>
          <w:p w:rsidR="00FC77F9" w:rsidRPr="00FC77F9" w:rsidRDefault="00FC77F9" w:rsidP="00FC7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460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465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475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eastAsia="Calibri" w:hAnsi="Times New Roman"/>
              </w:rPr>
              <w:t xml:space="preserve">Количество сотрудников повысивших квалификацию </w:t>
            </w:r>
            <w:r w:rsidRPr="00FC77F9">
              <w:rPr>
                <w:rFonts w:ascii="Times New Roman" w:hAnsi="Times New Roman"/>
              </w:rPr>
              <w:t>по образовательным программам, предусматривающим комплексное изучение целей, задач и инструментов развития конкурентной политики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Темп роста оборота розничной торговли к соответствующему периоду прошлого года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97,8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107,6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107, 6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107,8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108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107,7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Обеспечение населения торговой площадью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hAnsi="Times New Roman"/>
              </w:rPr>
              <w:t>Кв.м на 1000 человек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413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417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427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433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438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Темп роста оборота общественного питания к соответствующему периоду прошлого года</w:t>
            </w:r>
          </w:p>
        </w:tc>
        <w:tc>
          <w:tcPr>
            <w:tcW w:w="876" w:type="dxa"/>
          </w:tcPr>
          <w:p w:rsidR="00FC77F9" w:rsidRPr="00FC77F9" w:rsidRDefault="00FC77F9" w:rsidP="00DB0789">
            <w:r w:rsidRPr="00FC77F9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jc w:val="center"/>
            </w:pPr>
            <w:r w:rsidRPr="00FC77F9">
              <w:rPr>
                <w:rFonts w:ascii="Times New Roman" w:hAnsi="Times New Roman"/>
              </w:rPr>
              <w:t>101,2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 xml:space="preserve">Обеспечение населения Атяшевского муниципального района посадочными местами в местах общедоступного </w:t>
            </w:r>
            <w:r w:rsidRPr="00FC77F9">
              <w:rPr>
                <w:rFonts w:ascii="Times New Roman" w:hAnsi="Times New Roman"/>
              </w:rPr>
              <w:lastRenderedPageBreak/>
              <w:t>общественного питания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lastRenderedPageBreak/>
              <w:t xml:space="preserve">количество на 1000 </w:t>
            </w:r>
            <w:r w:rsidRPr="00FC77F9">
              <w:rPr>
                <w:rFonts w:ascii="Times New Roman" w:hAnsi="Times New Roman"/>
              </w:rPr>
              <w:lastRenderedPageBreak/>
              <w:t>жителей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lastRenderedPageBreak/>
              <w:t>19,6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19,8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20,0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21,0,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22,0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23,0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24,0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25,0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Создание новых рабочих мест, в сфере оптовой и розничной торговли, ремонта автотранспортных средств, мотоциклов, бытовых изделий и предметов личного пользования и др.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5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10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Количество проведенных мероприятий информационного, консультационного характера</w:t>
            </w:r>
            <w:r w:rsidRPr="00FC77F9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0"/>
              <w:jc w:val="both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единиц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5</w:t>
            </w:r>
          </w:p>
        </w:tc>
      </w:tr>
      <w:tr w:rsidR="00FC77F9" w:rsidRPr="00FC77F9" w:rsidTr="00FC77F9">
        <w:trPr>
          <w:gridAfter w:val="1"/>
          <w:wAfter w:w="121" w:type="dxa"/>
        </w:trPr>
        <w:tc>
          <w:tcPr>
            <w:tcW w:w="3093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C77F9">
              <w:rPr>
                <w:rFonts w:ascii="Times New Roman" w:hAnsi="Times New Roman"/>
                <w:shd w:val="clear" w:color="auto" w:fill="FFFFFF"/>
              </w:rPr>
              <w:t>Доля оборота розничной торговли, осуществляемой на розничных рынках и ярмарках, в структуре оборота розничной торговли по формам торговли</w:t>
            </w:r>
          </w:p>
        </w:tc>
        <w:tc>
          <w:tcPr>
            <w:tcW w:w="876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FC77F9">
              <w:rPr>
                <w:rFonts w:ascii="Times New Roman" w:hAnsi="Times New Roman"/>
                <w:shd w:val="clear" w:color="auto" w:fill="FFFFFF"/>
              </w:rPr>
              <w:t>процентов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14,0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14,3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14,5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14,6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14,7</w:t>
            </w:r>
          </w:p>
        </w:tc>
        <w:tc>
          <w:tcPr>
            <w:tcW w:w="992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4,8</w:t>
            </w:r>
          </w:p>
        </w:tc>
        <w:tc>
          <w:tcPr>
            <w:tcW w:w="851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14,9</w:t>
            </w:r>
          </w:p>
        </w:tc>
        <w:tc>
          <w:tcPr>
            <w:tcW w:w="850" w:type="dxa"/>
          </w:tcPr>
          <w:p w:rsidR="00FC77F9" w:rsidRPr="00FC77F9" w:rsidRDefault="00FC77F9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77F9">
              <w:rPr>
                <w:rFonts w:ascii="Times New Roman" w:hAnsi="Times New Roman"/>
              </w:rPr>
              <w:t>15,0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0D0F58" w:rsidRDefault="000D0F58" w:rsidP="004F0878">
      <w:pPr>
        <w:jc w:val="center"/>
        <w:rPr>
          <w:b/>
          <w:color w:val="FF0000"/>
          <w:sz w:val="72"/>
          <w:szCs w:val="72"/>
        </w:rPr>
      </w:pPr>
    </w:p>
    <w:p w:rsidR="004F0878" w:rsidRDefault="004F0878" w:rsidP="004F0878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037F9A">
        <w:rPr>
          <w:b/>
          <w:color w:val="FF0000"/>
          <w:sz w:val="72"/>
          <w:szCs w:val="72"/>
        </w:rPr>
        <w:lastRenderedPageBreak/>
        <w:t>12</w:t>
      </w:r>
      <w:r>
        <w:rPr>
          <w:b/>
          <w:sz w:val="36"/>
          <w:szCs w:val="36"/>
        </w:rPr>
        <w:t xml:space="preserve"> </w:t>
      </w:r>
      <w:r w:rsidRPr="00233983">
        <w:rPr>
          <w:b/>
          <w:sz w:val="36"/>
          <w:szCs w:val="36"/>
        </w:rPr>
        <w:t>Муниципальная программа Атяшевского муниципального района «Энергосбережение и повышение энергетической эффективности в Атяшевском муниципальном районе»</w:t>
      </w:r>
      <w:r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F0878" w:rsidRDefault="004F0878" w:rsidP="004F0878">
      <w:pPr>
        <w:jc w:val="center"/>
        <w:rPr>
          <w:sz w:val="40"/>
          <w:szCs w:val="40"/>
        </w:rPr>
      </w:pPr>
    </w:p>
    <w:p w:rsidR="005C68B8" w:rsidRDefault="004F0878" w:rsidP="005C68B8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>- обеспечение рационального использования топливно-энергетических ресурсов за счёт реализации энергосберегающих мероприятий, повышения энергетической эффективности в бюджетной сфере и снижения энергоемкости;</w:t>
      </w:r>
      <w:r w:rsidR="005C68B8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определение перспективы развития сетей водоснабжения и электроснабжения в сельских поселениях с учетом внедрен</w:t>
      </w:r>
      <w:r w:rsidR="005C68B8">
        <w:rPr>
          <w:sz w:val="28"/>
          <w:szCs w:val="28"/>
        </w:rPr>
        <w:t>ия энергосберегающих технологий.</w:t>
      </w:r>
    </w:p>
    <w:p w:rsidR="004F0878" w:rsidRPr="00A10D30" w:rsidRDefault="004F0878" w:rsidP="005C68B8">
      <w:pPr>
        <w:ind w:left="34"/>
        <w:jc w:val="both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233983" w:rsidRDefault="004F0878" w:rsidP="004F0878">
      <w:pPr>
        <w:ind w:left="34"/>
        <w:jc w:val="both"/>
        <w:rPr>
          <w:sz w:val="28"/>
          <w:szCs w:val="28"/>
        </w:rPr>
      </w:pPr>
    </w:p>
    <w:tbl>
      <w:tblPr>
        <w:tblW w:w="10186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1309"/>
        <w:gridCol w:w="1101"/>
        <w:gridCol w:w="1078"/>
        <w:gridCol w:w="1078"/>
        <w:gridCol w:w="1078"/>
        <w:gridCol w:w="1081"/>
        <w:gridCol w:w="1085"/>
      </w:tblGrid>
      <w:tr w:rsidR="00736812" w:rsidRPr="000B5C1C" w:rsidTr="00736812">
        <w:trPr>
          <w:trHeight w:val="675"/>
        </w:trPr>
        <w:tc>
          <w:tcPr>
            <w:tcW w:w="2376" w:type="dxa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09" w:type="dxa"/>
            <w:vAlign w:val="center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Ед. измер.</w:t>
            </w:r>
          </w:p>
        </w:tc>
        <w:tc>
          <w:tcPr>
            <w:tcW w:w="1101" w:type="dxa"/>
            <w:vAlign w:val="center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078" w:type="dxa"/>
            <w:vAlign w:val="center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78" w:type="dxa"/>
            <w:vAlign w:val="center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78" w:type="dxa"/>
            <w:vAlign w:val="center"/>
          </w:tcPr>
          <w:p w:rsidR="00736812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081" w:type="dxa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3B68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80" w:type="dxa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2024 год</w:t>
            </w:r>
          </w:p>
        </w:tc>
      </w:tr>
      <w:tr w:rsidR="00736812" w:rsidRPr="00E54FD1" w:rsidTr="00736812">
        <w:trPr>
          <w:trHeight w:val="566"/>
        </w:trPr>
        <w:tc>
          <w:tcPr>
            <w:tcW w:w="10186" w:type="dxa"/>
            <w:gridSpan w:val="8"/>
            <w:vAlign w:val="center"/>
          </w:tcPr>
          <w:p w:rsidR="00736812" w:rsidRPr="003D3A73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D3A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Подпрограмма «Энергоэффективность в муниципальных учреждениях Атяшевского муниципального района»</w:t>
            </w:r>
          </w:p>
        </w:tc>
      </w:tr>
      <w:tr w:rsidR="00736812" w:rsidRPr="00E54FD1" w:rsidTr="00736812">
        <w:trPr>
          <w:trHeight w:val="1205"/>
        </w:trPr>
        <w:tc>
          <w:tcPr>
            <w:tcW w:w="2376" w:type="dxa"/>
          </w:tcPr>
          <w:p w:rsidR="00736812" w:rsidRPr="00185FC6" w:rsidRDefault="00736812" w:rsidP="007368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бюджета на обеспечение энергетическими ресурсами бюджетных учреждений</w:t>
            </w:r>
          </w:p>
        </w:tc>
        <w:tc>
          <w:tcPr>
            <w:tcW w:w="1309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10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11850,0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6583,51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9550,0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8530,0</w:t>
            </w:r>
          </w:p>
        </w:tc>
        <w:tc>
          <w:tcPr>
            <w:tcW w:w="108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7490,0</w:t>
            </w:r>
          </w:p>
        </w:tc>
        <w:tc>
          <w:tcPr>
            <w:tcW w:w="1080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6300,0</w:t>
            </w:r>
          </w:p>
        </w:tc>
      </w:tr>
      <w:tr w:rsidR="00736812" w:rsidRPr="00E54FD1" w:rsidTr="00736812">
        <w:trPr>
          <w:trHeight w:val="438"/>
        </w:trPr>
        <w:tc>
          <w:tcPr>
            <w:tcW w:w="2376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оплату труда операторов котельных</w:t>
            </w:r>
          </w:p>
        </w:tc>
        <w:tc>
          <w:tcPr>
            <w:tcW w:w="1309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10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263,65</w:t>
            </w:r>
          </w:p>
        </w:tc>
        <w:tc>
          <w:tcPr>
            <w:tcW w:w="1078" w:type="dxa"/>
          </w:tcPr>
          <w:p w:rsidR="00736812" w:rsidRPr="00E662DD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465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8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36812" w:rsidRPr="00E54FD1" w:rsidTr="00736812">
        <w:trPr>
          <w:trHeight w:val="967"/>
        </w:trPr>
        <w:tc>
          <w:tcPr>
            <w:tcW w:w="2376" w:type="dxa"/>
            <w:vAlign w:val="center"/>
          </w:tcPr>
          <w:p w:rsidR="00736812" w:rsidRDefault="00736812" w:rsidP="00736812">
            <w:pPr>
              <w:contextualSpacing/>
              <w:jc w:val="both"/>
              <w:rPr>
                <w:sz w:val="28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схем водоснабжения и водоотведения сельских поселений</w:t>
            </w:r>
          </w:p>
        </w:tc>
        <w:tc>
          <w:tcPr>
            <w:tcW w:w="1309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10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736812" w:rsidRPr="00F9147D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8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36812" w:rsidRPr="00E54FD1" w:rsidTr="00736812">
        <w:trPr>
          <w:trHeight w:val="566"/>
        </w:trPr>
        <w:tc>
          <w:tcPr>
            <w:tcW w:w="10186" w:type="dxa"/>
            <w:gridSpan w:val="8"/>
            <w:vAlign w:val="center"/>
          </w:tcPr>
          <w:p w:rsidR="00736812" w:rsidRPr="003B6899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68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Подпрограмма «Ремонт зданий муниципальных учреждений в целях энергосбережения»</w:t>
            </w:r>
          </w:p>
        </w:tc>
      </w:tr>
      <w:tr w:rsidR="00736812" w:rsidRPr="00E54FD1" w:rsidTr="00736812">
        <w:trPr>
          <w:trHeight w:val="949"/>
        </w:trPr>
        <w:tc>
          <w:tcPr>
            <w:tcW w:w="2376" w:type="dxa"/>
            <w:vAlign w:val="center"/>
          </w:tcPr>
          <w:p w:rsidR="00736812" w:rsidRDefault="00736812" w:rsidP="00736812">
            <w:pPr>
              <w:contextualSpacing/>
              <w:jc w:val="both"/>
              <w:rPr>
                <w:sz w:val="28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потребления природного газа бюджетными учреждениями</w:t>
            </w:r>
          </w:p>
        </w:tc>
        <w:tc>
          <w:tcPr>
            <w:tcW w:w="1309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тыс.куб.м</w:t>
            </w:r>
          </w:p>
        </w:tc>
        <w:tc>
          <w:tcPr>
            <w:tcW w:w="110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887,44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870</w:t>
            </w: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,34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743,12</w:t>
            </w:r>
          </w:p>
        </w:tc>
        <w:tc>
          <w:tcPr>
            <w:tcW w:w="1078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673,12</w:t>
            </w:r>
          </w:p>
        </w:tc>
        <w:tc>
          <w:tcPr>
            <w:tcW w:w="1081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593,12</w:t>
            </w:r>
          </w:p>
        </w:tc>
        <w:tc>
          <w:tcPr>
            <w:tcW w:w="1080" w:type="dxa"/>
          </w:tcPr>
          <w:p w:rsidR="00736812" w:rsidRPr="00185FC6" w:rsidRDefault="00736812" w:rsidP="007368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5FC6">
              <w:rPr>
                <w:rFonts w:ascii="Times New Roman" w:eastAsia="Times New Roman" w:hAnsi="Times New Roman" w:cs="Times New Roman"/>
                <w:sz w:val="20"/>
                <w:szCs w:val="20"/>
              </w:rPr>
              <w:t>523,12</w:t>
            </w:r>
          </w:p>
        </w:tc>
      </w:tr>
    </w:tbl>
    <w:p w:rsidR="004F0878" w:rsidRDefault="004F0878" w:rsidP="004F0878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Pr="004F341D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06489" cy="2572915"/>
            <wp:effectExtent l="0" t="0" r="8890" b="0"/>
            <wp:docPr id="21535" name="Рисунок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80" cy="25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78" w:rsidRPr="000735D2" w:rsidRDefault="004F0878" w:rsidP="004F0878">
      <w:pPr>
        <w:contextualSpacing/>
        <w:jc w:val="center"/>
        <w:rPr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>Муниципальная программа Атяшевского муниципального района «Развитие автомобильных дорог местного значения Атяшевского муниципального района</w:t>
      </w:r>
      <w:r>
        <w:rPr>
          <w:b/>
          <w:sz w:val="36"/>
          <w:szCs w:val="36"/>
        </w:rPr>
        <w:t>»</w:t>
      </w:r>
    </w:p>
    <w:p w:rsidR="004F0878" w:rsidRDefault="004F0878" w:rsidP="004F0878">
      <w:pPr>
        <w:jc w:val="center"/>
        <w:rPr>
          <w:sz w:val="20"/>
          <w:szCs w:val="20"/>
        </w:rPr>
      </w:pP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</w:t>
      </w:r>
      <w:r w:rsidR="003F6057">
        <w:rPr>
          <w:sz w:val="28"/>
          <w:szCs w:val="28"/>
        </w:rPr>
        <w:t>а</w:t>
      </w:r>
      <w:r w:rsidRPr="000735D2">
        <w:rPr>
          <w:sz w:val="28"/>
          <w:szCs w:val="28"/>
        </w:rPr>
        <w:t>тационных характеристик,</w:t>
      </w:r>
      <w:r w:rsidR="003F6057">
        <w:rPr>
          <w:sz w:val="28"/>
          <w:szCs w:val="28"/>
        </w:rPr>
        <w:t xml:space="preserve"> сокращение смертности от дорожно-транспортных происшествий на территории Атяшевского муниципального района</w:t>
      </w:r>
      <w:r w:rsidRPr="000735D2">
        <w:rPr>
          <w:sz w:val="28"/>
          <w:szCs w:val="28"/>
        </w:rPr>
        <w:t>.</w:t>
      </w: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15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6"/>
        <w:gridCol w:w="776"/>
        <w:gridCol w:w="2843"/>
        <w:gridCol w:w="1101"/>
        <w:gridCol w:w="776"/>
        <w:gridCol w:w="776"/>
        <w:gridCol w:w="776"/>
        <w:gridCol w:w="776"/>
        <w:gridCol w:w="776"/>
        <w:gridCol w:w="776"/>
      </w:tblGrid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1101" w:type="dxa"/>
            <w:vAlign w:val="center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Ед. измер.</w:t>
            </w:r>
          </w:p>
        </w:tc>
        <w:tc>
          <w:tcPr>
            <w:tcW w:w="776" w:type="dxa"/>
            <w:vAlign w:val="center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76" w:type="dxa"/>
            <w:vAlign w:val="center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20</w:t>
            </w:r>
            <w:r w:rsidRPr="00956CBA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776" w:type="dxa"/>
            <w:vAlign w:val="center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956CBA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776" w:type="dxa"/>
            <w:vAlign w:val="center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956CBA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776" w:type="dxa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56CBA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956CBA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776" w:type="dxa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 год</w:t>
            </w:r>
          </w:p>
        </w:tc>
      </w:tr>
      <w:tr w:rsidR="00736812" w:rsidRPr="00956CBA" w:rsidTr="00736812">
        <w:trPr>
          <w:gridAfter w:val="8"/>
          <w:wAfter w:w="8600" w:type="dxa"/>
          <w:trHeight w:val="20"/>
        </w:trPr>
        <w:tc>
          <w:tcPr>
            <w:tcW w:w="776" w:type="dxa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76" w:type="dxa"/>
          </w:tcPr>
          <w:p w:rsidR="00736812" w:rsidRPr="00956CBA" w:rsidRDefault="00736812" w:rsidP="00CC6566">
            <w:pPr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1. Количество разработанных проектов планировки и межевания территории для оформления земельных участков под строительство, реконструкцию автомобильных дорог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2. Количество поставленных на государственный кадастровый учет земельных участков под строительство (реконструкцию) автомобильных дорог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3. Количество разработанной проектной документации для строительства, реконструкции, капитального ремонта и ремонта автомобильных дорог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1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3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4. Количество положительных заключений государственной экспертизы и (или) </w:t>
            </w:r>
            <w:r w:rsidRPr="00956CBA">
              <w:rPr>
                <w:rFonts w:ascii="Times New Roman" w:hAnsi="Times New Roman" w:cs="Times New Roman"/>
              </w:rPr>
              <w:lastRenderedPageBreak/>
              <w:t>заключений государственной экспертизы о достоверности определения сметной стоимости на проектную документацию и инженерно-геологические изыскания, в случае строительства, реконструкции, капитального ремонта и ремонта автомобильных дорог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lastRenderedPageBreak/>
              <w:t>шт.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</w:rPr>
            </w:pPr>
            <w:r w:rsidRPr="001739D1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1739D1" w:rsidRDefault="00736812" w:rsidP="00736812">
            <w:pPr>
              <w:jc w:val="center"/>
              <w:rPr>
                <w:i/>
                <w:highlight w:val="yellow"/>
              </w:rPr>
            </w:pPr>
            <w:r w:rsidRPr="00645629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5. Прирост протяженности построенных, реконструированных, отремонтированных  </w:t>
            </w:r>
            <w:r w:rsidRPr="00956CBA">
              <w:rPr>
                <w:rFonts w:ascii="Times New Roman" w:hAnsi="Times New Roman" w:cs="Times New Roman"/>
                <w:shd w:val="clear" w:color="auto" w:fill="FFFFFF"/>
              </w:rPr>
              <w:t>автомобильных дорог местного значения в сельских поселениях</w:t>
            </w:r>
            <w:r w:rsidRPr="00956CBA">
              <w:rPr>
                <w:rFonts w:ascii="Times New Roman" w:hAnsi="Times New Roman" w:cs="Times New Roman"/>
              </w:rPr>
              <w:t xml:space="preserve"> отвечающих нормативным требованиям за счет получения субсидий федерального бюджета и (или) республиканского бюджета Республики Мордовия на строительство, реконструкцию, капитальный ремонт и ремонт автомобильных дорог местного значения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  <w:highlight w:val="yellow"/>
              </w:rPr>
            </w:pPr>
            <w:r w:rsidRPr="00645629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 xml:space="preserve">6. Прирост протяженности отремонтированных </w:t>
            </w:r>
            <w:r w:rsidRPr="00956CBA">
              <w:rPr>
                <w:rFonts w:ascii="Times New Roman" w:hAnsi="Times New Roman" w:cs="Times New Roman"/>
                <w:shd w:val="clear" w:color="auto" w:fill="FFFFFF"/>
              </w:rPr>
              <w:t>автомобильных дорог местного значения в сельских поселениях</w:t>
            </w:r>
            <w:r w:rsidRPr="00956CBA">
              <w:rPr>
                <w:rFonts w:ascii="Times New Roman" w:hAnsi="Times New Roman" w:cs="Times New Roman"/>
              </w:rPr>
              <w:t xml:space="preserve"> отвечающих нормативным требованиям за счет средств Дорожного фонда Атяшевского муниципального района (в случае, если ремонт мостовых переходов выполнялся не в составе ремонта дорог – ремонт мостовых переходов обозначен пометкой «</w:t>
            </w:r>
            <w:r w:rsidRPr="00956CBA">
              <w:rPr>
                <w:rFonts w:ascii="Times New Roman" w:hAnsi="Times New Roman" w:cs="Times New Roman"/>
                <w:vertAlign w:val="superscript"/>
              </w:rPr>
              <w:t>М</w:t>
            </w:r>
            <w:r w:rsidRPr="00956CBA">
              <w:rPr>
                <w:rFonts w:ascii="Times New Roman" w:hAnsi="Times New Roman" w:cs="Times New Roman"/>
              </w:rPr>
              <w:t>»)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776" w:type="dxa"/>
          </w:tcPr>
          <w:p w:rsidR="00736812" w:rsidRPr="00B218FD" w:rsidRDefault="00736812" w:rsidP="00736812">
            <w:pPr>
              <w:jc w:val="center"/>
              <w:rPr>
                <w:i/>
              </w:rPr>
            </w:pPr>
            <w:r w:rsidRPr="00B218FD">
              <w:rPr>
                <w:i/>
              </w:rPr>
              <w:t>1,3</w:t>
            </w:r>
          </w:p>
        </w:tc>
        <w:tc>
          <w:tcPr>
            <w:tcW w:w="776" w:type="dxa"/>
          </w:tcPr>
          <w:p w:rsidR="00736812" w:rsidRPr="00AD1DBB" w:rsidRDefault="00736812" w:rsidP="00736812">
            <w:pPr>
              <w:jc w:val="center"/>
              <w:rPr>
                <w:i/>
                <w:highlight w:val="yellow"/>
              </w:rPr>
            </w:pPr>
            <w:r w:rsidRPr="00645629">
              <w:rPr>
                <w:i/>
              </w:rPr>
              <w:t>1,5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7. Количество автомобильных дорог, поставленных на государственный кадастровый учет в качестве объектов недвижимого имущества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76" w:type="dxa"/>
          </w:tcPr>
          <w:p w:rsidR="00736812" w:rsidRPr="00B218FD" w:rsidRDefault="00736812" w:rsidP="00736812">
            <w:pPr>
              <w:jc w:val="center"/>
              <w:rPr>
                <w:i/>
              </w:rPr>
            </w:pPr>
            <w:r w:rsidRPr="00B218FD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8. Доля автомобильных дорог, по которым осуществляется регулярное выполнение работ по летнему и зимнему содержанию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76" w:type="dxa"/>
          </w:tcPr>
          <w:p w:rsidR="00736812" w:rsidRPr="00B218FD" w:rsidRDefault="00736812" w:rsidP="00736812">
            <w:pPr>
              <w:jc w:val="center"/>
              <w:rPr>
                <w:i/>
              </w:rPr>
            </w:pPr>
            <w:r w:rsidRPr="00B218FD">
              <w:rPr>
                <w:i/>
              </w:rPr>
              <w:t>100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100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  <w:tc>
          <w:tcPr>
            <w:tcW w:w="776" w:type="dxa"/>
          </w:tcPr>
          <w:p w:rsidR="00736812" w:rsidRPr="00265ACD" w:rsidRDefault="00736812" w:rsidP="00736812">
            <w:pPr>
              <w:jc w:val="center"/>
              <w:rPr>
                <w:i/>
              </w:rPr>
            </w:pPr>
            <w:r w:rsidRPr="00265ACD">
              <w:rPr>
                <w:i/>
              </w:rPr>
              <w:t>х</w:t>
            </w:r>
          </w:p>
        </w:tc>
      </w:tr>
      <w:tr w:rsidR="00736812" w:rsidRPr="00956CBA" w:rsidTr="00736812">
        <w:trPr>
          <w:trHeight w:val="20"/>
        </w:trPr>
        <w:tc>
          <w:tcPr>
            <w:tcW w:w="4395" w:type="dxa"/>
            <w:gridSpan w:val="3"/>
          </w:tcPr>
          <w:p w:rsidR="00736812" w:rsidRPr="00956CBA" w:rsidRDefault="00736812" w:rsidP="00736812">
            <w:pPr>
              <w:jc w:val="both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9. Количество закупленных агитационных материалов</w:t>
            </w:r>
          </w:p>
        </w:tc>
        <w:tc>
          <w:tcPr>
            <w:tcW w:w="1101" w:type="dxa"/>
          </w:tcPr>
          <w:p w:rsidR="00736812" w:rsidRPr="00956CBA" w:rsidRDefault="00736812" w:rsidP="00736812">
            <w:pPr>
              <w:jc w:val="center"/>
              <w:rPr>
                <w:rFonts w:ascii="Times New Roman" w:hAnsi="Times New Roman" w:cs="Times New Roman"/>
              </w:rPr>
            </w:pPr>
            <w:r w:rsidRPr="00956CBA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776" w:type="dxa"/>
          </w:tcPr>
          <w:p w:rsidR="00736812" w:rsidRPr="00B218FD" w:rsidRDefault="00736812" w:rsidP="00736812">
            <w:pPr>
              <w:jc w:val="center"/>
              <w:rPr>
                <w:i/>
              </w:rPr>
            </w:pPr>
            <w:r w:rsidRPr="00B218FD">
              <w:rPr>
                <w:i/>
              </w:rPr>
              <w:t>0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1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1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 w:rsidRPr="00645629">
              <w:rPr>
                <w:i/>
              </w:rPr>
              <w:t>1</w:t>
            </w:r>
          </w:p>
        </w:tc>
        <w:tc>
          <w:tcPr>
            <w:tcW w:w="776" w:type="dxa"/>
          </w:tcPr>
          <w:p w:rsidR="00736812" w:rsidRPr="00645629" w:rsidRDefault="00736812" w:rsidP="0073681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090A65" w:rsidRDefault="00090A65" w:rsidP="004F0878">
      <w:pPr>
        <w:jc w:val="center"/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br w:type="page"/>
      </w:r>
    </w:p>
    <w:p w:rsidR="004F0878" w:rsidRPr="00DB2D43" w:rsidRDefault="004F0878" w:rsidP="004F0878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lastRenderedPageBreak/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 xml:space="preserve">Муниципальная программа «Повышение эффективности управления муниципальными финансами в Атяшевском муниципальном районе» </w:t>
      </w:r>
    </w:p>
    <w:p w:rsidR="004F0878" w:rsidRPr="00C226E2" w:rsidRDefault="004F0878" w:rsidP="000A6588">
      <w:pPr>
        <w:pStyle w:val="ConsPlusNormal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>обеспечение долгосрочной сбалансированности и финансовой устойчивости бюджетной системы Атяшевского муниципального района, повышение эффективности и качества управления муниципальными финансами</w:t>
      </w:r>
    </w:p>
    <w:p w:rsidR="004F0878" w:rsidRDefault="004F0878" w:rsidP="004F0878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1067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39"/>
        <w:gridCol w:w="1214"/>
        <w:gridCol w:w="992"/>
        <w:gridCol w:w="993"/>
        <w:gridCol w:w="850"/>
        <w:gridCol w:w="884"/>
        <w:gridCol w:w="917"/>
        <w:gridCol w:w="951"/>
        <w:gridCol w:w="792"/>
        <w:gridCol w:w="43"/>
      </w:tblGrid>
      <w:tr w:rsidR="00601F84" w:rsidRPr="0022486D" w:rsidTr="00601F84">
        <w:tc>
          <w:tcPr>
            <w:tcW w:w="3039" w:type="dxa"/>
            <w:vMerge w:val="restart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1214" w:type="dxa"/>
            <w:vMerge w:val="restart"/>
          </w:tcPr>
          <w:p w:rsidR="00601F84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22" w:type="dxa"/>
            <w:gridSpan w:val="8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  <w:vMerge/>
          </w:tcPr>
          <w:p w:rsidR="00601F84" w:rsidRPr="0022486D" w:rsidRDefault="00601F84" w:rsidP="004B113C"/>
        </w:tc>
        <w:tc>
          <w:tcPr>
            <w:tcW w:w="1214" w:type="dxa"/>
            <w:vMerge/>
          </w:tcPr>
          <w:p w:rsidR="00601F84" w:rsidRPr="0022486D" w:rsidRDefault="00601F84" w:rsidP="004B113C"/>
        </w:tc>
        <w:tc>
          <w:tcPr>
            <w:tcW w:w="992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93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0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84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17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951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792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601F84" w:rsidRPr="0022486D" w:rsidTr="00601F84">
        <w:tc>
          <w:tcPr>
            <w:tcW w:w="10675" w:type="dxa"/>
            <w:gridSpan w:val="10"/>
            <w:vAlign w:val="center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«Повышение эффективности управления муниципальными финансами в Атяшевском муниципальном районе» </w:t>
            </w:r>
          </w:p>
        </w:tc>
      </w:tr>
      <w:tr w:rsidR="00601F84" w:rsidRPr="0022486D" w:rsidTr="00601F84">
        <w:tc>
          <w:tcPr>
            <w:tcW w:w="10675" w:type="dxa"/>
            <w:gridSpan w:val="10"/>
            <w:vAlign w:val="center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1 «Эффективное использование бюджетного потенциала»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22486D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1. Доля расходов бюджета Атяшевского муниципального района, формируемых в рамках муниципальных программ, в общем объеме расходов бюджета Атяшевского муниципального района </w:t>
            </w:r>
          </w:p>
        </w:tc>
        <w:tc>
          <w:tcPr>
            <w:tcW w:w="1214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3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17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51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92" w:type="dxa"/>
          </w:tcPr>
          <w:p w:rsidR="00601F84" w:rsidRPr="0022486D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22486D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2. Отклонение исполнения бюджета Атяшевского муниципального района по расходам к утвержденному уровню</w:t>
            </w:r>
          </w:p>
        </w:tc>
        <w:tc>
          <w:tcPr>
            <w:tcW w:w="1214" w:type="dxa"/>
          </w:tcPr>
          <w:p w:rsidR="00601F84" w:rsidRDefault="00601F84" w:rsidP="004B113C">
            <w:r w:rsidRPr="0014191B">
              <w:t>процентов</w:t>
            </w:r>
          </w:p>
        </w:tc>
        <w:tc>
          <w:tcPr>
            <w:tcW w:w="992" w:type="dxa"/>
          </w:tcPr>
          <w:p w:rsidR="00601F84" w:rsidRPr="0022486D" w:rsidRDefault="00601F84" w:rsidP="004B113C">
            <w:r w:rsidRPr="0022486D">
              <w:t>не более 7</w:t>
            </w:r>
          </w:p>
        </w:tc>
        <w:tc>
          <w:tcPr>
            <w:tcW w:w="993" w:type="dxa"/>
          </w:tcPr>
          <w:p w:rsidR="00601F84" w:rsidRPr="0022486D" w:rsidRDefault="00601F84" w:rsidP="004B113C">
            <w:r w:rsidRPr="0022486D">
              <w:t>не более 6</w:t>
            </w:r>
          </w:p>
        </w:tc>
        <w:tc>
          <w:tcPr>
            <w:tcW w:w="850" w:type="dxa"/>
          </w:tcPr>
          <w:p w:rsidR="00601F84" w:rsidRPr="0022486D" w:rsidRDefault="00601F84" w:rsidP="004B113C">
            <w:r w:rsidRPr="0022486D">
              <w:t>не более 6</w:t>
            </w:r>
          </w:p>
        </w:tc>
        <w:tc>
          <w:tcPr>
            <w:tcW w:w="884" w:type="dxa"/>
          </w:tcPr>
          <w:p w:rsidR="00601F84" w:rsidRPr="0022486D" w:rsidRDefault="00601F84" w:rsidP="004B113C">
            <w:r w:rsidRPr="0022486D">
              <w:t>не более 6</w:t>
            </w:r>
          </w:p>
        </w:tc>
        <w:tc>
          <w:tcPr>
            <w:tcW w:w="917" w:type="dxa"/>
          </w:tcPr>
          <w:p w:rsidR="00601F84" w:rsidRPr="0022486D" w:rsidRDefault="00601F84" w:rsidP="004B113C">
            <w:r w:rsidRPr="0022486D">
              <w:t>не более 6</w:t>
            </w:r>
          </w:p>
        </w:tc>
        <w:tc>
          <w:tcPr>
            <w:tcW w:w="951" w:type="dxa"/>
          </w:tcPr>
          <w:p w:rsidR="00601F84" w:rsidRPr="0022486D" w:rsidRDefault="00601F84" w:rsidP="004B113C">
            <w:r w:rsidRPr="0022486D">
              <w:t>не более 6</w:t>
            </w:r>
          </w:p>
        </w:tc>
        <w:tc>
          <w:tcPr>
            <w:tcW w:w="792" w:type="dxa"/>
          </w:tcPr>
          <w:p w:rsidR="00601F84" w:rsidRPr="0022486D" w:rsidRDefault="00601F84" w:rsidP="004B113C">
            <w:r w:rsidRPr="0022486D">
              <w:t>не более 6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22486D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3. Отклонение исполнения бюджета Атяшевского муниципального района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налоговым и неналоговым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 доходам к утвержденному уровню</w:t>
            </w:r>
          </w:p>
        </w:tc>
        <w:tc>
          <w:tcPr>
            <w:tcW w:w="1214" w:type="dxa"/>
          </w:tcPr>
          <w:p w:rsidR="00601F84" w:rsidRDefault="00601F84" w:rsidP="004B113C">
            <w:r w:rsidRPr="0014191B">
              <w:t>процентов</w:t>
            </w:r>
          </w:p>
        </w:tc>
        <w:tc>
          <w:tcPr>
            <w:tcW w:w="992" w:type="dxa"/>
          </w:tcPr>
          <w:p w:rsidR="00601F84" w:rsidRPr="0022486D" w:rsidRDefault="00601F84" w:rsidP="004B113C">
            <w:r w:rsidRPr="0022486D">
              <w:t>не более 7</w:t>
            </w:r>
          </w:p>
        </w:tc>
        <w:tc>
          <w:tcPr>
            <w:tcW w:w="993" w:type="dxa"/>
          </w:tcPr>
          <w:p w:rsidR="00601F84" w:rsidRPr="0022486D" w:rsidRDefault="00601F84" w:rsidP="004B113C">
            <w:r w:rsidRPr="0022486D">
              <w:t>не более 6</w:t>
            </w:r>
          </w:p>
        </w:tc>
        <w:tc>
          <w:tcPr>
            <w:tcW w:w="850" w:type="dxa"/>
          </w:tcPr>
          <w:p w:rsidR="00601F84" w:rsidRPr="0022486D" w:rsidRDefault="00601F84" w:rsidP="004B113C">
            <w:r w:rsidRPr="0022486D">
              <w:t>не более 6</w:t>
            </w:r>
          </w:p>
        </w:tc>
        <w:tc>
          <w:tcPr>
            <w:tcW w:w="884" w:type="dxa"/>
          </w:tcPr>
          <w:p w:rsidR="00601F84" w:rsidRPr="0022486D" w:rsidRDefault="00601F84" w:rsidP="004B113C">
            <w:r w:rsidRPr="0022486D">
              <w:t>не более 6</w:t>
            </w:r>
          </w:p>
        </w:tc>
        <w:tc>
          <w:tcPr>
            <w:tcW w:w="917" w:type="dxa"/>
          </w:tcPr>
          <w:p w:rsidR="00601F84" w:rsidRPr="0022486D" w:rsidRDefault="00601F84" w:rsidP="004B113C">
            <w:r w:rsidRPr="0022486D">
              <w:t>не более 6</w:t>
            </w:r>
          </w:p>
        </w:tc>
        <w:tc>
          <w:tcPr>
            <w:tcW w:w="951" w:type="dxa"/>
          </w:tcPr>
          <w:p w:rsidR="00601F84" w:rsidRPr="0022486D" w:rsidRDefault="00601F84" w:rsidP="004B113C">
            <w:r w:rsidRPr="0022486D">
              <w:t>не более 6</w:t>
            </w:r>
          </w:p>
        </w:tc>
        <w:tc>
          <w:tcPr>
            <w:tcW w:w="792" w:type="dxa"/>
          </w:tcPr>
          <w:p w:rsidR="00601F84" w:rsidRPr="0022486D" w:rsidRDefault="00601F84" w:rsidP="004B113C">
            <w:r w:rsidRPr="0022486D">
              <w:t>не более 6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9047D9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047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Соблюдение порядка и сроков составления и утверждения проекта бюджета Атяшевского муниципального района на очередной финансовый год и на плановый период</w:t>
            </w:r>
          </w:p>
        </w:tc>
        <w:tc>
          <w:tcPr>
            <w:tcW w:w="1214" w:type="dxa"/>
          </w:tcPr>
          <w:p w:rsidR="00601F84" w:rsidRPr="00642617" w:rsidRDefault="00601F84" w:rsidP="004B113C">
            <w:r w:rsidRPr="00642617"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5. Соблюдение установленных законодательств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 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требований о составе отчетности об исполнении консолидированного и районного бюджетов Атяшевского муниципального района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01F84" w:rsidRPr="00E70920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E70920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0920">
              <w:rPr>
                <w:rFonts w:ascii="Times New Roman" w:hAnsi="Times New Roman" w:cs="Times New Roman"/>
                <w:sz w:val="24"/>
                <w:szCs w:val="24"/>
              </w:rPr>
              <w:t>6. Отношение объема проверенных средств к фактически произведенным расходам бюджета Атяшевского муниципального района в отчетном году</w:t>
            </w:r>
          </w:p>
        </w:tc>
        <w:tc>
          <w:tcPr>
            <w:tcW w:w="1214" w:type="dxa"/>
          </w:tcPr>
          <w:p w:rsidR="00601F84" w:rsidRPr="00E70920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601F84" w:rsidRPr="00E70920" w:rsidRDefault="00601F84" w:rsidP="004B113C">
            <w:r w:rsidRPr="00E70920">
              <w:t>не менее 4,5</w:t>
            </w:r>
          </w:p>
        </w:tc>
        <w:tc>
          <w:tcPr>
            <w:tcW w:w="993" w:type="dxa"/>
          </w:tcPr>
          <w:p w:rsidR="00601F84" w:rsidRPr="00E70920" w:rsidRDefault="00601F84" w:rsidP="004B113C">
            <w:r w:rsidRPr="00E70920">
              <w:t>не менее 4,5</w:t>
            </w:r>
          </w:p>
        </w:tc>
        <w:tc>
          <w:tcPr>
            <w:tcW w:w="850" w:type="dxa"/>
          </w:tcPr>
          <w:p w:rsidR="00601F84" w:rsidRPr="00E70920" w:rsidRDefault="00601F84" w:rsidP="004B113C">
            <w:r w:rsidRPr="00E70920">
              <w:t>не менее 4,5</w:t>
            </w:r>
          </w:p>
        </w:tc>
        <w:tc>
          <w:tcPr>
            <w:tcW w:w="884" w:type="dxa"/>
          </w:tcPr>
          <w:p w:rsidR="00601F84" w:rsidRPr="00E70920" w:rsidRDefault="00601F84" w:rsidP="004B113C">
            <w:r w:rsidRPr="00E70920">
              <w:t>не менее 4,5</w:t>
            </w:r>
          </w:p>
        </w:tc>
        <w:tc>
          <w:tcPr>
            <w:tcW w:w="917" w:type="dxa"/>
          </w:tcPr>
          <w:p w:rsidR="00601F84" w:rsidRPr="00E70920" w:rsidRDefault="00601F84" w:rsidP="004B113C">
            <w:r w:rsidRPr="00E70920">
              <w:t>не менее 4,5</w:t>
            </w:r>
          </w:p>
        </w:tc>
        <w:tc>
          <w:tcPr>
            <w:tcW w:w="951" w:type="dxa"/>
          </w:tcPr>
          <w:p w:rsidR="00601F84" w:rsidRPr="00E70920" w:rsidRDefault="00601F84" w:rsidP="004B113C">
            <w:r w:rsidRPr="00E70920">
              <w:t>не менее 4,5</w:t>
            </w:r>
          </w:p>
        </w:tc>
        <w:tc>
          <w:tcPr>
            <w:tcW w:w="792" w:type="dxa"/>
          </w:tcPr>
          <w:p w:rsidR="00601F84" w:rsidRPr="00E70920" w:rsidRDefault="00601F84" w:rsidP="004B113C">
            <w:r w:rsidRPr="00E70920">
              <w:t>не менее 4,5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7. 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Атяшевского муниципального района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8. Уровень просроченной кредиторской задолженности консолидированного бюджета Атяшевского муниципального района</w:t>
            </w:r>
          </w:p>
        </w:tc>
        <w:tc>
          <w:tcPr>
            <w:tcW w:w="1214" w:type="dxa"/>
          </w:tcPr>
          <w:p w:rsidR="00601F84" w:rsidRPr="00642617" w:rsidRDefault="00601F84" w:rsidP="004B113C">
            <w:r w:rsidRPr="00642617"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4B113C">
            <w:r w:rsidRPr="00642617">
              <w:t>не более 0,4</w:t>
            </w:r>
          </w:p>
        </w:tc>
        <w:tc>
          <w:tcPr>
            <w:tcW w:w="993" w:type="dxa"/>
          </w:tcPr>
          <w:p w:rsidR="00601F84" w:rsidRPr="00642617" w:rsidRDefault="00601F84" w:rsidP="004B113C">
            <w:r w:rsidRPr="00642617">
              <w:t>не более 0,4</w:t>
            </w:r>
          </w:p>
        </w:tc>
        <w:tc>
          <w:tcPr>
            <w:tcW w:w="850" w:type="dxa"/>
          </w:tcPr>
          <w:p w:rsidR="00601F84" w:rsidRPr="00642617" w:rsidRDefault="00601F84" w:rsidP="004B113C">
            <w:r w:rsidRPr="00642617">
              <w:t>не более 0,4</w:t>
            </w:r>
          </w:p>
        </w:tc>
        <w:tc>
          <w:tcPr>
            <w:tcW w:w="884" w:type="dxa"/>
          </w:tcPr>
          <w:p w:rsidR="00601F84" w:rsidRPr="00642617" w:rsidRDefault="00601F84" w:rsidP="004B113C">
            <w:r w:rsidRPr="00642617">
              <w:t>не более 0,4</w:t>
            </w:r>
          </w:p>
        </w:tc>
        <w:tc>
          <w:tcPr>
            <w:tcW w:w="917" w:type="dxa"/>
          </w:tcPr>
          <w:p w:rsidR="00601F84" w:rsidRPr="00642617" w:rsidRDefault="00601F84" w:rsidP="004B113C">
            <w:r w:rsidRPr="00642617">
              <w:t>не более 0,4</w:t>
            </w:r>
          </w:p>
        </w:tc>
        <w:tc>
          <w:tcPr>
            <w:tcW w:w="951" w:type="dxa"/>
          </w:tcPr>
          <w:p w:rsidR="00601F84" w:rsidRPr="00642617" w:rsidRDefault="00601F84" w:rsidP="004B113C">
            <w:r w:rsidRPr="00642617">
              <w:t>не более 0,4</w:t>
            </w:r>
          </w:p>
        </w:tc>
        <w:tc>
          <w:tcPr>
            <w:tcW w:w="792" w:type="dxa"/>
          </w:tcPr>
          <w:p w:rsidR="00601F84" w:rsidRPr="00642617" w:rsidRDefault="00601F84" w:rsidP="004B113C">
            <w:r w:rsidRPr="00642617">
              <w:t>не более 0,4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9. Уровень удовлетворенности населения качеством предоставления муниципальных услуг</w:t>
            </w:r>
          </w:p>
        </w:tc>
        <w:tc>
          <w:tcPr>
            <w:tcW w:w="1214" w:type="dxa"/>
          </w:tcPr>
          <w:p w:rsidR="00601F84" w:rsidRPr="00642617" w:rsidRDefault="00601F84" w:rsidP="004B113C">
            <w:r w:rsidRPr="00642617"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 менее 70,0</w:t>
            </w:r>
          </w:p>
        </w:tc>
        <w:tc>
          <w:tcPr>
            <w:tcW w:w="993" w:type="dxa"/>
          </w:tcPr>
          <w:p w:rsidR="00601F84" w:rsidRPr="00642617" w:rsidRDefault="00601F84" w:rsidP="004B113C">
            <w:r w:rsidRPr="00642617">
              <w:t>не менее 80,0</w:t>
            </w:r>
          </w:p>
        </w:tc>
        <w:tc>
          <w:tcPr>
            <w:tcW w:w="850" w:type="dxa"/>
          </w:tcPr>
          <w:p w:rsidR="00601F84" w:rsidRPr="00642617" w:rsidRDefault="00601F84" w:rsidP="004B113C">
            <w:r w:rsidRPr="00642617">
              <w:t>не менее 80,0</w:t>
            </w:r>
          </w:p>
        </w:tc>
        <w:tc>
          <w:tcPr>
            <w:tcW w:w="884" w:type="dxa"/>
          </w:tcPr>
          <w:p w:rsidR="00601F84" w:rsidRPr="00642617" w:rsidRDefault="00601F84" w:rsidP="004B113C">
            <w:r w:rsidRPr="00642617">
              <w:t>не менее 80,0</w:t>
            </w:r>
          </w:p>
        </w:tc>
        <w:tc>
          <w:tcPr>
            <w:tcW w:w="917" w:type="dxa"/>
          </w:tcPr>
          <w:p w:rsidR="00601F84" w:rsidRPr="00642617" w:rsidRDefault="00601F84" w:rsidP="004B113C">
            <w:r w:rsidRPr="00642617">
              <w:t>не менее 80,0</w:t>
            </w:r>
          </w:p>
        </w:tc>
        <w:tc>
          <w:tcPr>
            <w:tcW w:w="951" w:type="dxa"/>
          </w:tcPr>
          <w:p w:rsidR="00601F84" w:rsidRPr="00642617" w:rsidRDefault="00601F84" w:rsidP="004B113C">
            <w:r w:rsidRPr="00642617">
              <w:t>не менее 80,0</w:t>
            </w:r>
          </w:p>
        </w:tc>
        <w:tc>
          <w:tcPr>
            <w:tcW w:w="792" w:type="dxa"/>
          </w:tcPr>
          <w:p w:rsidR="00601F84" w:rsidRPr="00642617" w:rsidRDefault="00601F84" w:rsidP="004B113C">
            <w:r w:rsidRPr="00642617">
              <w:t>не менее 80,0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10. Темп роста налоговых и неналоговых доходов 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консолидированного бюджета Атяшевского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 = 1</w:t>
            </w:r>
          </w:p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11. Собираемость налогов и сборов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601F84" w:rsidRPr="0022486D" w:rsidTr="00601F84">
        <w:trPr>
          <w:gridAfter w:val="1"/>
          <w:wAfter w:w="43" w:type="dxa"/>
          <w:trHeight w:val="2915"/>
        </w:trPr>
        <w:tc>
          <w:tcPr>
            <w:tcW w:w="3039" w:type="dxa"/>
          </w:tcPr>
          <w:p w:rsidR="00601F84" w:rsidRPr="00642617" w:rsidRDefault="00601F84" w:rsidP="00601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12. </w:t>
            </w:r>
            <w:r w:rsidRPr="003962F9">
              <w:rPr>
                <w:rFonts w:eastAsia="Calibri"/>
              </w:rPr>
              <w:t>Доля основных этапов бюджетного процесса, формируемых в автоматизированной информационной системе, предназначенной для автоматизации процесса формирования бюджета Атяшевского муниципального района</w:t>
            </w:r>
          </w:p>
        </w:tc>
        <w:tc>
          <w:tcPr>
            <w:tcW w:w="1214" w:type="dxa"/>
          </w:tcPr>
          <w:p w:rsidR="00601F84" w:rsidRPr="00642617" w:rsidRDefault="00601F84" w:rsidP="004B113C">
            <w:r w:rsidRPr="00642617">
              <w:t>процентов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01F84" w:rsidRPr="0022486D" w:rsidTr="00601F84">
        <w:tc>
          <w:tcPr>
            <w:tcW w:w="10675" w:type="dxa"/>
            <w:gridSpan w:val="10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Подпрограмма 2 «Управление муниципальным долгом Атяшевского муниципального района»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. Соблюдение предельного уровня дефицита бюджета Атяшевского муниципального района, определяемого в соответствии с законодательством Российской Федерации 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. Просроченная задолженность по муниципальным долговым обязательствам Атяшевского муниципального района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</w:tr>
      <w:tr w:rsidR="00601F84" w:rsidRPr="0022486D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. Соответствие показателя «Доля расходов на обслуживание муниципального долга Атяшевского муниципального района в общем объеме расходов бюджета Атяшевского муниципального района» требованиям Бюджетного </w:t>
            </w:r>
            <w:hyperlink r:id="rId94" w:history="1">
              <w:r w:rsidRPr="002C4197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кодекса</w:t>
              </w:r>
            </w:hyperlink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1F84" w:rsidRPr="0022486D" w:rsidTr="00601F84">
        <w:tc>
          <w:tcPr>
            <w:tcW w:w="10675" w:type="dxa"/>
            <w:gridSpan w:val="10"/>
          </w:tcPr>
          <w:p w:rsidR="00601F84" w:rsidRPr="00642617" w:rsidRDefault="00601F84" w:rsidP="004B113C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Подпрограмма 3 «Повышение эффективности межбюджетных отношений»</w:t>
            </w:r>
          </w:p>
        </w:tc>
      </w:tr>
      <w:tr w:rsidR="00601F84" w:rsidRPr="00C041B5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keepNext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6</w:t>
            </w: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>. 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да = 1</w:t>
            </w:r>
          </w:p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601F84" w:rsidRPr="00C041B5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  <w:r>
              <w:rPr>
                <w:rFonts w:ascii="Times New Roman" w:hAnsi="Times New Roman" w:cs="Times New Roman"/>
                <w:szCs w:val="22"/>
              </w:rPr>
              <w:t>7</w:t>
            </w:r>
            <w:r w:rsidRPr="00642617">
              <w:rPr>
                <w:rFonts w:ascii="Times New Roman" w:hAnsi="Times New Roman" w:cs="Times New Roman"/>
                <w:szCs w:val="22"/>
              </w:rPr>
              <w:t xml:space="preserve">. </w:t>
            </w: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да = 1</w:t>
            </w:r>
          </w:p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51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601F84" w:rsidRPr="00C041B5" w:rsidTr="00601F84">
        <w:trPr>
          <w:gridAfter w:val="1"/>
          <w:wAfter w:w="43" w:type="dxa"/>
        </w:trPr>
        <w:tc>
          <w:tcPr>
            <w:tcW w:w="3039" w:type="dxa"/>
          </w:tcPr>
          <w:p w:rsidR="00601F84" w:rsidRPr="00642617" w:rsidRDefault="00601F84" w:rsidP="004B11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18. Перечисление бюджетам поселений иных межбюджетных трансфертов, выплачиваемых в зависимости от выполнения социально-экономических показателей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да = 1</w:t>
            </w:r>
          </w:p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993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88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917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951" w:type="dxa"/>
          </w:tcPr>
          <w:p w:rsidR="00601F84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792" w:type="dxa"/>
          </w:tcPr>
          <w:p w:rsidR="00601F84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</w:tr>
      <w:tr w:rsidR="00601F84" w:rsidRPr="00C041B5" w:rsidTr="00601F84">
        <w:trPr>
          <w:gridAfter w:val="1"/>
          <w:wAfter w:w="43" w:type="dxa"/>
        </w:trPr>
        <w:tc>
          <w:tcPr>
            <w:tcW w:w="3039" w:type="dxa"/>
          </w:tcPr>
          <w:p w:rsidR="00601F84" w:rsidRDefault="00601F84" w:rsidP="004B11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19. Перечисление бюджетам поселений Атяшевского муниципального района субсидий на софинансирование расходных обязательств по финансовому обеспечению деятельности органов местного самоуправления и муниципальных учреждений</w:t>
            </w:r>
          </w:p>
        </w:tc>
        <w:tc>
          <w:tcPr>
            <w:tcW w:w="1214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да = 1</w:t>
            </w:r>
          </w:p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нет = 0</w:t>
            </w:r>
          </w:p>
        </w:tc>
        <w:tc>
          <w:tcPr>
            <w:tcW w:w="992" w:type="dxa"/>
          </w:tcPr>
          <w:p w:rsidR="00601F84" w:rsidRPr="00642617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993" w:type="dxa"/>
          </w:tcPr>
          <w:p w:rsidR="00601F84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850" w:type="dxa"/>
          </w:tcPr>
          <w:p w:rsidR="00601F84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84" w:type="dxa"/>
          </w:tcPr>
          <w:p w:rsidR="00601F84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601F84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51" w:type="dxa"/>
          </w:tcPr>
          <w:p w:rsidR="00601F84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2" w:type="dxa"/>
          </w:tcPr>
          <w:p w:rsidR="00601F84" w:rsidRDefault="00601F84" w:rsidP="004B11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</w:tbl>
    <w:p w:rsidR="00736812" w:rsidRDefault="00736812" w:rsidP="004F0878">
      <w:pPr>
        <w:jc w:val="center"/>
        <w:rPr>
          <w:sz w:val="44"/>
          <w:szCs w:val="40"/>
        </w:rPr>
      </w:pPr>
    </w:p>
    <w:p w:rsidR="00601F84" w:rsidRPr="00736812" w:rsidRDefault="00601F84" w:rsidP="004F0878">
      <w:pPr>
        <w:jc w:val="center"/>
        <w:rPr>
          <w:sz w:val="44"/>
          <w:szCs w:val="40"/>
        </w:rPr>
      </w:pPr>
    </w:p>
    <w:p w:rsidR="0024378F" w:rsidRDefault="0024378F" w:rsidP="004F0878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br w:type="page"/>
      </w:r>
    </w:p>
    <w:p w:rsidR="0024378F" w:rsidRDefault="0024378F" w:rsidP="0024378F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sz w:val="52"/>
          <w:szCs w:val="52"/>
        </w:rPr>
      </w:pPr>
      <w:r>
        <w:rPr>
          <w:sz w:val="28"/>
          <w:szCs w:val="28"/>
        </w:rPr>
        <w:lastRenderedPageBreak/>
        <w:t xml:space="preserve">            </w:t>
      </w:r>
      <w:r w:rsidRPr="00037F9A">
        <w:rPr>
          <w:b/>
          <w:color w:val="FF0000"/>
          <w:sz w:val="72"/>
          <w:szCs w:val="72"/>
        </w:rPr>
        <w:t>1</w:t>
      </w:r>
      <w:r w:rsidR="005E2EF3">
        <w:rPr>
          <w:b/>
          <w:color w:val="FF0000"/>
          <w:sz w:val="72"/>
          <w:szCs w:val="72"/>
        </w:rPr>
        <w:t>8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 xml:space="preserve">Муниципальная программа </w:t>
      </w:r>
    </w:p>
    <w:p w:rsidR="0024378F" w:rsidRPr="0024378F" w:rsidRDefault="0024378F" w:rsidP="0024378F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sz w:val="52"/>
          <w:szCs w:val="52"/>
        </w:rPr>
      </w:pPr>
      <w:r>
        <w:rPr>
          <w:b/>
          <w:bCs/>
          <w:color w:val="26282F"/>
          <w:sz w:val="24"/>
          <w:szCs w:val="24"/>
        </w:rPr>
        <w:t>«</w:t>
      </w:r>
      <w:r w:rsidRPr="0024378F">
        <w:rPr>
          <w:sz w:val="52"/>
          <w:szCs w:val="52"/>
        </w:rPr>
        <w:t>Цифровая трансформация Атяшевского муниципального района»</w:t>
      </w:r>
    </w:p>
    <w:p w:rsidR="0024378F" w:rsidRPr="00B33E6F" w:rsidRDefault="0024378F" w:rsidP="0024378F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sz w:val="24"/>
          <w:szCs w:val="24"/>
        </w:rPr>
      </w:pPr>
      <w:r w:rsidRPr="00B33E6F">
        <w:rPr>
          <w:b/>
          <w:bCs/>
          <w:color w:val="26282F"/>
          <w:sz w:val="24"/>
          <w:szCs w:val="24"/>
        </w:rPr>
        <w:t>Сведения</w:t>
      </w:r>
      <w:r w:rsidRPr="00B33E6F">
        <w:rPr>
          <w:b/>
          <w:bCs/>
          <w:color w:val="26282F"/>
          <w:sz w:val="24"/>
          <w:szCs w:val="24"/>
        </w:rPr>
        <w:br/>
        <w:t xml:space="preserve">о показателях (индикаторах) муниципальной программы Атяшевского муниципального района </w:t>
      </w:r>
      <w:r>
        <w:rPr>
          <w:b/>
          <w:bCs/>
          <w:color w:val="26282F"/>
          <w:sz w:val="24"/>
          <w:szCs w:val="24"/>
        </w:rPr>
        <w:t>«</w:t>
      </w:r>
      <w:r w:rsidRPr="00B33E6F">
        <w:rPr>
          <w:b/>
          <w:bCs/>
          <w:color w:val="26282F"/>
          <w:sz w:val="24"/>
          <w:szCs w:val="24"/>
        </w:rPr>
        <w:t>Цифровая трансформация Атяшевского муниципального района</w:t>
      </w:r>
      <w:r>
        <w:rPr>
          <w:b/>
          <w:bCs/>
          <w:color w:val="26282F"/>
          <w:sz w:val="24"/>
          <w:szCs w:val="24"/>
        </w:rPr>
        <w:t>»</w:t>
      </w:r>
    </w:p>
    <w:tbl>
      <w:tblPr>
        <w:tblW w:w="10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112"/>
        <w:gridCol w:w="3437"/>
        <w:gridCol w:w="851"/>
        <w:gridCol w:w="1134"/>
        <w:gridCol w:w="1134"/>
        <w:gridCol w:w="1134"/>
        <w:gridCol w:w="1134"/>
        <w:gridCol w:w="1126"/>
        <w:gridCol w:w="10"/>
        <w:gridCol w:w="8"/>
      </w:tblGrid>
      <w:tr w:rsidR="0024378F" w:rsidRPr="00B33E6F" w:rsidTr="0024378F">
        <w:trPr>
          <w:gridAfter w:val="1"/>
          <w:wAfter w:w="8" w:type="dxa"/>
          <w:trHeight w:val="20"/>
          <w:jc w:val="center"/>
        </w:trPr>
        <w:tc>
          <w:tcPr>
            <w:tcW w:w="669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N п/п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56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Значение показателя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2024 год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2025 год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4378F" w:rsidRPr="00B33E6F" w:rsidTr="0024378F">
        <w:trPr>
          <w:trHeight w:val="20"/>
          <w:jc w:val="center"/>
        </w:trPr>
        <w:tc>
          <w:tcPr>
            <w:tcW w:w="1063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  <w:r w:rsidRPr="00B33E6F">
              <w:rPr>
                <w:b/>
                <w:bCs/>
                <w:color w:val="26282F"/>
                <w:sz w:val="24"/>
                <w:szCs w:val="24"/>
              </w:rPr>
              <w:t xml:space="preserve">Муниципальная программа Атяшевского муниципального района </w:t>
            </w:r>
            <w:r>
              <w:rPr>
                <w:b/>
                <w:bCs/>
                <w:color w:val="26282F"/>
                <w:sz w:val="24"/>
                <w:szCs w:val="24"/>
              </w:rPr>
              <w:t>«</w:t>
            </w:r>
            <w:r w:rsidRPr="00B33E6F">
              <w:rPr>
                <w:b/>
                <w:bCs/>
                <w:color w:val="26282F"/>
                <w:sz w:val="24"/>
                <w:szCs w:val="24"/>
              </w:rPr>
              <w:t xml:space="preserve">Цифровая трансформация Атяшевского муниципального района </w:t>
            </w:r>
            <w:r>
              <w:rPr>
                <w:b/>
                <w:bCs/>
                <w:color w:val="26282F"/>
                <w:sz w:val="24"/>
                <w:szCs w:val="24"/>
              </w:rPr>
              <w:t>«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 xml:space="preserve">Доля расходов на цифровую трансформацию в бюджете </w:t>
            </w:r>
            <w:r>
              <w:rPr>
                <w:sz w:val="24"/>
                <w:szCs w:val="24"/>
              </w:rPr>
              <w:t>Атяшевского</w:t>
            </w:r>
            <w:r w:rsidRPr="00B33E6F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0,05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0,05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 xml:space="preserve">Доля домохозяйств, имеющих широкополосный доступ к сети </w:t>
            </w:r>
            <w:r>
              <w:rPr>
                <w:sz w:val="24"/>
                <w:szCs w:val="24"/>
              </w:rPr>
              <w:t>«</w:t>
            </w:r>
            <w:r w:rsidRPr="00B33E6F">
              <w:rPr>
                <w:sz w:val="24"/>
                <w:szCs w:val="24"/>
              </w:rPr>
              <w:t>Интернет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75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80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3.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 xml:space="preserve">Доля социально значимых объектов, имеющих возможность подключения к широкополосному доступу к сети </w:t>
            </w:r>
            <w:r>
              <w:rPr>
                <w:sz w:val="24"/>
                <w:szCs w:val="24"/>
              </w:rPr>
              <w:t>«</w:t>
            </w:r>
            <w:r w:rsidRPr="00B33E6F">
              <w:rPr>
                <w:sz w:val="24"/>
                <w:szCs w:val="24"/>
              </w:rPr>
              <w:t>Интернет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90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</w:tr>
      <w:tr w:rsidR="0024378F" w:rsidRPr="00B33E6F" w:rsidTr="0024378F">
        <w:trPr>
          <w:trHeight w:val="20"/>
          <w:jc w:val="center"/>
        </w:trPr>
        <w:tc>
          <w:tcPr>
            <w:tcW w:w="1063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24378F" w:rsidRPr="00B33E6F" w:rsidRDefault="00F353A2" w:rsidP="00E5253C">
            <w:pPr>
              <w:widowControl w:val="0"/>
              <w:autoSpaceDE w:val="0"/>
              <w:autoSpaceDN w:val="0"/>
              <w:adjustRightInd w:val="0"/>
              <w:spacing w:after="108"/>
              <w:jc w:val="center"/>
              <w:outlineLvl w:val="0"/>
              <w:rPr>
                <w:b/>
                <w:sz w:val="24"/>
                <w:szCs w:val="24"/>
              </w:rPr>
            </w:pPr>
            <w:hyperlink w:anchor="sub_1100" w:history="1">
              <w:r w:rsidR="0024378F" w:rsidRPr="00B33E6F">
                <w:rPr>
                  <w:b/>
                  <w:sz w:val="24"/>
                  <w:szCs w:val="24"/>
                </w:rPr>
                <w:t>Подпрограмма 1</w:t>
              </w:r>
              <w:r w:rsidR="0024378F" w:rsidRPr="00B33E6F">
                <w:rPr>
                  <w:b/>
                  <w:color w:val="106BBE"/>
                  <w:sz w:val="24"/>
                  <w:szCs w:val="24"/>
                </w:rPr>
                <w:t xml:space="preserve"> </w:t>
              </w:r>
            </w:hyperlink>
            <w:r w:rsidR="0024378F">
              <w:rPr>
                <w:b/>
                <w:bCs/>
                <w:color w:val="26282F"/>
                <w:sz w:val="24"/>
                <w:szCs w:val="24"/>
              </w:rPr>
              <w:t>«</w:t>
            </w:r>
            <w:r w:rsidR="0024378F" w:rsidRPr="00B33E6F">
              <w:rPr>
                <w:b/>
                <w:bCs/>
                <w:color w:val="26282F"/>
                <w:sz w:val="24"/>
                <w:szCs w:val="24"/>
              </w:rPr>
              <w:t>Развитие информационной инфраструктуры в Атяшевском муниципальном районе</w:t>
            </w:r>
            <w:r w:rsidR="0024378F">
              <w:rPr>
                <w:b/>
                <w:bCs/>
                <w:color w:val="26282F"/>
                <w:sz w:val="24"/>
                <w:szCs w:val="24"/>
              </w:rPr>
              <w:t>»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1.1.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 xml:space="preserve">Доля образовательных организаций, реализующих образовательные программы общего образования и/или среднего профессионального образования, подключенных к сети </w:t>
            </w:r>
            <w:r>
              <w:rPr>
                <w:sz w:val="24"/>
                <w:szCs w:val="24"/>
              </w:rPr>
              <w:t>«</w:t>
            </w:r>
            <w:r w:rsidRPr="00B33E6F">
              <w:rPr>
                <w:sz w:val="24"/>
                <w:szCs w:val="24"/>
              </w:rPr>
              <w:t>Интернет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85,1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1.2.</w:t>
            </w:r>
          </w:p>
        </w:tc>
        <w:tc>
          <w:tcPr>
            <w:tcW w:w="3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 xml:space="preserve">Доля органов местного самоуправления, </w:t>
            </w:r>
            <w:r w:rsidRPr="00B33E6F">
              <w:rPr>
                <w:sz w:val="24"/>
                <w:szCs w:val="24"/>
              </w:rPr>
              <w:lastRenderedPageBreak/>
              <w:t xml:space="preserve">подключенных к сети </w:t>
            </w:r>
            <w:r>
              <w:rPr>
                <w:sz w:val="24"/>
                <w:szCs w:val="24"/>
              </w:rPr>
              <w:t>«</w:t>
            </w:r>
            <w:r w:rsidRPr="00B33E6F">
              <w:rPr>
                <w:sz w:val="24"/>
                <w:szCs w:val="24"/>
              </w:rPr>
              <w:t>Интернет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100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1.3.</w:t>
            </w:r>
          </w:p>
        </w:tc>
        <w:tc>
          <w:tcPr>
            <w:tcW w:w="3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Количество населенных пунктов Атяшевского муниципального района, охваченных сетью 4G и 5G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45</w:t>
            </w:r>
          </w:p>
        </w:tc>
      </w:tr>
      <w:tr w:rsidR="0024378F" w:rsidRPr="00B33E6F" w:rsidTr="0024378F">
        <w:trPr>
          <w:trHeight w:val="20"/>
          <w:jc w:val="center"/>
        </w:trPr>
        <w:tc>
          <w:tcPr>
            <w:tcW w:w="1063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24378F" w:rsidRPr="00B33E6F" w:rsidRDefault="00F353A2" w:rsidP="00E5253C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sz w:val="24"/>
                <w:szCs w:val="24"/>
              </w:rPr>
            </w:pPr>
            <w:hyperlink w:anchor="sub_1200" w:history="1">
              <w:r w:rsidR="0024378F" w:rsidRPr="00B33E6F">
                <w:rPr>
                  <w:b/>
                  <w:sz w:val="24"/>
                  <w:szCs w:val="24"/>
                </w:rPr>
                <w:t>Подпрограмма 2</w:t>
              </w:r>
            </w:hyperlink>
            <w:r w:rsidR="0024378F" w:rsidRPr="00B33E6F">
              <w:rPr>
                <w:b/>
                <w:bCs/>
                <w:color w:val="26282F"/>
                <w:sz w:val="24"/>
                <w:szCs w:val="24"/>
              </w:rPr>
              <w:t xml:space="preserve"> </w:t>
            </w:r>
            <w:r w:rsidR="0024378F">
              <w:rPr>
                <w:b/>
                <w:bCs/>
                <w:color w:val="26282F"/>
                <w:sz w:val="24"/>
                <w:szCs w:val="24"/>
              </w:rPr>
              <w:t>«</w:t>
            </w:r>
            <w:r w:rsidR="0024378F" w:rsidRPr="00B33E6F">
              <w:rPr>
                <w:b/>
                <w:bCs/>
                <w:color w:val="26282F"/>
                <w:sz w:val="24"/>
                <w:szCs w:val="24"/>
              </w:rPr>
              <w:t>Развитие электронного правительства в Атяшевском муниципальном районе</w:t>
            </w:r>
            <w:r w:rsidR="0024378F">
              <w:rPr>
                <w:b/>
                <w:bCs/>
                <w:color w:val="26282F"/>
                <w:sz w:val="24"/>
                <w:szCs w:val="24"/>
              </w:rPr>
              <w:t>»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2.1.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Доля межведомственного юридически значимого электронного документооборота органов местного самоуправления и организаций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55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60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669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2.2.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Доля органов местного самоуправления, оснащенных типовым автоматизированным рабочим местом муниципального служащего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30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rPr>
                <w:sz w:val="24"/>
                <w:szCs w:val="24"/>
              </w:rPr>
              <w:t>35</w:t>
            </w:r>
          </w:p>
        </w:tc>
      </w:tr>
      <w:tr w:rsidR="0024378F" w:rsidRPr="00B33E6F" w:rsidTr="0024378F">
        <w:trPr>
          <w:trHeight w:val="20"/>
          <w:jc w:val="center"/>
        </w:trPr>
        <w:tc>
          <w:tcPr>
            <w:tcW w:w="1063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24378F" w:rsidRPr="00FC6628" w:rsidRDefault="00F353A2" w:rsidP="00E5253C">
            <w:pPr>
              <w:pStyle w:val="1"/>
              <w:jc w:val="center"/>
              <w:rPr>
                <w:b w:val="0"/>
              </w:rPr>
            </w:pPr>
            <w:hyperlink w:anchor="sub_1400" w:history="1">
              <w:r w:rsidR="0024378F" w:rsidRPr="00FC6628">
                <w:rPr>
                  <w:rFonts w:ascii="Times New Roman" w:hAnsi="Times New Roman"/>
                  <w:bCs w:val="0"/>
                  <w:sz w:val="24"/>
                  <w:szCs w:val="24"/>
                </w:rPr>
                <w:t xml:space="preserve">Подпрограмма </w:t>
              </w:r>
            </w:hyperlink>
            <w:r w:rsidR="0024378F" w:rsidRPr="00753CBC">
              <w:rPr>
                <w:rFonts w:ascii="Times New Roman" w:hAnsi="Times New Roman"/>
                <w:bCs w:val="0"/>
                <w:sz w:val="24"/>
                <w:szCs w:val="24"/>
              </w:rPr>
              <w:t>3 «Обеспечение информационной безопасности»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55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3.1.</w:t>
            </w:r>
          </w:p>
        </w:tc>
        <w:tc>
          <w:tcPr>
            <w:tcW w:w="3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Средний срок простоя информационных систем органов местного самоуправления в результате компьютерных атак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t>часов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20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20</w:t>
            </w:r>
          </w:p>
        </w:tc>
      </w:tr>
      <w:tr w:rsidR="0024378F" w:rsidRPr="00B33E6F" w:rsidTr="0024378F">
        <w:trPr>
          <w:gridAfter w:val="2"/>
          <w:wAfter w:w="18" w:type="dxa"/>
          <w:trHeight w:val="20"/>
          <w:jc w:val="center"/>
        </w:trPr>
        <w:tc>
          <w:tcPr>
            <w:tcW w:w="55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3.2.</w:t>
            </w:r>
          </w:p>
        </w:tc>
        <w:tc>
          <w:tcPr>
            <w:tcW w:w="3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pStyle w:val="ad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Стоимостная доля закупаемого органами местного самоуправления отечественного программного обеспечения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78F" w:rsidRPr="00B33E6F" w:rsidRDefault="0024378F" w:rsidP="00E525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33E6F"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60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378F" w:rsidRPr="00B33E6F" w:rsidRDefault="0024378F" w:rsidP="00E5253C">
            <w:pPr>
              <w:pStyle w:val="ad"/>
              <w:jc w:val="center"/>
              <w:rPr>
                <w:rFonts w:ascii="Times New Roman" w:hAnsi="Times New Roman"/>
              </w:rPr>
            </w:pPr>
            <w:r w:rsidRPr="00B33E6F">
              <w:rPr>
                <w:rFonts w:ascii="Times New Roman" w:hAnsi="Times New Roman"/>
              </w:rPr>
              <w:t>60</w:t>
            </w:r>
          </w:p>
        </w:tc>
      </w:tr>
    </w:tbl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24378F" w:rsidRDefault="004F0878" w:rsidP="004F08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24378F" w:rsidRDefault="0024378F" w:rsidP="004F0878">
      <w:pPr>
        <w:jc w:val="both"/>
        <w:rPr>
          <w:sz w:val="28"/>
          <w:szCs w:val="28"/>
        </w:rPr>
      </w:pPr>
    </w:p>
    <w:p w:rsidR="0024378F" w:rsidRDefault="0024378F" w:rsidP="004F0878">
      <w:pPr>
        <w:jc w:val="both"/>
        <w:rPr>
          <w:sz w:val="28"/>
          <w:szCs w:val="28"/>
        </w:rPr>
      </w:pPr>
    </w:p>
    <w:p w:rsidR="0024378F" w:rsidRDefault="0024378F" w:rsidP="004F0878">
      <w:pPr>
        <w:jc w:val="both"/>
        <w:rPr>
          <w:sz w:val="28"/>
          <w:szCs w:val="28"/>
        </w:rPr>
      </w:pPr>
    </w:p>
    <w:p w:rsidR="0024378F" w:rsidRDefault="0024378F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52"/>
          <w:szCs w:val="52"/>
        </w:rPr>
      </w:pPr>
      <w:r>
        <w:rPr>
          <w:sz w:val="28"/>
          <w:szCs w:val="28"/>
        </w:rPr>
        <w:lastRenderedPageBreak/>
        <w:t xml:space="preserve">            </w:t>
      </w:r>
      <w:r w:rsidRPr="00037F9A">
        <w:rPr>
          <w:b/>
          <w:color w:val="FF0000"/>
          <w:sz w:val="72"/>
          <w:szCs w:val="72"/>
        </w:rPr>
        <w:t>19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«Профилактика правонарушений, алкоголизма, наркомании и токсикомании».</w:t>
      </w:r>
    </w:p>
    <w:p w:rsidR="004F0878" w:rsidRPr="006B7300" w:rsidRDefault="004F0878" w:rsidP="004F0878">
      <w:pPr>
        <w:rPr>
          <w:color w:val="000000"/>
          <w:sz w:val="36"/>
          <w:szCs w:val="36"/>
        </w:rPr>
      </w:pPr>
      <w:r w:rsidRPr="006B7300">
        <w:rPr>
          <w:noProof/>
          <w:color w:val="FF6600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40" name="Рисунок 40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color w:val="FF6600"/>
          <w:sz w:val="52"/>
          <w:szCs w:val="52"/>
          <w:u w:val="single"/>
        </w:rPr>
        <w:t>Цель программы:</w:t>
      </w:r>
      <w:r w:rsidRPr="006B7300">
        <w:rPr>
          <w:color w:val="FF6600"/>
          <w:sz w:val="52"/>
          <w:szCs w:val="52"/>
        </w:rPr>
        <w:t xml:space="preserve"> </w:t>
      </w:r>
      <w:r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  <w:r w:rsidR="00F26F49">
        <w:rPr>
          <w:color w:val="000000"/>
          <w:sz w:val="36"/>
          <w:szCs w:val="36"/>
        </w:rPr>
        <w:t xml:space="preserve"> </w:t>
      </w:r>
      <w:r w:rsidRPr="006B7300">
        <w:rPr>
          <w:color w:val="000000"/>
          <w:sz w:val="36"/>
          <w:szCs w:val="36"/>
        </w:rPr>
        <w:t>Атяшевского муниципального района</w:t>
      </w:r>
    </w:p>
    <w:p w:rsidR="004F0878" w:rsidRDefault="004F0878" w:rsidP="004F0878">
      <w:pPr>
        <w:rPr>
          <w:rFonts w:ascii="Lucida Console" w:hAnsi="Lucida Console"/>
          <w:color w:val="000000"/>
          <w:sz w:val="36"/>
          <w:szCs w:val="36"/>
        </w:rPr>
      </w:pP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F17A6E" w:rsidRDefault="00F17A6E" w:rsidP="004F0878">
      <w:pPr>
        <w:jc w:val="center"/>
        <w:rPr>
          <w:color w:val="0000FF"/>
          <w:sz w:val="48"/>
          <w:szCs w:val="48"/>
          <w:u w:val="single"/>
        </w:rPr>
      </w:pPr>
    </w:p>
    <w:tbl>
      <w:tblPr>
        <w:tblW w:w="1034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700"/>
        <w:gridCol w:w="900"/>
        <w:gridCol w:w="860"/>
        <w:gridCol w:w="709"/>
        <w:gridCol w:w="708"/>
        <w:gridCol w:w="709"/>
        <w:gridCol w:w="800"/>
        <w:gridCol w:w="800"/>
        <w:gridCol w:w="800"/>
        <w:gridCol w:w="801"/>
        <w:gridCol w:w="92"/>
      </w:tblGrid>
      <w:tr w:rsidR="00F17A6E" w:rsidRPr="00E34F36" w:rsidTr="00F17A6E">
        <w:tc>
          <w:tcPr>
            <w:tcW w:w="46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 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62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период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2019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лиц, больных наркоманией на 100 тысяч населения (не более, чел.)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преступности в расчете на 100 тыс. населения (усл. ед.)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подростков и молодежи в возрасте от 11 до 24 лет вовлеченных в профилактические мероприятия, по отношению к общей численности указанной 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категории лиц</w:t>
            </w:r>
          </w:p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(процентов)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84,5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населения, вовлеченного в занятия физической культурой и спортом (процентов)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  <w:p w:rsidR="00F17A6E" w:rsidRDefault="00F17A6E" w:rsidP="00DB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(процентов)</w:t>
            </w:r>
          </w:p>
          <w:p w:rsidR="00F17A6E" w:rsidRPr="00E34F36" w:rsidRDefault="00F17A6E" w:rsidP="00DB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</w:tr>
      <w:tr w:rsidR="00F17A6E" w:rsidRPr="00E34F36" w:rsidTr="00F17A6E">
        <w:trPr>
          <w:gridAfter w:val="1"/>
          <w:wAfter w:w="92" w:type="dxa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несовершеннолетних, относящихся к категории "безнадзорные"/"беспризорные" (не более, чел.)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7A6E" w:rsidRPr="00E34F36" w:rsidRDefault="00F17A6E" w:rsidP="00DB0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4F0878" w:rsidRDefault="004F0878" w:rsidP="004F0878">
      <w:pPr>
        <w:jc w:val="both"/>
        <w:rPr>
          <w:sz w:val="28"/>
          <w:szCs w:val="28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0D0F58" w:rsidRDefault="000D0F58" w:rsidP="00565010">
      <w:pPr>
        <w:rPr>
          <w:b/>
          <w:color w:val="C00000"/>
          <w:sz w:val="72"/>
          <w:szCs w:val="72"/>
        </w:rPr>
      </w:pPr>
    </w:p>
    <w:p w:rsidR="00565010" w:rsidRPr="009D4B5C" w:rsidRDefault="00565010" w:rsidP="00565010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0" wp14:anchorId="5061CAD9" wp14:editId="52AFC3D1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35" name="Рисунок 35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C00000"/>
          <w:sz w:val="72"/>
          <w:szCs w:val="72"/>
        </w:rPr>
        <w:t>22</w:t>
      </w:r>
      <w:r w:rsidRPr="003D3A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 xml:space="preserve">Муниципальная  программа Атяшевского муниципального района «Комплексное развитие сельских территорий Атяшевского </w:t>
      </w:r>
      <w:r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м</w:t>
      </w:r>
      <w:r w:rsidRPr="00565010">
        <w:rPr>
          <w:rFonts w:ascii="Times New Roman" w:hAnsi="Times New Roman" w:cs="Times New Roman"/>
          <w:bCs/>
          <w:color w:val="000000" w:themeColor="text1"/>
          <w:sz w:val="52"/>
          <w:szCs w:val="52"/>
        </w:rPr>
        <w:t>униципального района»</w:t>
      </w:r>
      <w:r w:rsidRPr="003C65A2">
        <w:t> </w:t>
      </w:r>
    </w:p>
    <w:p w:rsidR="00565010" w:rsidRPr="003D3A73" w:rsidRDefault="00565010" w:rsidP="00565010">
      <w:pPr>
        <w:pStyle w:val="a4"/>
        <w:ind w:left="34"/>
        <w:rPr>
          <w:b/>
          <w:color w:val="FF0000"/>
          <w:sz w:val="28"/>
          <w:szCs w:val="28"/>
        </w:rPr>
      </w:pPr>
      <w:r w:rsidRPr="003D3A73">
        <w:rPr>
          <w:b/>
          <w:color w:val="FF0000"/>
          <w:sz w:val="44"/>
          <w:szCs w:val="40"/>
          <w:u w:val="single"/>
        </w:rPr>
        <w:t>Цели программы:</w:t>
      </w:r>
      <w:r w:rsidRPr="003D3A73">
        <w:rPr>
          <w:b/>
          <w:color w:val="FF0000"/>
          <w:sz w:val="28"/>
          <w:szCs w:val="28"/>
        </w:rPr>
        <w:t xml:space="preserve"> 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7697">
        <w:rPr>
          <w:sz w:val="28"/>
          <w:szCs w:val="28"/>
        </w:rPr>
        <w:t>улучшение жилищных условий сельского населения на основе развития институтов субсидирования строительства и покупки жилья, а также ипотечного кредитования;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7697">
        <w:rPr>
          <w:sz w:val="28"/>
          <w:szCs w:val="28"/>
        </w:rPr>
        <w:t>обеспечение создания комфортных условий жизнедеятельности в сельской местности за счет: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инженерной инфраструктуры на сельских территориях;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социальной инфраструктуры на сельских территориях;</w:t>
      </w:r>
    </w:p>
    <w:p w:rsidR="00565010" w:rsidRPr="00987697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развития транспортной инфраструктуры на сельских территориях;</w:t>
      </w:r>
    </w:p>
    <w:p w:rsidR="00565010" w:rsidRDefault="00565010" w:rsidP="00565010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697">
        <w:rPr>
          <w:sz w:val="28"/>
          <w:szCs w:val="28"/>
        </w:rPr>
        <w:t>- благоустройства сельских территорий</w:t>
      </w:r>
      <w:r>
        <w:rPr>
          <w:sz w:val="28"/>
          <w:szCs w:val="28"/>
        </w:rPr>
        <w:t>;</w:t>
      </w:r>
    </w:p>
    <w:p w:rsidR="00565010" w:rsidRDefault="00565010" w:rsidP="00565010">
      <w:pPr>
        <w:jc w:val="both"/>
        <w:rPr>
          <w:rFonts w:ascii="Times New Roman" w:hAnsi="Times New Roman" w:cs="Times New Roman"/>
          <w:sz w:val="28"/>
          <w:szCs w:val="28"/>
        </w:rPr>
      </w:pPr>
      <w:r w:rsidRPr="00FC1735">
        <w:rPr>
          <w:rFonts w:ascii="Times New Roman" w:hAnsi="Times New Roman" w:cs="Times New Roman"/>
          <w:sz w:val="28"/>
          <w:szCs w:val="28"/>
        </w:rPr>
        <w:t>- содействие сельскохозяйственным товаропроизводителям в обеспечении квалифицированными специалистами.</w:t>
      </w:r>
    </w:p>
    <w:p w:rsidR="00565010" w:rsidRDefault="00565010" w:rsidP="00565010">
      <w:pPr>
        <w:jc w:val="both"/>
        <w:rPr>
          <w:rFonts w:ascii="Times New Roman" w:hAnsi="Times New Roman" w:cs="Times New Roman"/>
          <w:b/>
          <w:sz w:val="44"/>
          <w:szCs w:val="40"/>
          <w:u w:val="single"/>
        </w:rPr>
      </w:pPr>
      <w:r w:rsidRPr="003D3A73">
        <w:rPr>
          <w:rFonts w:ascii="Times New Roman" w:hAnsi="Times New Roman" w:cs="Times New Roman"/>
          <w:b/>
          <w:sz w:val="44"/>
          <w:szCs w:val="40"/>
          <w:u w:val="single"/>
        </w:rPr>
        <w:t>Основные целевые показатели программы:</w:t>
      </w:r>
    </w:p>
    <w:tbl>
      <w:tblPr>
        <w:tblpPr w:leftFromText="180" w:rightFromText="180" w:vertAnchor="text" w:tblpX="-971" w:tblpY="1"/>
        <w:tblOverlap w:val="never"/>
        <w:tblW w:w="1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2551"/>
        <w:gridCol w:w="1275"/>
        <w:gridCol w:w="1146"/>
        <w:gridCol w:w="1181"/>
        <w:gridCol w:w="19"/>
        <w:gridCol w:w="1068"/>
        <w:gridCol w:w="1123"/>
        <w:gridCol w:w="1134"/>
        <w:gridCol w:w="1122"/>
        <w:gridCol w:w="12"/>
        <w:gridCol w:w="11"/>
      </w:tblGrid>
      <w:tr w:rsidR="00601F84" w:rsidRPr="00FA2C12" w:rsidTr="00601F84">
        <w:trPr>
          <w:gridAfter w:val="1"/>
          <w:wAfter w:w="11" w:type="dxa"/>
          <w:tblHeader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601F84" w:rsidRPr="00FA2C12" w:rsidTr="00601F84">
        <w:trPr>
          <w:gridAfter w:val="2"/>
          <w:wAfter w:w="23" w:type="dxa"/>
          <w:trHeight w:val="684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84" w:rsidRPr="00FA2C12" w:rsidRDefault="00601F8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84" w:rsidRPr="00FA2C12" w:rsidRDefault="00601F8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84" w:rsidRPr="00FA2C12" w:rsidRDefault="00601F8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 год</w:t>
            </w:r>
          </w:p>
          <w:p w:rsidR="00601F84" w:rsidRPr="00FA2C12" w:rsidRDefault="00601F8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 xml:space="preserve">  прогноз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год  прогноз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 год  прогноз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прогноз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прогноз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прогноз</w:t>
            </w:r>
          </w:p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1F84" w:rsidRPr="00FA2C12" w:rsidTr="00601F84">
        <w:trPr>
          <w:gridAfter w:val="2"/>
          <w:wAfter w:w="23" w:type="dxa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601F84" w:rsidRPr="00FA2C12" w:rsidTr="00601F84">
        <w:trPr>
          <w:trHeight w:val="315"/>
        </w:trPr>
        <w:tc>
          <w:tcPr>
            <w:tcW w:w="110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/>
              <w:jc w:val="center"/>
              <w:rPr>
                <w:rFonts w:ascii="Times New Roman" w:hAnsi="Times New Roman"/>
              </w:rPr>
            </w:pPr>
            <w:r w:rsidRPr="00FA2C12">
              <w:rPr>
                <w:rFonts w:ascii="Times New Roman" w:hAnsi="Times New Roman"/>
              </w:rPr>
              <w:t xml:space="preserve">Муниципальная программа «Комплексное развитие сельских территорий Атяшевского муниципального района </w:t>
            </w:r>
            <w:r w:rsidRPr="00FA2C12">
              <w:rPr>
                <w:rFonts w:ascii="Times New Roman" w:hAnsi="Times New Roman"/>
                <w:color w:val="000000"/>
              </w:rPr>
              <w:t xml:space="preserve"> Республики Мордовия</w:t>
            </w:r>
            <w:r w:rsidRPr="00FA2C12">
              <w:rPr>
                <w:rFonts w:ascii="Times New Roman" w:hAnsi="Times New Roman"/>
              </w:rPr>
              <w:t>»</w:t>
            </w:r>
          </w:p>
        </w:tc>
      </w:tr>
      <w:tr w:rsidR="00601F84" w:rsidRPr="00FA2C12" w:rsidTr="00601F84">
        <w:trPr>
          <w:trHeight w:val="315"/>
        </w:trPr>
        <w:tc>
          <w:tcPr>
            <w:tcW w:w="110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Подпрограмма «</w:t>
            </w:r>
            <w:r w:rsidRPr="00FA2C12">
              <w:rPr>
                <w:rFonts w:ascii="Times New Roman" w:hAnsi="Times New Roman"/>
                <w:bCs/>
                <w:sz w:val="24"/>
                <w:szCs w:val="24"/>
              </w:rPr>
              <w:t>Создание условий для обеспечения доступным и комфортным жильем сельского населения</w:t>
            </w:r>
          </w:p>
        </w:tc>
      </w:tr>
      <w:tr w:rsidR="00601F84" w:rsidRPr="00FA2C12" w:rsidTr="00601F84">
        <w:trPr>
          <w:gridAfter w:val="2"/>
          <w:wAfter w:w="23" w:type="dxa"/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Ввод жилых помещений (жилых домов) для граждан, проживающих на </w:t>
            </w: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сельских территориях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кв. метров общей площади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288,0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</w:tr>
      <w:tr w:rsidR="00601F84" w:rsidRPr="00FA2C12" w:rsidTr="00601F84">
        <w:trPr>
          <w:gridAfter w:val="2"/>
          <w:wAfter w:w="23" w:type="dxa"/>
          <w:trHeight w:val="57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 жилых помещений (жилых домов), предоставляемых на условиях найма гражданам, проживающим на сельских территориях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 метров общей площади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800,0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57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предоставленных </w:t>
            </w:r>
            <w:r w:rsidRPr="00FA2C1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жилищных (ипотечных) кредитов (займов) гражданам, для строительства (приобретения) жилых помещений (жилых домов) на сельских территориях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57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проектов по обустройству инженерной инфраструктурой и благоустройству площадок, расположенных на сельских территориях, под компактную жилищную застройку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01F84" w:rsidRPr="00FA2C12" w:rsidTr="00601F84">
        <w:trPr>
          <w:trHeight w:val="380"/>
        </w:trPr>
        <w:tc>
          <w:tcPr>
            <w:tcW w:w="110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Подпрограмма</w:t>
            </w:r>
            <w:r w:rsidRPr="00FA2C1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«Создание и развитие инфраструктуры на сельских территориях»</w:t>
            </w:r>
          </w:p>
        </w:tc>
      </w:tr>
      <w:tr w:rsidR="00601F84" w:rsidRPr="00FA2C12" w:rsidTr="00601F84">
        <w:trPr>
          <w:gridAfter w:val="2"/>
          <w:wAfter w:w="23" w:type="dxa"/>
          <w:trHeight w:val="38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общественно-значимых проектов по благоустройству территорий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39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Ввод в действие распределительных газовых сетей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километров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3,463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39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Ввод в действие локальных водопроводов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километров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3,92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6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населенных пунктов, расположенных на сельских территориях, в которых реализованы проекты комплексной 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6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Ввод в эксплуатацию автомобильных дорог </w:t>
            </w: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общего пользования с твердым покрытием, ведущих от сети автомобильных дорог общего пользования к ближайшим общественно значимым объектам сельских населенных пунктов, а также к объектам производства и переработки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километров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01F84" w:rsidRPr="00FA2C12" w:rsidTr="00601F84">
        <w:trPr>
          <w:gridAfter w:val="2"/>
          <w:wAfter w:w="23" w:type="dxa"/>
          <w:trHeight w:val="66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инициативных проектов комплексного развития сельских территорий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01F84" w:rsidRPr="00FA2C12" w:rsidTr="00601F84">
        <w:trPr>
          <w:trHeight w:val="217"/>
        </w:trPr>
        <w:tc>
          <w:tcPr>
            <w:tcW w:w="110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Подпрограмма «Развитие рынка труда (кадрового потенциала) на сельских территориях»</w:t>
            </w:r>
          </w:p>
        </w:tc>
      </w:tr>
      <w:tr w:rsidR="00601F84" w:rsidRPr="00FA2C12" w:rsidTr="00601F84">
        <w:trPr>
          <w:gridAfter w:val="2"/>
          <w:wAfter w:w="23" w:type="dxa"/>
          <w:trHeight w:val="29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 работников, обучающихся в федеральных государственных образовательных организациях высшего образования, подведомственных Министерству сельского хозяйства Российской Федерации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01F84" w:rsidRPr="00FA2C12" w:rsidTr="00601F84">
        <w:trPr>
          <w:gridAfter w:val="2"/>
          <w:wAfter w:w="23" w:type="dxa"/>
          <w:trHeight w:val="29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 студентов, обучающихся в федеральных государственных образовательных организациях высшего образования, подведомственных Министерству сельского хозяйства Российской Федерации, привлеченных для прохождения производственной практики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2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FA2C12" w:rsidRDefault="00601F84" w:rsidP="00601F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C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01F84" w:rsidRDefault="00601F84" w:rsidP="00565010">
      <w:pPr>
        <w:jc w:val="both"/>
        <w:rPr>
          <w:rFonts w:ascii="Times New Roman" w:hAnsi="Times New Roman" w:cs="Times New Roman"/>
          <w:b/>
          <w:sz w:val="44"/>
          <w:szCs w:val="40"/>
          <w:u w:val="single"/>
        </w:rPr>
      </w:pPr>
    </w:p>
    <w:p w:rsidR="004F0878" w:rsidRDefault="004F0878" w:rsidP="004F0878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lastRenderedPageBreak/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«Гармонизация межнациональных и межконфессиональных отношений в Атяшевском муниципальном районе»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F12">
        <w:rPr>
          <w:color w:val="FF6600"/>
          <w:sz w:val="52"/>
          <w:szCs w:val="52"/>
          <w:u w:val="single"/>
        </w:rPr>
        <w:t>Цель программы:</w:t>
      </w:r>
      <w:r w:rsidRPr="00135F12">
        <w:rPr>
          <w:color w:val="FF6600"/>
          <w:sz w:val="52"/>
          <w:szCs w:val="52"/>
        </w:rPr>
        <w:t xml:space="preserve"> </w:t>
      </w:r>
      <w:r w:rsidRPr="00C20889">
        <w:rPr>
          <w:sz w:val="28"/>
          <w:szCs w:val="28"/>
        </w:rPr>
        <w:t xml:space="preserve">упрочение гражданской солидарности и общероссийского гражданского самосознания в условиях формирования российской идентичности – осознания принадлежности к многонациональному народу Российской Федерации (российской нации) у ее граждан, проживающих на территории Атяшевского муниципального района; 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 w:rsidRPr="00C20889">
        <w:rPr>
          <w:sz w:val="28"/>
          <w:szCs w:val="28"/>
        </w:rPr>
        <w:t xml:space="preserve">гармонизация межэтнических и межконфессиональных отношений в формате сохранения и развития этнокультурного и языкового многообразия народов, населяющих Атяшевский муниципальный район; </w:t>
      </w:r>
    </w:p>
    <w:p w:rsidR="004F0878" w:rsidRDefault="004F0878" w:rsidP="004F0878">
      <w:pPr>
        <w:ind w:firstLine="709"/>
        <w:rPr>
          <w:rFonts w:ascii="Lucida Console" w:hAnsi="Lucida Console"/>
          <w:color w:val="000000"/>
          <w:sz w:val="36"/>
          <w:szCs w:val="36"/>
        </w:rPr>
      </w:pPr>
      <w:r w:rsidRPr="00C20889">
        <w:rPr>
          <w:sz w:val="28"/>
          <w:szCs w:val="28"/>
        </w:rPr>
        <w:t>обеспечение равенства прав и свобод человека и гражданина независимо от расы, национальности, языка, отношения к религии и других обстоятельств; успешная социокультурная адаптация, противодействие распространению идей экстремизма и ксенофобии.</w:t>
      </w: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tbl>
      <w:tblPr>
        <w:tblW w:w="2903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2271"/>
        <w:gridCol w:w="993"/>
        <w:gridCol w:w="851"/>
        <w:gridCol w:w="851"/>
        <w:gridCol w:w="851"/>
        <w:gridCol w:w="850"/>
        <w:gridCol w:w="851"/>
        <w:gridCol w:w="709"/>
        <w:gridCol w:w="847"/>
        <w:gridCol w:w="759"/>
        <w:gridCol w:w="233"/>
        <w:gridCol w:w="4780"/>
        <w:gridCol w:w="3408"/>
        <w:gridCol w:w="1086"/>
        <w:gridCol w:w="4494"/>
        <w:gridCol w:w="4497"/>
      </w:tblGrid>
      <w:tr w:rsidR="00A440F6" w:rsidRPr="00EB4627" w:rsidTr="006A6500">
        <w:trPr>
          <w:gridAfter w:val="3"/>
          <w:wAfter w:w="10077" w:type="dxa"/>
        </w:trPr>
        <w:tc>
          <w:tcPr>
            <w:tcW w:w="70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9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Pr="00AE1A2D" w:rsidRDefault="00A440F6" w:rsidP="00A440F6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vMerge/>
            <w:tcBorders>
              <w:top w:val="nil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026B49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26B49">
                <w:rPr>
                  <w:rFonts w:ascii="Times New Roman" w:hAnsi="Times New Roman"/>
                  <w:sz w:val="24"/>
                  <w:szCs w:val="24"/>
                </w:rPr>
                <w:t>2017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AE1A2D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2019 г</w:t>
              </w:r>
            </w:smartTag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2020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2021 г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2023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jc w:val="center"/>
            </w:pPr>
          </w:p>
          <w:p w:rsidR="00A440F6" w:rsidRPr="002E176B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2E176B">
                <w:rPr>
                  <w:rFonts w:ascii="Times New Roman" w:hAnsi="Times New Roman"/>
                  <w:sz w:val="24"/>
                  <w:szCs w:val="24"/>
                </w:rPr>
                <w:t>2024 г</w:t>
              </w:r>
            </w:smartTag>
            <w:r w:rsidRPr="002E17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0F6" w:rsidRPr="00EB4627" w:rsidTr="00A440F6">
        <w:tc>
          <w:tcPr>
            <w:tcW w:w="10539" w:type="dxa"/>
            <w:gridSpan w:val="11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Муниципальная 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«Гармонизация межнациональных и межконфессиональных отношений в Атяшевском муниципальном районе»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bottom w:val="nil"/>
            </w:tcBorders>
          </w:tcPr>
          <w:p w:rsidR="00A440F6" w:rsidRPr="00AE1A2D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A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граждан, положительно оценивающих состояние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межнациональных отношений, в общем количестве граждан.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79,8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толерантного отношения к представителям другой национальности.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440F6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80,1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Pr="00AE1A2D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районных мероприятий, направленных на гармонизацию межнациональных отношений, этнокультурное развитие, профилактику этнического и религиозно-политического экстремизма, снижение уровня межэтнической и религиозной напряженности.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участников мероприятий, направленных на этнокультурное развитие народов России и поддержку языкового многообразия.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 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A440F6" w:rsidRPr="00EB4627" w:rsidTr="00A440F6">
        <w:trPr>
          <w:gridAfter w:val="5"/>
          <w:wAfter w:w="18265" w:type="dxa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печатных публикаций в СМИ по вопросам гармонизации межэтнических и межконфессиональных отношений.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0F6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0F6" w:rsidRPr="00AE1A2D" w:rsidRDefault="00A440F6" w:rsidP="006A65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F02D9F" w:rsidRPr="00505910" w:rsidRDefault="00F02D9F" w:rsidP="00F02D9F">
      <w:pPr>
        <w:jc w:val="center"/>
        <w:rPr>
          <w:sz w:val="28"/>
          <w:szCs w:val="28"/>
        </w:rPr>
      </w:pPr>
      <w:r w:rsidRPr="00037F9A">
        <w:rPr>
          <w:b/>
          <w:color w:val="C00000"/>
          <w:sz w:val="72"/>
          <w:szCs w:val="72"/>
        </w:rPr>
        <w:lastRenderedPageBreak/>
        <w:t>2</w:t>
      </w:r>
      <w:r>
        <w:rPr>
          <w:b/>
          <w:color w:val="C00000"/>
          <w:sz w:val="72"/>
          <w:szCs w:val="72"/>
        </w:rPr>
        <w:t>7</w:t>
      </w:r>
      <w:r w:rsidRPr="00037F9A">
        <w:rPr>
          <w:sz w:val="72"/>
          <w:szCs w:val="72"/>
        </w:rPr>
        <w:t xml:space="preserve"> </w:t>
      </w:r>
      <w:r w:rsidRPr="009A3CCA">
        <w:rPr>
          <w:sz w:val="48"/>
          <w:szCs w:val="48"/>
        </w:rPr>
        <w:t>Муниципальная программа</w:t>
      </w:r>
    </w:p>
    <w:p w:rsidR="00F02D9F" w:rsidRPr="009A3CCA" w:rsidRDefault="00F02D9F" w:rsidP="00CC6566">
      <w:pPr>
        <w:contextualSpacing/>
        <w:jc w:val="center"/>
        <w:rPr>
          <w:sz w:val="48"/>
          <w:szCs w:val="48"/>
        </w:rPr>
      </w:pPr>
      <w:r w:rsidRPr="009A3CCA">
        <w:rPr>
          <w:sz w:val="48"/>
          <w:szCs w:val="48"/>
        </w:rPr>
        <w:t>Атяшевского муниципального района "</w:t>
      </w:r>
      <w:r w:rsidRPr="00F02D9F">
        <w:rPr>
          <w:sz w:val="48"/>
          <w:szCs w:val="48"/>
        </w:rPr>
        <w:t>Модернизация и реформирование жилищно-коммуналь</w:t>
      </w:r>
      <w:r>
        <w:rPr>
          <w:sz w:val="48"/>
          <w:szCs w:val="48"/>
        </w:rPr>
        <w:t>ного хозяйства</w:t>
      </w:r>
      <w:r w:rsidRPr="009A3CCA">
        <w:rPr>
          <w:sz w:val="48"/>
          <w:szCs w:val="48"/>
        </w:rPr>
        <w:t>"</w:t>
      </w:r>
    </w:p>
    <w:p w:rsidR="00F02D9F" w:rsidRDefault="00434AAD" w:rsidP="00434AAD">
      <w:pPr>
        <w:rPr>
          <w:sz w:val="28"/>
          <w:szCs w:val="28"/>
        </w:rPr>
      </w:pPr>
      <w:r w:rsidRPr="0093551B">
        <w:rPr>
          <w:sz w:val="28"/>
          <w:szCs w:val="28"/>
          <w:u w:val="single"/>
        </w:rPr>
        <w:t>Цель программы:</w:t>
      </w:r>
      <w:r>
        <w:rPr>
          <w:sz w:val="28"/>
          <w:szCs w:val="28"/>
          <w:u w:val="single"/>
        </w:rPr>
        <w:t xml:space="preserve"> </w:t>
      </w:r>
      <w:r w:rsidRPr="00434AAD">
        <w:rPr>
          <w:sz w:val="28"/>
          <w:szCs w:val="28"/>
        </w:rPr>
        <w:t>привлечение инвестиций в сферу жилищно-коммунального хозяйства</w:t>
      </w:r>
      <w:r w:rsidR="00A61488">
        <w:rPr>
          <w:sz w:val="28"/>
          <w:szCs w:val="28"/>
        </w:rPr>
        <w:t>, создание в сельских поселениях организационной системы обращения с твердыми коммунальными отходами.</w:t>
      </w:r>
    </w:p>
    <w:p w:rsidR="00A61488" w:rsidRDefault="00A61488" w:rsidP="00A61488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tbl>
      <w:tblPr>
        <w:tblpPr w:leftFromText="180" w:rightFromText="180" w:vertAnchor="text" w:horzAnchor="page" w:tblpX="611" w:tblpY="178"/>
        <w:tblOverlap w:val="never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80"/>
        <w:gridCol w:w="1134"/>
        <w:gridCol w:w="851"/>
        <w:gridCol w:w="992"/>
        <w:gridCol w:w="992"/>
        <w:gridCol w:w="851"/>
        <w:gridCol w:w="992"/>
        <w:gridCol w:w="992"/>
        <w:gridCol w:w="992"/>
      </w:tblGrid>
      <w:tr w:rsidR="00601F84" w:rsidRPr="00CF2398" w:rsidTr="008C7FC4">
        <w:trPr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Наименование 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Значение показателя</w:t>
            </w:r>
          </w:p>
        </w:tc>
      </w:tr>
      <w:tr w:rsidR="008C7FC4" w:rsidRPr="00CF2398" w:rsidTr="008C7FC4">
        <w:trPr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C4" w:rsidRPr="00CF2398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C4" w:rsidRPr="00CF2398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C4" w:rsidRPr="00CF2398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2018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1</w:t>
            </w:r>
            <w:r w:rsidRPr="00CF2398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2</w:t>
            </w:r>
            <w:r w:rsidRPr="00CF2398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  <w:r w:rsidRPr="00CF2398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4</w:t>
            </w:r>
            <w:r w:rsidRPr="00CF2398">
              <w:rPr>
                <w:rFonts w:ascii="Times New Roman" w:hAnsi="Times New Roman"/>
              </w:rPr>
              <w:t xml:space="preserve"> год</w:t>
            </w:r>
          </w:p>
        </w:tc>
      </w:tr>
      <w:tr w:rsidR="00601F84" w:rsidRPr="00CF2398" w:rsidTr="008C7FC4">
        <w:tc>
          <w:tcPr>
            <w:tcW w:w="10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одп</w:t>
            </w:r>
            <w:r w:rsidRPr="00CF2398">
              <w:rPr>
                <w:rFonts w:ascii="Times New Roman" w:hAnsi="Times New Roman"/>
              </w:rPr>
              <w:t>рограмма «</w:t>
            </w:r>
            <w:r w:rsidRPr="00C92309">
              <w:rPr>
                <w:rFonts w:ascii="Times New Roman" w:hAnsi="Times New Roman"/>
              </w:rPr>
              <w:t>Модернизация систем коммунальной инфраструктуры</w:t>
            </w:r>
            <w:r w:rsidRPr="00CF2398">
              <w:rPr>
                <w:rFonts w:ascii="Times New Roman" w:hAnsi="Times New Roman"/>
              </w:rPr>
              <w:t>»</w:t>
            </w:r>
          </w:p>
        </w:tc>
      </w:tr>
      <w:tr w:rsidR="008C7FC4" w:rsidRPr="00CF2398" w:rsidTr="008C7F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398">
              <w:rPr>
                <w:rFonts w:ascii="Times New Roman" w:hAnsi="Times New Roman"/>
                <w:sz w:val="24"/>
                <w:szCs w:val="24"/>
              </w:rPr>
              <w:t>Количество инженерных сетей и объектов поставленных на кадастровый учет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C7FC4" w:rsidRPr="00CF2398" w:rsidTr="008C7F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398">
              <w:rPr>
                <w:rFonts w:ascii="Times New Roman" w:hAnsi="Times New Roman"/>
                <w:sz w:val="24"/>
                <w:szCs w:val="24"/>
              </w:rPr>
              <w:t>Количество объектов в отношении которых установлено право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601F84" w:rsidRPr="00CF2398" w:rsidTr="008C7FC4">
        <w:tc>
          <w:tcPr>
            <w:tcW w:w="10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84" w:rsidRPr="00CF2398" w:rsidRDefault="00601F8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CF2398">
              <w:rPr>
                <w:rFonts w:ascii="Times New Roman" w:hAnsi="Times New Roman"/>
              </w:rPr>
              <w:t>Подпрограмма «Обращение с отходами производства и потребления»</w:t>
            </w:r>
          </w:p>
        </w:tc>
      </w:tr>
      <w:tr w:rsidR="008C7FC4" w:rsidRPr="00CF2398" w:rsidTr="008C7F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EB5BC1" w:rsidRDefault="008C7FC4" w:rsidP="00601F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5BC1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обустроенных </w:t>
            </w:r>
            <w:r w:rsidRPr="00EB5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 (площадок) </w:t>
            </w:r>
            <w:r w:rsidRPr="00A1424E">
              <w:rPr>
                <w:rFonts w:ascii="Times New Roman" w:hAnsi="Times New Roman"/>
                <w:color w:val="000000"/>
                <w:sz w:val="24"/>
                <w:szCs w:val="24"/>
              </w:rPr>
              <w:t>накопления (в том числе раздельного)</w:t>
            </w:r>
            <w:r w:rsidRPr="00EB5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1424E">
              <w:rPr>
                <w:rFonts w:ascii="Times New Roman" w:hAnsi="Times New Roman"/>
                <w:color w:val="000000"/>
                <w:sz w:val="24"/>
                <w:szCs w:val="24"/>
              </w:rPr>
              <w:t>твердых</w:t>
            </w:r>
            <w:r w:rsidRPr="00EB5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1424E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коммунальных</w:t>
            </w:r>
            <w:r w:rsidRPr="00EB5B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отходов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49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8C7FC4" w:rsidRPr="00CF2398" w:rsidTr="008C7F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398">
              <w:rPr>
                <w:rFonts w:ascii="Times New Roman" w:hAnsi="Times New Roman"/>
                <w:sz w:val="24"/>
                <w:szCs w:val="24"/>
              </w:rPr>
              <w:t>Доля населения охваченная современной систем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CF2398">
              <w:rPr>
                <w:rFonts w:ascii="Times New Roman" w:hAnsi="Times New Roman"/>
                <w:sz w:val="24"/>
                <w:szCs w:val="24"/>
              </w:rPr>
              <w:t xml:space="preserve"> обращения с твердыми коммунальными отходами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CF2398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pStyle w:val="ad"/>
              <w:jc w:val="center"/>
              <w:rPr>
                <w:rFonts w:ascii="Times New Roman" w:hAnsi="Times New Roman"/>
              </w:rPr>
            </w:pPr>
            <w:r w:rsidRPr="0004649A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C4" w:rsidRPr="0004649A" w:rsidRDefault="008C7FC4" w:rsidP="00601F84">
            <w:pPr>
              <w:rPr>
                <w:rFonts w:ascii="Times New Roman" w:hAnsi="Times New Roman"/>
                <w:sz w:val="24"/>
                <w:szCs w:val="24"/>
              </w:rPr>
            </w:pPr>
            <w:r w:rsidRPr="0004649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01F84" w:rsidRDefault="00601F84" w:rsidP="00A61488">
      <w:pPr>
        <w:jc w:val="center"/>
        <w:rPr>
          <w:sz w:val="44"/>
          <w:szCs w:val="40"/>
          <w:u w:val="single"/>
        </w:rPr>
      </w:pPr>
    </w:p>
    <w:p w:rsidR="00601F84" w:rsidRDefault="00601F84" w:rsidP="00A61488">
      <w:pPr>
        <w:jc w:val="center"/>
        <w:rPr>
          <w:sz w:val="44"/>
          <w:szCs w:val="40"/>
          <w:u w:val="single"/>
        </w:rPr>
      </w:pPr>
    </w:p>
    <w:p w:rsidR="00DF4203" w:rsidRDefault="00DF4203" w:rsidP="00DF42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44"/>
          <w:szCs w:val="40"/>
        </w:rPr>
      </w:pPr>
      <w:r w:rsidRPr="00037F9A">
        <w:rPr>
          <w:b/>
          <w:color w:val="C00000"/>
          <w:sz w:val="72"/>
          <w:szCs w:val="72"/>
        </w:rPr>
        <w:lastRenderedPageBreak/>
        <w:t>2</w:t>
      </w:r>
      <w:r>
        <w:rPr>
          <w:b/>
          <w:color w:val="C00000"/>
          <w:sz w:val="72"/>
          <w:szCs w:val="72"/>
        </w:rPr>
        <w:t>8</w:t>
      </w:r>
      <w:r w:rsidRPr="00037F9A">
        <w:rPr>
          <w:sz w:val="72"/>
          <w:szCs w:val="72"/>
        </w:rPr>
        <w:t xml:space="preserve"> </w:t>
      </w:r>
      <w:r w:rsidRPr="00F679A9">
        <w:rPr>
          <w:sz w:val="44"/>
          <w:szCs w:val="40"/>
        </w:rPr>
        <w:t>Муниципальная программа</w:t>
      </w:r>
      <w:r>
        <w:rPr>
          <w:sz w:val="44"/>
          <w:szCs w:val="40"/>
        </w:rPr>
        <w:t xml:space="preserve"> Атяшевского муниципального района</w:t>
      </w:r>
    </w:p>
    <w:p w:rsidR="00DF4203" w:rsidRDefault="00DF4203" w:rsidP="00DF42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color w:val="C00000"/>
          <w:sz w:val="72"/>
          <w:szCs w:val="72"/>
        </w:rPr>
      </w:pPr>
      <w:r>
        <w:rPr>
          <w:sz w:val="44"/>
          <w:szCs w:val="40"/>
        </w:rPr>
        <w:t>«Переселение граждан из аварийного жилищного фонда Атяшевского муниципального района»</w:t>
      </w:r>
    </w:p>
    <w:p w:rsidR="00DF4203" w:rsidRPr="00DF4203" w:rsidRDefault="00DF4203" w:rsidP="00565010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BE64A6">
        <w:rPr>
          <w:sz w:val="44"/>
          <w:szCs w:val="40"/>
          <w:u w:val="single"/>
        </w:rPr>
        <w:t>Цель программы:</w:t>
      </w:r>
      <w:r>
        <w:rPr>
          <w:sz w:val="44"/>
          <w:szCs w:val="40"/>
        </w:rPr>
        <w:t xml:space="preserve">  </w:t>
      </w:r>
      <w:r>
        <w:rPr>
          <w:sz w:val="28"/>
          <w:szCs w:val="28"/>
        </w:rPr>
        <w:t>со</w:t>
      </w:r>
      <w:r w:rsidRPr="00DF4203">
        <w:rPr>
          <w:sz w:val="28"/>
          <w:szCs w:val="28"/>
        </w:rPr>
        <w:t>здание безопасных и благоприятных условий проживания граждан на территории Атяшевского муниципального района.</w:t>
      </w:r>
    </w:p>
    <w:p w:rsidR="00DF4203" w:rsidRPr="00BE64A6" w:rsidRDefault="00DF4203" w:rsidP="00DF4203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9"/>
        <w:gridCol w:w="992"/>
        <w:gridCol w:w="1276"/>
        <w:gridCol w:w="1134"/>
        <w:gridCol w:w="991"/>
        <w:gridCol w:w="1134"/>
        <w:gridCol w:w="1134"/>
        <w:gridCol w:w="1135"/>
      </w:tblGrid>
      <w:tr w:rsidR="00DF4203" w:rsidRPr="00DF4203" w:rsidTr="00DF4203"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DF4203" w:rsidRPr="00DF4203" w:rsidTr="00DF4203"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базовые значения</w:t>
            </w:r>
          </w:p>
        </w:tc>
        <w:tc>
          <w:tcPr>
            <w:tcW w:w="5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по этапам реализации программы</w:t>
            </w:r>
          </w:p>
        </w:tc>
      </w:tr>
      <w:tr w:rsidR="00DF4203" w:rsidRPr="00DF4203" w:rsidTr="00DF4203"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DF4203" w:rsidRPr="00DF4203" w:rsidTr="00DF420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F4203" w:rsidRPr="00DF4203" w:rsidTr="00DF4203">
        <w:tc>
          <w:tcPr>
            <w:tcW w:w="1063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DF4203" w:rsidRPr="00DF4203" w:rsidRDefault="00DF4203" w:rsidP="00C2779F">
            <w:pPr>
              <w:keepNext/>
              <w:keepLines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DF42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x-none"/>
              </w:rPr>
              <w:t>Переселение граждан из аварийного жилищного фонда</w:t>
            </w:r>
          </w:p>
          <w:p w:rsidR="00DF4203" w:rsidRPr="00DF4203" w:rsidRDefault="00DF4203" w:rsidP="00C2779F">
            <w:pPr>
              <w:keepNext/>
              <w:keepLines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x-none"/>
              </w:rPr>
              <w:t xml:space="preserve"> </w:t>
            </w:r>
            <w:r w:rsidRPr="00DF42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Атяшевского муниципального района»</w:t>
            </w:r>
          </w:p>
        </w:tc>
      </w:tr>
      <w:tr w:rsidR="00DF4203" w:rsidRPr="00DF4203" w:rsidTr="00DF4203">
        <w:trPr>
          <w:trHeight w:val="129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DF42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Расселенная площадь аварийного жилищного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117,50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4203" w:rsidRPr="00DF4203" w:rsidTr="00DF420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Количество квадратных метров, расселенного аварийного жилищного фонда (с 2022 года)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159,2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4203" w:rsidRPr="00DF4203" w:rsidTr="00DF420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Количество граждан, расселенных из аварийного жилищного фонда</w:t>
            </w:r>
          </w:p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(с 2022 года)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4203" w:rsidRPr="00DF4203" w:rsidTr="00DF420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Количество расселенных помещений</w:t>
            </w:r>
          </w:p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(с 2022 года)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03" w:rsidRPr="00DF4203" w:rsidRDefault="00DF4203" w:rsidP="00C27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65010" w:rsidRPr="00F679A9" w:rsidRDefault="004F0878" w:rsidP="00565010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0"/>
        </w:rPr>
      </w:pPr>
      <w:r w:rsidRPr="00037F9A">
        <w:rPr>
          <w:b/>
          <w:color w:val="C00000"/>
          <w:sz w:val="72"/>
          <w:szCs w:val="72"/>
        </w:rPr>
        <w:lastRenderedPageBreak/>
        <w:t>29</w:t>
      </w:r>
      <w:r w:rsidRPr="00037F9A">
        <w:rPr>
          <w:sz w:val="72"/>
          <w:szCs w:val="72"/>
        </w:rPr>
        <w:t xml:space="preserve"> </w:t>
      </w:r>
      <w:r w:rsidR="00565010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0" wp14:anchorId="474AB875" wp14:editId="18933733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36" name="Рисунок 36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010" w:rsidRPr="00F679A9">
        <w:rPr>
          <w:sz w:val="44"/>
          <w:szCs w:val="40"/>
        </w:rPr>
        <w:t>Муниципальная программа</w:t>
      </w:r>
      <w:r w:rsidR="00565010">
        <w:rPr>
          <w:sz w:val="44"/>
          <w:szCs w:val="40"/>
        </w:rPr>
        <w:t xml:space="preserve"> Атяшевского муниципального района </w:t>
      </w:r>
    </w:p>
    <w:p w:rsidR="00565010" w:rsidRPr="00F679A9" w:rsidRDefault="00565010" w:rsidP="00565010">
      <w:pPr>
        <w:widowControl w:val="0"/>
        <w:tabs>
          <w:tab w:val="left" w:pos="3990"/>
        </w:tabs>
        <w:autoSpaceDE w:val="0"/>
        <w:autoSpaceDN w:val="0"/>
        <w:adjustRightInd w:val="0"/>
        <w:spacing w:after="0" w:line="240" w:lineRule="auto"/>
        <w:rPr>
          <w:sz w:val="44"/>
          <w:szCs w:val="40"/>
        </w:rPr>
      </w:pPr>
      <w:r w:rsidRPr="00F679A9">
        <w:rPr>
          <w:sz w:val="44"/>
          <w:szCs w:val="40"/>
        </w:rPr>
        <w:t>«Развитие  и поддержка  малого и среднего  предпринимательства в Атяшевском   муниципальном   районе»</w:t>
      </w:r>
    </w:p>
    <w:p w:rsidR="00565010" w:rsidRPr="00B10E02" w:rsidRDefault="00565010" w:rsidP="00565010">
      <w:pPr>
        <w:rPr>
          <w:sz w:val="20"/>
          <w:szCs w:val="20"/>
        </w:rPr>
      </w:pPr>
    </w:p>
    <w:p w:rsidR="00565010" w:rsidRPr="00F679A9" w:rsidRDefault="00565010" w:rsidP="00565010">
      <w:pPr>
        <w:jc w:val="both"/>
        <w:rPr>
          <w:sz w:val="28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F679A9">
        <w:rPr>
          <w:sz w:val="28"/>
        </w:rPr>
        <w:t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Атяшевского муниципального района, снижение влияния ограничений развития малого и среднего предпринимательства, увеличение его вклада в экономику района</w:t>
      </w:r>
    </w:p>
    <w:p w:rsidR="00565010" w:rsidRPr="00BE64A6" w:rsidRDefault="00565010" w:rsidP="00565010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567"/>
        <w:gridCol w:w="709"/>
        <w:gridCol w:w="567"/>
        <w:gridCol w:w="709"/>
        <w:gridCol w:w="708"/>
        <w:gridCol w:w="709"/>
        <w:gridCol w:w="709"/>
        <w:gridCol w:w="567"/>
        <w:gridCol w:w="709"/>
        <w:gridCol w:w="567"/>
        <w:gridCol w:w="709"/>
        <w:gridCol w:w="708"/>
      </w:tblGrid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sz w:val="16"/>
                <w:szCs w:val="16"/>
              </w:rPr>
              <w:t>Ед. измер.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2014 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2021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2022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2023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2024</w:t>
            </w:r>
          </w:p>
          <w:p w:rsidR="00565010" w:rsidRPr="007D70FB" w:rsidRDefault="00565010" w:rsidP="00CC656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7D70FB">
              <w:rPr>
                <w:rFonts w:ascii="Times New Roman" w:eastAsia="Calibri" w:hAnsi="Times New Roman" w:cs="Times New Roman"/>
                <w:sz w:val="16"/>
                <w:szCs w:val="16"/>
              </w:rPr>
              <w:t>год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340</w:t>
            </w:r>
          </w:p>
        </w:tc>
        <w:tc>
          <w:tcPr>
            <w:tcW w:w="567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345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8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337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342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345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Увеличение количества вновь созданных рабочих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 мест (включая вновь зарегистрированных 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индивидуальных предпринимателей) в секторе </w:t>
            </w: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малого и среднего предпринимательства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65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suppressAutoHyphens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67</w:t>
            </w:r>
          </w:p>
        </w:tc>
        <w:tc>
          <w:tcPr>
            <w:tcW w:w="567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12</w:t>
            </w:r>
          </w:p>
        </w:tc>
        <w:tc>
          <w:tcPr>
            <w:tcW w:w="708" w:type="dxa"/>
            <w:vAlign w:val="center"/>
          </w:tcPr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Увеличение доли суммы налогов от субъектов малого и среднего предпринимательства в бюджет Атяшевского муниципального района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19,9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23,1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23,4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23,7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24,3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25,7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25,8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25,9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26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 xml:space="preserve">доля субъектов малого и среднего предпринимательства, созданных физическими лицами в возрасте до 30 лет (включительно), в </w:t>
            </w:r>
            <w:r w:rsidRPr="007D70FB">
              <w:rPr>
                <w:sz w:val="16"/>
                <w:szCs w:val="16"/>
              </w:rPr>
              <w:lastRenderedPageBreak/>
              <w:t>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lastRenderedPageBreak/>
              <w:t>%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0,003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0,007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0,015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0,018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0,021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rPr>
                <w:sz w:val="16"/>
                <w:szCs w:val="16"/>
              </w:rPr>
            </w:pPr>
          </w:p>
          <w:p w:rsidR="00565010" w:rsidRDefault="00565010" w:rsidP="00CC6566">
            <w:pPr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0,02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субъектов малого и среднего предпринимательства получивших муниципальную поддержку (указанный показатель вводится с 2017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5</w:t>
            </w:r>
          </w:p>
        </w:tc>
      </w:tr>
      <w:tr w:rsidR="00565010" w:rsidTr="00CC6566">
        <w:tc>
          <w:tcPr>
            <w:tcW w:w="1951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количество проведенных консультаций и мероприятий для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  <w:vAlign w:val="center"/>
          </w:tcPr>
          <w:p w:rsidR="00565010" w:rsidRPr="007D70FB" w:rsidRDefault="00565010" w:rsidP="00CC6566">
            <w:pPr>
              <w:widowControl w:val="0"/>
              <w:suppressLineNumbers/>
              <w:suppressAutoHyphens/>
              <w:snapToGri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567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709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43</w:t>
            </w:r>
          </w:p>
        </w:tc>
        <w:tc>
          <w:tcPr>
            <w:tcW w:w="708" w:type="dxa"/>
          </w:tcPr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jc w:val="center"/>
              <w:rPr>
                <w:sz w:val="16"/>
                <w:szCs w:val="16"/>
              </w:rPr>
            </w:pPr>
          </w:p>
          <w:p w:rsidR="00565010" w:rsidRPr="007D70FB" w:rsidRDefault="00565010" w:rsidP="00CC6566">
            <w:pPr>
              <w:rPr>
                <w:sz w:val="16"/>
                <w:szCs w:val="16"/>
              </w:rPr>
            </w:pPr>
            <w:r w:rsidRPr="007D70FB">
              <w:rPr>
                <w:sz w:val="16"/>
                <w:szCs w:val="16"/>
              </w:rPr>
              <w:t>45</w:t>
            </w:r>
          </w:p>
        </w:tc>
      </w:tr>
    </w:tbl>
    <w:p w:rsidR="00565010" w:rsidRDefault="00565010" w:rsidP="00565010">
      <w:pPr>
        <w:jc w:val="center"/>
        <w:rPr>
          <w:b/>
          <w:sz w:val="28"/>
          <w:szCs w:val="28"/>
          <w:u w:val="single"/>
        </w:rPr>
      </w:pPr>
    </w:p>
    <w:p w:rsidR="00565010" w:rsidRDefault="00565010" w:rsidP="00565010">
      <w:pPr>
        <w:jc w:val="center"/>
        <w:rPr>
          <w:b/>
          <w:sz w:val="28"/>
          <w:szCs w:val="28"/>
          <w:u w:val="single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565010" w:rsidRPr="00751B94" w:rsidRDefault="00565010" w:rsidP="00565010">
      <w:pPr>
        <w:rPr>
          <w:rFonts w:ascii="Times New Roman" w:hAnsi="Times New Roman" w:cs="Times New Roman"/>
          <w:sz w:val="28"/>
          <w:szCs w:val="28"/>
        </w:rPr>
      </w:pPr>
    </w:p>
    <w:p w:rsidR="004F0878" w:rsidRDefault="004F0878" w:rsidP="00565010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956CBA" w:rsidRDefault="00956CBA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lastRenderedPageBreak/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>Муниципальная программа Атяшевского муниципального района «Патриотическое воспитание граждан»</w:t>
      </w:r>
      <w:r w:rsidRPr="00BD6BC7">
        <w:rPr>
          <w:b/>
          <w:sz w:val="32"/>
          <w:szCs w:val="32"/>
        </w:rPr>
        <w:t xml:space="preserve"> </w:t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2821635</wp:posOffset>
            </wp:positionH>
            <wp:positionV relativeFrom="paragraph">
              <wp:posOffset>186822</wp:posOffset>
            </wp:positionV>
            <wp:extent cx="2833370" cy="2130425"/>
            <wp:effectExtent l="0" t="0" r="5080" b="3175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haracter">
              <wp:posOffset>-1539933</wp:posOffset>
            </wp:positionH>
            <wp:positionV relativeFrom="paragraph">
              <wp:posOffset>99893</wp:posOffset>
            </wp:positionV>
            <wp:extent cx="2764790" cy="1893570"/>
            <wp:effectExtent l="0" t="0" r="0" b="0"/>
            <wp:wrapNone/>
            <wp:docPr id="41" name="Рисунок 41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6CBA" w:rsidRPr="00564505" w:rsidRDefault="00956CBA" w:rsidP="00956CBA">
      <w:pPr>
        <w:spacing w:after="0" w:line="240" w:lineRule="auto"/>
        <w:jc w:val="center"/>
        <w:rPr>
          <w:sz w:val="20"/>
          <w:szCs w:val="20"/>
        </w:rPr>
      </w:pPr>
    </w:p>
    <w:p w:rsidR="00956CBA" w:rsidRPr="00564505" w:rsidRDefault="00956CBA" w:rsidP="00956CBA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развитие и совершенствование системы патриотического воспитания граждан, проживающих на территории Атяшевского муниципального района,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CBA" w:rsidRPr="009824C9" w:rsidRDefault="00956CBA" w:rsidP="00956CBA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956CBA" w:rsidRPr="00564505" w:rsidRDefault="00956CBA" w:rsidP="00956CBA">
      <w:pPr>
        <w:pStyle w:val="1"/>
        <w:jc w:val="both"/>
        <w:rPr>
          <w:rFonts w:ascii="Times New Roman" w:hAnsi="Times New Roman"/>
          <w:sz w:val="40"/>
          <w:szCs w:val="40"/>
        </w:rPr>
      </w:pPr>
      <w:r w:rsidRPr="00564505">
        <w:rPr>
          <w:rFonts w:ascii="Times New Roman" w:hAnsi="Times New Roman"/>
          <w:sz w:val="40"/>
          <w:szCs w:val="40"/>
        </w:rPr>
        <w:t>Основные целевые показатели программы:</w:t>
      </w:r>
    </w:p>
    <w:p w:rsidR="00956CBA" w:rsidRPr="008D7717" w:rsidRDefault="00956CBA" w:rsidP="00956CBA">
      <w:pPr>
        <w:ind w:firstLine="698"/>
        <w:jc w:val="center"/>
        <w:rPr>
          <w:rFonts w:ascii="Times New Roman" w:hAnsi="Times New Roman"/>
          <w:b/>
        </w:rPr>
      </w:pPr>
    </w:p>
    <w:tbl>
      <w:tblPr>
        <w:tblW w:w="1102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42"/>
        <w:gridCol w:w="85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956CBA" w:rsidRPr="0083544B" w:rsidTr="00956CBA">
        <w:tc>
          <w:tcPr>
            <w:tcW w:w="53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77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Плановый период</w:t>
            </w:r>
          </w:p>
        </w:tc>
      </w:tr>
      <w:tr w:rsidR="00956CBA" w:rsidRPr="0083544B" w:rsidTr="00956CBA">
        <w:tc>
          <w:tcPr>
            <w:tcW w:w="5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5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 w:rsidRPr="00DF2F3F">
              <w:rPr>
                <w:rFonts w:ascii="Times New Roman" w:hAnsi="Times New Roman"/>
              </w:rPr>
              <w:t>2019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 w:rsidRPr="00DF2F3F">
              <w:rPr>
                <w:rFonts w:ascii="Times New Roman" w:hAnsi="Times New Roman"/>
              </w:rPr>
              <w:t>2020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56CBA" w:rsidRDefault="00956CBA" w:rsidP="00CC6566">
            <w:pPr>
              <w:rPr>
                <w:rFonts w:ascii="Times New Roman" w:hAnsi="Times New Roman"/>
              </w:rPr>
            </w:pPr>
          </w:p>
          <w:p w:rsidR="00956CBA" w:rsidRPr="00DF2F3F" w:rsidRDefault="00956CBA" w:rsidP="00CC656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  <w:r w:rsidRPr="00DF2F3F">
              <w:rPr>
                <w:rFonts w:ascii="Times New Roman" w:hAnsi="Times New Roman"/>
              </w:rPr>
              <w:t xml:space="preserve"> год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18" w:name="sub_3001"/>
            <w:r w:rsidRPr="0083544B">
              <w:rPr>
                <w:rFonts w:ascii="Times New Roman" w:hAnsi="Times New Roman"/>
              </w:rPr>
              <w:t>1.</w:t>
            </w:r>
            <w:bookmarkEnd w:id="18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F3640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19" w:name="sub_3002"/>
            <w:r w:rsidRPr="0083544B">
              <w:rPr>
                <w:rFonts w:ascii="Times New Roman" w:hAnsi="Times New Roman"/>
              </w:rPr>
              <w:t>2.</w:t>
            </w:r>
            <w:bookmarkEnd w:id="19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Доля граждан, положительно </w:t>
            </w:r>
            <w:r w:rsidRPr="0083544B">
              <w:rPr>
                <w:rFonts w:ascii="Times New Roman" w:hAnsi="Times New Roman" w:cs="Times New Roman"/>
              </w:rPr>
              <w:lastRenderedPageBreak/>
              <w:t>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lastRenderedPageBreak/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716A51">
              <w:rPr>
                <w:rFonts w:ascii="Times New Roman" w:hAnsi="Times New Roman"/>
              </w:rPr>
              <w:t>93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0" w:name="sub_3004"/>
            <w:r w:rsidRPr="0083544B">
              <w:rPr>
                <w:rFonts w:ascii="Times New Roman" w:hAnsi="Times New Roman"/>
              </w:rPr>
              <w:t>3.</w:t>
            </w:r>
            <w:bookmarkEnd w:id="20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выполненных мероприятий по патриотическому воспитанию по отношению к запланированному количеству (процентов)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4C50E8">
              <w:rPr>
                <w:rFonts w:ascii="Times New Roman" w:hAnsi="Times New Roman"/>
              </w:rPr>
              <w:t>100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1" w:name="sub_3005"/>
            <w:r w:rsidRPr="0083544B">
              <w:rPr>
                <w:rFonts w:ascii="Times New Roman" w:hAnsi="Times New Roman"/>
              </w:rPr>
              <w:t>4.</w:t>
            </w:r>
            <w:bookmarkEnd w:id="21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действующих  кружков патриотической направленности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1</w:t>
            </w:r>
            <w:r w:rsidRPr="0083544B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E9584B">
              <w:rPr>
                <w:rFonts w:ascii="Times New Roman" w:hAnsi="Times New Roman"/>
              </w:rPr>
              <w:t>15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2" w:name="sub_3006"/>
            <w:r w:rsidRPr="0083544B">
              <w:rPr>
                <w:rFonts w:ascii="Times New Roman" w:hAnsi="Times New Roman"/>
              </w:rPr>
              <w:t>5.</w:t>
            </w:r>
            <w:bookmarkEnd w:id="22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  <w:r w:rsidRPr="008354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Pr="00DF2F3F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BA" w:rsidRDefault="00956CBA" w:rsidP="00CC6566">
            <w:r w:rsidRPr="002E24C0">
              <w:rPr>
                <w:rFonts w:ascii="Times New Roman" w:hAnsi="Times New Roman"/>
              </w:rPr>
              <w:t>6</w:t>
            </w:r>
          </w:p>
        </w:tc>
      </w:tr>
      <w:tr w:rsidR="00956CBA" w:rsidRPr="0083544B" w:rsidTr="00956CB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bookmarkStart w:id="23" w:name="sub_3008"/>
            <w:r w:rsidRPr="0083544B">
              <w:rPr>
                <w:rFonts w:ascii="Times New Roman" w:hAnsi="Times New Roman"/>
              </w:rPr>
              <w:t>6.</w:t>
            </w:r>
            <w:bookmarkEnd w:id="23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исследовательских работ по проблемам патриотического воспитания</w:t>
            </w:r>
            <w:r>
              <w:rPr>
                <w:rFonts w:ascii="Times New Roman" w:hAnsi="Times New Roman" w:cs="Times New Roman"/>
              </w:rPr>
              <w:t xml:space="preserve"> (единиц)</w:t>
            </w:r>
            <w:r w:rsidRPr="008354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Pr="0083544B" w:rsidRDefault="00956CBA" w:rsidP="00CC6566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0656F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 w:rsidRPr="000656F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BA" w:rsidRDefault="00956CBA" w:rsidP="00CC6566">
            <w:r>
              <w:rPr>
                <w:rFonts w:ascii="Times New Roman" w:hAnsi="Times New Roman"/>
              </w:rPr>
              <w:t>19</w:t>
            </w:r>
          </w:p>
        </w:tc>
      </w:tr>
    </w:tbl>
    <w:p w:rsidR="00956CBA" w:rsidRDefault="00956CBA" w:rsidP="00956CBA">
      <w:pPr>
        <w:spacing w:after="0" w:line="240" w:lineRule="auto"/>
        <w:jc w:val="center"/>
        <w:rPr>
          <w:sz w:val="44"/>
          <w:szCs w:val="40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FB17CD" w:rsidP="004F0878">
      <w:pPr>
        <w:jc w:val="center"/>
        <w:rPr>
          <w:b/>
          <w:bCs/>
          <w:color w:val="000080"/>
          <w:sz w:val="40"/>
          <w:szCs w:val="40"/>
        </w:rPr>
      </w:pPr>
      <w:r w:rsidRPr="00BD6BC7">
        <w:rPr>
          <w:b/>
          <w:color w:val="C00000"/>
          <w:sz w:val="72"/>
          <w:szCs w:val="72"/>
        </w:rPr>
        <w:lastRenderedPageBreak/>
        <w:t>3</w:t>
      </w:r>
      <w:r>
        <w:rPr>
          <w:b/>
          <w:color w:val="C00000"/>
          <w:sz w:val="72"/>
          <w:szCs w:val="72"/>
        </w:rPr>
        <w:t>8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>Муниципальная программа Атяшевского муниципального района «</w:t>
      </w:r>
      <w:r>
        <w:rPr>
          <w:b/>
          <w:bCs/>
          <w:color w:val="000080"/>
          <w:sz w:val="40"/>
          <w:szCs w:val="40"/>
        </w:rPr>
        <w:t>Укрепление общественного здоровья»</w:t>
      </w:r>
    </w:p>
    <w:p w:rsidR="00FB17CD" w:rsidRDefault="00FB17CD" w:rsidP="00FB17C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>
        <w:rPr>
          <w:rFonts w:ascii="Times New Roman" w:hAnsi="Times New Roman" w:cs="Times New Roman"/>
          <w:b/>
          <w:bCs/>
          <w:color w:val="000080"/>
          <w:sz w:val="40"/>
          <w:szCs w:val="40"/>
        </w:rPr>
        <w:t xml:space="preserve"> </w:t>
      </w:r>
      <w:r w:rsidRPr="00FB17CD">
        <w:rPr>
          <w:rFonts w:ascii="Times New Roman" w:hAnsi="Times New Roman" w:cs="Times New Roman"/>
          <w:color w:val="000000"/>
          <w:sz w:val="28"/>
          <w:szCs w:val="28"/>
        </w:rPr>
        <w:t>Снижение смертности трудоспособного населения Атяшевского муниципального района.</w:t>
      </w:r>
    </w:p>
    <w:p w:rsidR="00FB17CD" w:rsidRPr="00564505" w:rsidRDefault="00FB17CD" w:rsidP="00FB17CD">
      <w:pPr>
        <w:pStyle w:val="1"/>
        <w:jc w:val="both"/>
        <w:rPr>
          <w:rFonts w:ascii="Times New Roman" w:hAnsi="Times New Roman"/>
          <w:sz w:val="40"/>
          <w:szCs w:val="40"/>
        </w:rPr>
      </w:pPr>
      <w:r w:rsidRPr="00564505">
        <w:rPr>
          <w:rFonts w:ascii="Times New Roman" w:hAnsi="Times New Roman"/>
          <w:sz w:val="40"/>
          <w:szCs w:val="40"/>
        </w:rPr>
        <w:t>Основные целевые показатели программы:</w:t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968"/>
        <w:gridCol w:w="1135"/>
        <w:gridCol w:w="992"/>
        <w:gridCol w:w="1136"/>
        <w:gridCol w:w="1276"/>
        <w:gridCol w:w="1559"/>
      </w:tblGrid>
      <w:tr w:rsidR="00FB17CD" w:rsidRPr="00AE1A2D" w:rsidTr="00FB17CD">
        <w:trPr>
          <w:trHeight w:val="20"/>
        </w:trPr>
        <w:tc>
          <w:tcPr>
            <w:tcW w:w="708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FB17CD" w:rsidRPr="00AE1A2D" w:rsidTr="00FB17CD">
        <w:trPr>
          <w:trHeight w:val="20"/>
        </w:trPr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B17CD" w:rsidRPr="00AE1A2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FB17CD" w:rsidRPr="00AE1A2D" w:rsidTr="00FB17CD">
        <w:trPr>
          <w:trHeight w:val="20"/>
        </w:trPr>
        <w:tc>
          <w:tcPr>
            <w:tcW w:w="708" w:type="dxa"/>
            <w:tcBorders>
              <w:top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B17CD" w:rsidRPr="00AE1A2D" w:rsidTr="00FB17CD">
        <w:trPr>
          <w:trHeight w:val="20"/>
        </w:trPr>
        <w:tc>
          <w:tcPr>
            <w:tcW w:w="10774" w:type="dxa"/>
            <w:gridSpan w:val="7"/>
            <w:tcBorders>
              <w:top w:val="single" w:sz="4" w:space="0" w:color="auto"/>
              <w:bottom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Укрепление общественного здоровья</w:t>
            </w:r>
          </w:p>
        </w:tc>
      </w:tr>
      <w:tr w:rsidR="00FB17CD" w:rsidRPr="00AE1A2D" w:rsidTr="00FB17CD">
        <w:trPr>
          <w:trHeight w:val="20"/>
        </w:trPr>
        <w:tc>
          <w:tcPr>
            <w:tcW w:w="708" w:type="dxa"/>
            <w:tcBorders>
              <w:top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Розничные  продажи алкогольной продукции на душу населения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литраэтанолах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B17CD" w:rsidRPr="00AE1A2D" w:rsidRDefault="00FB17CD" w:rsidP="00C2779F">
            <w:pPr>
              <w:tabs>
                <w:tab w:val="left" w:pos="742"/>
              </w:tabs>
              <w:ind w:firstLine="6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FB17CD" w:rsidRPr="00AE1A2D" w:rsidTr="00FB17CD">
        <w:trPr>
          <w:trHeight w:val="20"/>
        </w:trPr>
        <w:tc>
          <w:tcPr>
            <w:tcW w:w="708" w:type="dxa"/>
            <w:tcBorders>
              <w:top w:val="single" w:sz="4" w:space="0" w:color="auto"/>
              <w:bottom w:val="nil"/>
              <w:right w:val="nil"/>
            </w:tcBorders>
          </w:tcPr>
          <w:p w:rsidR="00FB17C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17CD" w:rsidRPr="004E4B8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Смертность мужчин в возрасте 16-59 лет</w:t>
            </w:r>
          </w:p>
          <w:p w:rsidR="00FB17CD" w:rsidRPr="00AE1A2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100 тыс. населения)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B17CD" w:rsidRPr="00AE1A2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626,1</w:t>
            </w:r>
          </w:p>
        </w:tc>
      </w:tr>
      <w:tr w:rsidR="00FB17CD" w:rsidRPr="00AE1A2D" w:rsidTr="00FB17CD">
        <w:trPr>
          <w:trHeight w:val="20"/>
        </w:trPr>
        <w:tc>
          <w:tcPr>
            <w:tcW w:w="708" w:type="dxa"/>
            <w:tcBorders>
              <w:top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Смертность женщин 16-54 лет (на 100 тыс. населения)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FB17CD" w:rsidRPr="00AE1A2D" w:rsidTr="00FB17CD">
        <w:trPr>
          <w:trHeight w:val="20"/>
        </w:trPr>
        <w:tc>
          <w:tcPr>
            <w:tcW w:w="708" w:type="dxa"/>
            <w:tcBorders>
              <w:top w:val="single" w:sz="4" w:space="0" w:color="auto"/>
              <w:bottom w:val="nil"/>
              <w:right w:val="nil"/>
            </w:tcBorders>
          </w:tcPr>
          <w:p w:rsidR="00FB17C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B17CD" w:rsidRPr="004E4B8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Обращаемость в медицинские организации по вопросам здорового образа жизни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B17CD" w:rsidRPr="00AE1A2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</w:tr>
      <w:tr w:rsidR="00FB17CD" w:rsidRPr="00AE1A2D" w:rsidTr="00FB17CD">
        <w:trPr>
          <w:trHeight w:val="20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B17C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7C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7CD" w:rsidRPr="004E4B8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17C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населения, охваченного профилактическими мероприятиями, направленными на снижение распространенности неинфекционных и инфекционных заболеваний, от общей численности населения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17CD" w:rsidRDefault="00FB17CD" w:rsidP="00C27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17CD" w:rsidRPr="00AE1A2D" w:rsidRDefault="00FB17CD" w:rsidP="00F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7CD" w:rsidRPr="00AE1A2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26,2</w:t>
            </w:r>
          </w:p>
        </w:tc>
      </w:tr>
      <w:tr w:rsidR="00FB17CD" w:rsidRPr="00AE1A2D" w:rsidTr="00FB17CD">
        <w:trPr>
          <w:trHeight w:val="20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B17CD" w:rsidRDefault="00FB17CD" w:rsidP="00C2779F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17CD" w:rsidRDefault="00FB17CD" w:rsidP="00C27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опубликованных статей по ведению здорового образа жизни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17CD" w:rsidRDefault="00FB17CD" w:rsidP="00C27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17CD" w:rsidRDefault="00FB17CD" w:rsidP="00883C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17CD" w:rsidRDefault="00FB17CD" w:rsidP="00883C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17CD" w:rsidRDefault="00FB17CD" w:rsidP="00883C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7CD" w:rsidRDefault="00FB17CD" w:rsidP="00C2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</w:tr>
    </w:tbl>
    <w:p w:rsidR="00FB17CD" w:rsidRPr="00FB17CD" w:rsidRDefault="00FB17CD" w:rsidP="00FB17C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C11F34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r>
        <w:rPr>
          <w:sz w:val="48"/>
        </w:rPr>
        <w:t>Структура р</w:t>
      </w:r>
      <w:r w:rsidRPr="00DB1F56">
        <w:rPr>
          <w:sz w:val="48"/>
        </w:rPr>
        <w:t>асход</w:t>
      </w:r>
      <w:r>
        <w:rPr>
          <w:sz w:val="48"/>
        </w:rPr>
        <w:t>ов</w:t>
      </w:r>
      <w:r w:rsidRPr="00DB1F56">
        <w:rPr>
          <w:sz w:val="48"/>
        </w:rPr>
        <w:t xml:space="preserve"> бюджета</w:t>
      </w:r>
      <w:r>
        <w:rPr>
          <w:sz w:val="48"/>
        </w:rPr>
        <w:t xml:space="preserve"> Атяшевского муниципального района по видам расходов </w:t>
      </w:r>
      <w:r w:rsidRPr="00161E2C">
        <w:rPr>
          <w:i/>
          <w:noProof/>
          <w:sz w:val="28"/>
        </w:rPr>
        <w:t>(</w:t>
      </w:r>
      <w:r>
        <w:rPr>
          <w:i/>
          <w:noProof/>
          <w:sz w:val="28"/>
        </w:rPr>
        <w:t>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CA6C3F" wp14:editId="4DA75593">
            <wp:extent cx="6013450" cy="8067675"/>
            <wp:effectExtent l="0" t="0" r="6350" b="9525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sz w:val="26"/>
          <w:szCs w:val="26"/>
        </w:rPr>
        <w:lastRenderedPageBreak/>
        <w:t>Виды расходов</w:t>
      </w:r>
      <w:r w:rsidR="00194605">
        <w:rPr>
          <w:sz w:val="26"/>
          <w:szCs w:val="26"/>
        </w:rPr>
        <w:t xml:space="preserve"> </w:t>
      </w:r>
      <w:r w:rsidRPr="00C53E5A">
        <w:rPr>
          <w:sz w:val="26"/>
          <w:szCs w:val="26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B0F0"/>
          <w:sz w:val="26"/>
          <w:szCs w:val="26"/>
        </w:rPr>
        <w:t>100</w:t>
      </w:r>
      <w:r w:rsidRPr="00C53E5A">
        <w:rPr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DF8603"/>
          <w:sz w:val="26"/>
          <w:szCs w:val="26"/>
        </w:rPr>
        <w:t>200</w:t>
      </w:r>
      <w:r w:rsidRPr="00C53E5A">
        <w:rPr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808080" w:themeColor="background1" w:themeShade="80"/>
          <w:sz w:val="26"/>
          <w:szCs w:val="26"/>
        </w:rPr>
        <w:t>300</w:t>
      </w:r>
      <w:r w:rsidRPr="00C53E5A">
        <w:rPr>
          <w:sz w:val="26"/>
          <w:szCs w:val="26"/>
        </w:rPr>
        <w:t xml:space="preserve"> – Социальное обеспечение и иные выплаты населению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FFC000"/>
          <w:sz w:val="26"/>
          <w:szCs w:val="26"/>
        </w:rPr>
        <w:t>400</w:t>
      </w:r>
      <w:r w:rsidRPr="00C53E5A">
        <w:rPr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70C0"/>
          <w:sz w:val="26"/>
          <w:szCs w:val="26"/>
        </w:rPr>
        <w:t>500</w:t>
      </w:r>
      <w:r w:rsidRPr="00C53E5A">
        <w:rPr>
          <w:sz w:val="26"/>
          <w:szCs w:val="26"/>
        </w:rPr>
        <w:t xml:space="preserve"> – Межбюджетные трансферты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538135" w:themeColor="accent6" w:themeShade="BF"/>
          <w:sz w:val="26"/>
          <w:szCs w:val="26"/>
        </w:rPr>
        <w:t>600</w:t>
      </w:r>
      <w:r w:rsidRPr="00C53E5A">
        <w:rPr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2F5496" w:themeColor="accent5" w:themeShade="BF"/>
          <w:sz w:val="26"/>
          <w:szCs w:val="26"/>
        </w:rPr>
        <w:t>700</w:t>
      </w:r>
      <w:r w:rsidRPr="00C53E5A">
        <w:rPr>
          <w:sz w:val="26"/>
          <w:szCs w:val="26"/>
        </w:rPr>
        <w:t xml:space="preserve"> – Обслуживание </w:t>
      </w:r>
      <w:r w:rsidR="00603026">
        <w:rPr>
          <w:sz w:val="26"/>
          <w:szCs w:val="26"/>
        </w:rPr>
        <w:t>государственного (</w:t>
      </w:r>
      <w:r w:rsidRPr="00C53E5A">
        <w:rPr>
          <w:sz w:val="26"/>
          <w:szCs w:val="26"/>
        </w:rPr>
        <w:t>муниципального</w:t>
      </w:r>
      <w:r w:rsidR="00603026">
        <w:rPr>
          <w:sz w:val="26"/>
          <w:szCs w:val="26"/>
        </w:rPr>
        <w:t>)</w:t>
      </w:r>
      <w:r w:rsidRPr="00C53E5A">
        <w:rPr>
          <w:sz w:val="26"/>
          <w:szCs w:val="26"/>
        </w:rPr>
        <w:t xml:space="preserve">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C00000"/>
          <w:sz w:val="26"/>
          <w:szCs w:val="26"/>
        </w:rPr>
        <w:t>800</w:t>
      </w:r>
      <w:r w:rsidRPr="00C53E5A">
        <w:rPr>
          <w:sz w:val="26"/>
          <w:szCs w:val="26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lastRenderedPageBreak/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Атяшевского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муниципального района: </w:t>
      </w:r>
      <w:r w:rsidRPr="006216DE">
        <w:rPr>
          <w:sz w:val="36"/>
          <w:szCs w:val="36"/>
        </w:rPr>
        <w:t>431800, РМ, Атяшевски</w:t>
      </w:r>
      <w:r>
        <w:rPr>
          <w:sz w:val="36"/>
          <w:szCs w:val="36"/>
        </w:rPr>
        <w:t>й</w:t>
      </w:r>
      <w:r w:rsidRPr="006216DE">
        <w:rPr>
          <w:sz w:val="36"/>
          <w:szCs w:val="36"/>
        </w:rPr>
        <w:t xml:space="preserve"> район, р.п.Атяшево, ул.</w:t>
      </w:r>
      <w:r w:rsidR="00262723">
        <w:rPr>
          <w:sz w:val="36"/>
          <w:szCs w:val="36"/>
        </w:rPr>
        <w:t>Центральная, д.8</w:t>
      </w:r>
      <w:r w:rsidRPr="006216DE">
        <w:rPr>
          <w:sz w:val="36"/>
          <w:szCs w:val="36"/>
        </w:rPr>
        <w:t>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Факс: </w:t>
      </w:r>
      <w:r w:rsidRPr="006216DE">
        <w:rPr>
          <w:sz w:val="36"/>
          <w:szCs w:val="36"/>
        </w:rPr>
        <w:t>(883434) 2-21-05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Адрес электронной почты: </w:t>
      </w:r>
      <w:r w:rsidRPr="006216DE">
        <w:rPr>
          <w:sz w:val="36"/>
          <w:szCs w:val="36"/>
          <w:lang w:val="en-US"/>
        </w:rPr>
        <w:t>fu</w:t>
      </w:r>
      <w:r w:rsidRPr="006216DE">
        <w:rPr>
          <w:sz w:val="36"/>
          <w:szCs w:val="36"/>
        </w:rPr>
        <w:t>03@</w:t>
      </w:r>
      <w:r w:rsidR="00262723">
        <w:rPr>
          <w:sz w:val="36"/>
          <w:szCs w:val="36"/>
          <w:lang w:val="en-US"/>
        </w:rPr>
        <w:t>mail</w:t>
      </w:r>
      <w:r w:rsidRPr="006216DE">
        <w:rPr>
          <w:sz w:val="36"/>
          <w:szCs w:val="36"/>
        </w:rPr>
        <w:t>.</w:t>
      </w:r>
      <w:r w:rsidRPr="006216DE">
        <w:rPr>
          <w:sz w:val="36"/>
          <w:szCs w:val="36"/>
          <w:lang w:val="en-US"/>
        </w:rPr>
        <w:t>ru</w:t>
      </w:r>
    </w:p>
    <w:p w:rsidR="004F0878" w:rsidRDefault="004F0878" w:rsidP="004F0878">
      <w:pPr>
        <w:rPr>
          <w:sz w:val="48"/>
          <w:szCs w:val="48"/>
        </w:rPr>
      </w:pPr>
    </w:p>
    <w:bookmarkEnd w:id="17"/>
    <w:p w:rsidR="002F2B2B" w:rsidRDefault="002F2B2B" w:rsidP="002F2B2B">
      <w:pPr>
        <w:rPr>
          <w:sz w:val="48"/>
        </w:rPr>
      </w:pPr>
    </w:p>
    <w:sectPr w:rsidR="002F2B2B" w:rsidSect="008470F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4D6E0E"/>
    <w:multiLevelType w:val="hybridMultilevel"/>
    <w:tmpl w:val="C352C880"/>
    <w:lvl w:ilvl="0" w:tplc="5A144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3AA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3C7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00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01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586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C88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4A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C87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6" w15:restartNumberingAfterBreak="0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3"/>
  </w:num>
  <w:num w:numId="2">
    <w:abstractNumId w:val="19"/>
  </w:num>
  <w:num w:numId="3">
    <w:abstractNumId w:val="29"/>
  </w:num>
  <w:num w:numId="4">
    <w:abstractNumId w:val="39"/>
  </w:num>
  <w:num w:numId="5">
    <w:abstractNumId w:val="10"/>
  </w:num>
  <w:num w:numId="6">
    <w:abstractNumId w:val="41"/>
  </w:num>
  <w:num w:numId="7">
    <w:abstractNumId w:val="1"/>
  </w:num>
  <w:num w:numId="8">
    <w:abstractNumId w:val="25"/>
  </w:num>
  <w:num w:numId="9">
    <w:abstractNumId w:val="14"/>
  </w:num>
  <w:num w:numId="10">
    <w:abstractNumId w:val="40"/>
  </w:num>
  <w:num w:numId="11">
    <w:abstractNumId w:val="32"/>
  </w:num>
  <w:num w:numId="12">
    <w:abstractNumId w:val="21"/>
  </w:num>
  <w:num w:numId="13">
    <w:abstractNumId w:val="33"/>
  </w:num>
  <w:num w:numId="14">
    <w:abstractNumId w:val="0"/>
  </w:num>
  <w:num w:numId="15">
    <w:abstractNumId w:val="17"/>
  </w:num>
  <w:num w:numId="16">
    <w:abstractNumId w:val="11"/>
  </w:num>
  <w:num w:numId="17">
    <w:abstractNumId w:val="31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7"/>
  </w:num>
  <w:num w:numId="25">
    <w:abstractNumId w:val="6"/>
  </w:num>
  <w:num w:numId="26">
    <w:abstractNumId w:val="30"/>
  </w:num>
  <w:num w:numId="27">
    <w:abstractNumId w:val="36"/>
  </w:num>
  <w:num w:numId="28">
    <w:abstractNumId w:val="26"/>
  </w:num>
  <w:num w:numId="29">
    <w:abstractNumId w:val="8"/>
  </w:num>
  <w:num w:numId="30">
    <w:abstractNumId w:val="3"/>
  </w:num>
  <w:num w:numId="31">
    <w:abstractNumId w:val="37"/>
  </w:num>
  <w:num w:numId="32">
    <w:abstractNumId w:val="34"/>
  </w:num>
  <w:num w:numId="33">
    <w:abstractNumId w:val="24"/>
  </w:num>
  <w:num w:numId="34">
    <w:abstractNumId w:val="4"/>
  </w:num>
  <w:num w:numId="35">
    <w:abstractNumId w:val="13"/>
  </w:num>
  <w:num w:numId="36">
    <w:abstractNumId w:val="38"/>
  </w:num>
  <w:num w:numId="37">
    <w:abstractNumId w:val="9"/>
  </w:num>
  <w:num w:numId="38">
    <w:abstractNumId w:val="5"/>
  </w:num>
  <w:num w:numId="39">
    <w:abstractNumId w:val="7"/>
  </w:num>
  <w:num w:numId="40">
    <w:abstractNumId w:val="35"/>
  </w:num>
  <w:num w:numId="41">
    <w:abstractNumId w:val="28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0C"/>
    <w:rsid w:val="00001DAC"/>
    <w:rsid w:val="00083FE5"/>
    <w:rsid w:val="00090A65"/>
    <w:rsid w:val="000A6588"/>
    <w:rsid w:val="000B5C1C"/>
    <w:rsid w:val="000D0F58"/>
    <w:rsid w:val="000D5A5C"/>
    <w:rsid w:val="000E2BCC"/>
    <w:rsid w:val="000F02B5"/>
    <w:rsid w:val="00114A29"/>
    <w:rsid w:val="001217F1"/>
    <w:rsid w:val="001416E3"/>
    <w:rsid w:val="00151A4D"/>
    <w:rsid w:val="00155C13"/>
    <w:rsid w:val="00175DC0"/>
    <w:rsid w:val="0018799F"/>
    <w:rsid w:val="00194605"/>
    <w:rsid w:val="001A37E6"/>
    <w:rsid w:val="001B1845"/>
    <w:rsid w:val="001B7334"/>
    <w:rsid w:val="001D10B7"/>
    <w:rsid w:val="001D1E12"/>
    <w:rsid w:val="001E3521"/>
    <w:rsid w:val="0021316E"/>
    <w:rsid w:val="002206BA"/>
    <w:rsid w:val="0024378F"/>
    <w:rsid w:val="00251454"/>
    <w:rsid w:val="00262723"/>
    <w:rsid w:val="00275AE2"/>
    <w:rsid w:val="0028095E"/>
    <w:rsid w:val="00281B23"/>
    <w:rsid w:val="00291C10"/>
    <w:rsid w:val="002944CC"/>
    <w:rsid w:val="002A59E6"/>
    <w:rsid w:val="002E1433"/>
    <w:rsid w:val="002F2B2B"/>
    <w:rsid w:val="0032787A"/>
    <w:rsid w:val="00336B25"/>
    <w:rsid w:val="00346E83"/>
    <w:rsid w:val="00354B98"/>
    <w:rsid w:val="003554ED"/>
    <w:rsid w:val="003916A5"/>
    <w:rsid w:val="00393473"/>
    <w:rsid w:val="003A6B95"/>
    <w:rsid w:val="003C205C"/>
    <w:rsid w:val="003D0B2F"/>
    <w:rsid w:val="003F4DB4"/>
    <w:rsid w:val="003F6057"/>
    <w:rsid w:val="00423AEA"/>
    <w:rsid w:val="00433DAA"/>
    <w:rsid w:val="00434AAD"/>
    <w:rsid w:val="004413EF"/>
    <w:rsid w:val="00441C33"/>
    <w:rsid w:val="004648CC"/>
    <w:rsid w:val="00475F4A"/>
    <w:rsid w:val="00490A75"/>
    <w:rsid w:val="00490D82"/>
    <w:rsid w:val="0049135A"/>
    <w:rsid w:val="004B113C"/>
    <w:rsid w:val="004B3A1F"/>
    <w:rsid w:val="004B456B"/>
    <w:rsid w:val="004B62EC"/>
    <w:rsid w:val="004B71C7"/>
    <w:rsid w:val="004C063E"/>
    <w:rsid w:val="004C531A"/>
    <w:rsid w:val="004D74DA"/>
    <w:rsid w:val="004E2272"/>
    <w:rsid w:val="004E375B"/>
    <w:rsid w:val="004F0878"/>
    <w:rsid w:val="004F0E69"/>
    <w:rsid w:val="00506E3B"/>
    <w:rsid w:val="00526C49"/>
    <w:rsid w:val="00537F4D"/>
    <w:rsid w:val="00541AF7"/>
    <w:rsid w:val="00556D7B"/>
    <w:rsid w:val="00565010"/>
    <w:rsid w:val="005657EA"/>
    <w:rsid w:val="005802BC"/>
    <w:rsid w:val="005C2FC9"/>
    <w:rsid w:val="005C68B8"/>
    <w:rsid w:val="005D102A"/>
    <w:rsid w:val="005D166D"/>
    <w:rsid w:val="005D4C8F"/>
    <w:rsid w:val="005E2EF3"/>
    <w:rsid w:val="00601F84"/>
    <w:rsid w:val="00603026"/>
    <w:rsid w:val="006440B7"/>
    <w:rsid w:val="00651082"/>
    <w:rsid w:val="00676DAC"/>
    <w:rsid w:val="00676F37"/>
    <w:rsid w:val="00677B73"/>
    <w:rsid w:val="00690F48"/>
    <w:rsid w:val="006A6500"/>
    <w:rsid w:val="006B5B32"/>
    <w:rsid w:val="006B6FF9"/>
    <w:rsid w:val="006B713C"/>
    <w:rsid w:val="006D629D"/>
    <w:rsid w:val="006E22CA"/>
    <w:rsid w:val="006E64FA"/>
    <w:rsid w:val="006E7805"/>
    <w:rsid w:val="00715957"/>
    <w:rsid w:val="00736812"/>
    <w:rsid w:val="00750E50"/>
    <w:rsid w:val="00753935"/>
    <w:rsid w:val="0079193A"/>
    <w:rsid w:val="007A5907"/>
    <w:rsid w:val="007B4AA1"/>
    <w:rsid w:val="007C0F44"/>
    <w:rsid w:val="007C4549"/>
    <w:rsid w:val="007D17BB"/>
    <w:rsid w:val="007D5494"/>
    <w:rsid w:val="007E03D9"/>
    <w:rsid w:val="008323F5"/>
    <w:rsid w:val="008470FA"/>
    <w:rsid w:val="008561BD"/>
    <w:rsid w:val="0086245B"/>
    <w:rsid w:val="00864832"/>
    <w:rsid w:val="00883CC3"/>
    <w:rsid w:val="00886C52"/>
    <w:rsid w:val="008904DB"/>
    <w:rsid w:val="008946FB"/>
    <w:rsid w:val="008A0C8D"/>
    <w:rsid w:val="008A7A7C"/>
    <w:rsid w:val="008C7FC4"/>
    <w:rsid w:val="008F25CD"/>
    <w:rsid w:val="008F2C5D"/>
    <w:rsid w:val="008F37DE"/>
    <w:rsid w:val="0091726E"/>
    <w:rsid w:val="00921F92"/>
    <w:rsid w:val="009344F0"/>
    <w:rsid w:val="00935D96"/>
    <w:rsid w:val="00956CBA"/>
    <w:rsid w:val="0098161E"/>
    <w:rsid w:val="009C5007"/>
    <w:rsid w:val="009C66C7"/>
    <w:rsid w:val="009D49F0"/>
    <w:rsid w:val="009E06B6"/>
    <w:rsid w:val="00A41DA4"/>
    <w:rsid w:val="00A440F6"/>
    <w:rsid w:val="00A46F45"/>
    <w:rsid w:val="00A61488"/>
    <w:rsid w:val="00A620FE"/>
    <w:rsid w:val="00A71F05"/>
    <w:rsid w:val="00A856EC"/>
    <w:rsid w:val="00A878E1"/>
    <w:rsid w:val="00AA6032"/>
    <w:rsid w:val="00AB03F2"/>
    <w:rsid w:val="00AE18AB"/>
    <w:rsid w:val="00B40BCE"/>
    <w:rsid w:val="00B56A50"/>
    <w:rsid w:val="00B62958"/>
    <w:rsid w:val="00B747B7"/>
    <w:rsid w:val="00B74A4E"/>
    <w:rsid w:val="00B877F7"/>
    <w:rsid w:val="00BA439D"/>
    <w:rsid w:val="00BD491D"/>
    <w:rsid w:val="00BE6B19"/>
    <w:rsid w:val="00C04155"/>
    <w:rsid w:val="00C11F34"/>
    <w:rsid w:val="00C3452D"/>
    <w:rsid w:val="00C3751E"/>
    <w:rsid w:val="00C42B52"/>
    <w:rsid w:val="00C54199"/>
    <w:rsid w:val="00C664CB"/>
    <w:rsid w:val="00C81FB7"/>
    <w:rsid w:val="00C9053C"/>
    <w:rsid w:val="00C95BD1"/>
    <w:rsid w:val="00CC6566"/>
    <w:rsid w:val="00CF5625"/>
    <w:rsid w:val="00D10132"/>
    <w:rsid w:val="00D10815"/>
    <w:rsid w:val="00D134E1"/>
    <w:rsid w:val="00D22484"/>
    <w:rsid w:val="00D60599"/>
    <w:rsid w:val="00D71A7D"/>
    <w:rsid w:val="00D74051"/>
    <w:rsid w:val="00D75481"/>
    <w:rsid w:val="00D8477A"/>
    <w:rsid w:val="00D92B04"/>
    <w:rsid w:val="00DA482E"/>
    <w:rsid w:val="00DA7F83"/>
    <w:rsid w:val="00DB0789"/>
    <w:rsid w:val="00DB632A"/>
    <w:rsid w:val="00DF4203"/>
    <w:rsid w:val="00DF48B9"/>
    <w:rsid w:val="00E209DF"/>
    <w:rsid w:val="00E5253C"/>
    <w:rsid w:val="00E610BA"/>
    <w:rsid w:val="00E7198F"/>
    <w:rsid w:val="00E842CC"/>
    <w:rsid w:val="00E85B7A"/>
    <w:rsid w:val="00E86AC0"/>
    <w:rsid w:val="00EA448C"/>
    <w:rsid w:val="00EB0400"/>
    <w:rsid w:val="00ED557D"/>
    <w:rsid w:val="00ED72CC"/>
    <w:rsid w:val="00EE0AA8"/>
    <w:rsid w:val="00EF5E24"/>
    <w:rsid w:val="00EF7FC5"/>
    <w:rsid w:val="00F02D9F"/>
    <w:rsid w:val="00F17A6E"/>
    <w:rsid w:val="00F22FB2"/>
    <w:rsid w:val="00F26F49"/>
    <w:rsid w:val="00F32A29"/>
    <w:rsid w:val="00F353A2"/>
    <w:rsid w:val="00F41818"/>
    <w:rsid w:val="00F47931"/>
    <w:rsid w:val="00F5614D"/>
    <w:rsid w:val="00F72CB0"/>
    <w:rsid w:val="00F740E6"/>
    <w:rsid w:val="00F7540F"/>
    <w:rsid w:val="00F8061E"/>
    <w:rsid w:val="00F96D62"/>
    <w:rsid w:val="00FA120C"/>
    <w:rsid w:val="00FB17CD"/>
    <w:rsid w:val="00FB1D9A"/>
    <w:rsid w:val="00FC14DA"/>
    <w:rsid w:val="00FC597A"/>
    <w:rsid w:val="00FC63D4"/>
    <w:rsid w:val="00FC77F9"/>
    <w:rsid w:val="00FF0F88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7CAC7B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0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39"/>
    <w:rsid w:val="002F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uiPriority w:val="99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650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onsPlusCell">
    <w:name w:val="ConsPlusCell"/>
    <w:rsid w:val="00565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Знак"/>
    <w:basedOn w:val="a"/>
    <w:rsid w:val="00DB078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0">
    <w:name w:val="Знак"/>
    <w:basedOn w:val="a"/>
    <w:rsid w:val="00601F8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4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2.xml"/><Relationship Id="rId21" Type="http://schemas.openxmlformats.org/officeDocument/2006/relationships/chart" Target="charts/chart9.xml"/><Relationship Id="rId42" Type="http://schemas.openxmlformats.org/officeDocument/2006/relationships/diagramData" Target="diagrams/data5.xml"/><Relationship Id="rId47" Type="http://schemas.openxmlformats.org/officeDocument/2006/relationships/chart" Target="charts/chart15.xml"/><Relationship Id="rId63" Type="http://schemas.openxmlformats.org/officeDocument/2006/relationships/diagramColors" Target="diagrams/colors8.xml"/><Relationship Id="rId68" Type="http://schemas.openxmlformats.org/officeDocument/2006/relationships/diagramQuickStyle" Target="diagrams/quickStyle9.xml"/><Relationship Id="rId84" Type="http://schemas.openxmlformats.org/officeDocument/2006/relationships/hyperlink" Target="https://yandex.ru/images/search?source=wiz&amp;img_url=http://pandia.ru/text/78/577/images/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89" Type="http://schemas.openxmlformats.org/officeDocument/2006/relationships/image" Target="media/image6.jpeg"/><Relationship Id="rId16" Type="http://schemas.openxmlformats.org/officeDocument/2006/relationships/diagramQuickStyle" Target="diagrams/quickStyle1.xml"/><Relationship Id="rId11" Type="http://schemas.openxmlformats.org/officeDocument/2006/relationships/chart" Target="charts/chart4.xml"/><Relationship Id="rId32" Type="http://schemas.openxmlformats.org/officeDocument/2006/relationships/diagramQuickStyle" Target="diagrams/quickStyle3.xml"/><Relationship Id="rId37" Type="http://schemas.openxmlformats.org/officeDocument/2006/relationships/diagramLayout" Target="diagrams/layout4.xml"/><Relationship Id="rId53" Type="http://schemas.openxmlformats.org/officeDocument/2006/relationships/chart" Target="charts/chart16.xml"/><Relationship Id="rId58" Type="http://schemas.microsoft.com/office/2007/relationships/diagramDrawing" Target="diagrams/drawing7.xml"/><Relationship Id="rId74" Type="http://schemas.openxmlformats.org/officeDocument/2006/relationships/diagramQuickStyle" Target="diagrams/quickStyle10.xml"/><Relationship Id="rId79" Type="http://schemas.openxmlformats.org/officeDocument/2006/relationships/diagramLayout" Target="diagrams/layout11.xml"/><Relationship Id="rId5" Type="http://schemas.openxmlformats.org/officeDocument/2006/relationships/webSettings" Target="webSettings.xml"/><Relationship Id="rId90" Type="http://schemas.openxmlformats.org/officeDocument/2006/relationships/image" Target="media/image7.jpeg"/><Relationship Id="rId95" Type="http://schemas.openxmlformats.org/officeDocument/2006/relationships/image" Target="media/image10.jpg"/><Relationship Id="rId22" Type="http://schemas.openxmlformats.org/officeDocument/2006/relationships/chart" Target="charts/chart10.xml"/><Relationship Id="rId27" Type="http://schemas.openxmlformats.org/officeDocument/2006/relationships/diagramColors" Target="diagrams/colors2.xml"/><Relationship Id="rId43" Type="http://schemas.openxmlformats.org/officeDocument/2006/relationships/diagramLayout" Target="diagrams/layout5.xml"/><Relationship Id="rId48" Type="http://schemas.openxmlformats.org/officeDocument/2006/relationships/diagramData" Target="diagrams/data6.xml"/><Relationship Id="rId64" Type="http://schemas.microsoft.com/office/2007/relationships/diagramDrawing" Target="diagrams/drawing8.xml"/><Relationship Id="rId69" Type="http://schemas.openxmlformats.org/officeDocument/2006/relationships/diagramColors" Target="diagrams/colors9.xml"/><Relationship Id="rId80" Type="http://schemas.openxmlformats.org/officeDocument/2006/relationships/diagramQuickStyle" Target="diagrams/quickStyle11.xml"/><Relationship Id="rId85" Type="http://schemas.openxmlformats.org/officeDocument/2006/relationships/image" Target="media/image3.jpeg"/><Relationship Id="rId12" Type="http://schemas.openxmlformats.org/officeDocument/2006/relationships/chart" Target="charts/chart5.xml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2.xml"/><Relationship Id="rId33" Type="http://schemas.openxmlformats.org/officeDocument/2006/relationships/diagramColors" Target="diagrams/colors3.xml"/><Relationship Id="rId38" Type="http://schemas.openxmlformats.org/officeDocument/2006/relationships/diagramQuickStyle" Target="diagrams/quickStyle4.xml"/><Relationship Id="rId46" Type="http://schemas.microsoft.com/office/2007/relationships/diagramDrawing" Target="diagrams/drawing5.xml"/><Relationship Id="rId59" Type="http://schemas.openxmlformats.org/officeDocument/2006/relationships/chart" Target="charts/chart17.xml"/><Relationship Id="rId67" Type="http://schemas.openxmlformats.org/officeDocument/2006/relationships/diagramLayout" Target="diagrams/layout9.xml"/><Relationship Id="rId20" Type="http://schemas.openxmlformats.org/officeDocument/2006/relationships/chart" Target="charts/chart8.xml"/><Relationship Id="rId41" Type="http://schemas.openxmlformats.org/officeDocument/2006/relationships/chart" Target="charts/chart14.xml"/><Relationship Id="rId54" Type="http://schemas.openxmlformats.org/officeDocument/2006/relationships/diagramData" Target="diagrams/data7.xml"/><Relationship Id="rId62" Type="http://schemas.openxmlformats.org/officeDocument/2006/relationships/diagramQuickStyle" Target="diagrams/quickStyle8.xml"/><Relationship Id="rId70" Type="http://schemas.microsoft.com/office/2007/relationships/diagramDrawing" Target="diagrams/drawing9.xml"/><Relationship Id="rId75" Type="http://schemas.openxmlformats.org/officeDocument/2006/relationships/diagramColors" Target="diagrams/colors10.xml"/><Relationship Id="rId83" Type="http://schemas.openxmlformats.org/officeDocument/2006/relationships/chart" Target="charts/chart21.xml"/><Relationship Id="rId88" Type="http://schemas.openxmlformats.org/officeDocument/2006/relationships/image" Target="media/image5.jpeg"/><Relationship Id="rId91" Type="http://schemas.openxmlformats.org/officeDocument/2006/relationships/image" Target="media/image8.jpeg"/><Relationship Id="rId9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diagramLayout" Target="diagrams/layout1.xml"/><Relationship Id="rId23" Type="http://schemas.openxmlformats.org/officeDocument/2006/relationships/chart" Target="charts/chart11.xml"/><Relationship Id="rId28" Type="http://schemas.microsoft.com/office/2007/relationships/diagramDrawing" Target="diagrams/drawing2.xml"/><Relationship Id="rId36" Type="http://schemas.openxmlformats.org/officeDocument/2006/relationships/diagramData" Target="diagrams/data4.xml"/><Relationship Id="rId49" Type="http://schemas.openxmlformats.org/officeDocument/2006/relationships/diagramLayout" Target="diagrams/layout6.xml"/><Relationship Id="rId57" Type="http://schemas.openxmlformats.org/officeDocument/2006/relationships/diagramColors" Target="diagrams/colors7.xml"/><Relationship Id="rId10" Type="http://schemas.openxmlformats.org/officeDocument/2006/relationships/chart" Target="charts/chart3.xml"/><Relationship Id="rId31" Type="http://schemas.openxmlformats.org/officeDocument/2006/relationships/diagramLayout" Target="diagrams/layout3.xml"/><Relationship Id="rId44" Type="http://schemas.openxmlformats.org/officeDocument/2006/relationships/diagramQuickStyle" Target="diagrams/quickStyle5.xml"/><Relationship Id="rId52" Type="http://schemas.microsoft.com/office/2007/relationships/diagramDrawing" Target="diagrams/drawing6.xml"/><Relationship Id="rId60" Type="http://schemas.openxmlformats.org/officeDocument/2006/relationships/diagramData" Target="diagrams/data8.xml"/><Relationship Id="rId65" Type="http://schemas.openxmlformats.org/officeDocument/2006/relationships/chart" Target="charts/chart18.xml"/><Relationship Id="rId73" Type="http://schemas.openxmlformats.org/officeDocument/2006/relationships/diagramLayout" Target="diagrams/layout10.xml"/><Relationship Id="rId78" Type="http://schemas.openxmlformats.org/officeDocument/2006/relationships/diagramData" Target="diagrams/data11.xml"/><Relationship Id="rId81" Type="http://schemas.openxmlformats.org/officeDocument/2006/relationships/diagramColors" Target="diagrams/colors11.xml"/><Relationship Id="rId86" Type="http://schemas.openxmlformats.org/officeDocument/2006/relationships/image" Target="media/image4.jpeg"/><Relationship Id="rId94" Type="http://schemas.openxmlformats.org/officeDocument/2006/relationships/hyperlink" Target="consultantplus://offline/ref=EB3BFF0EC9C3787AD219489F231CD065093A8B35278FDFB6D845EF329306E2CA22FA52003BC8lA1DM" TargetMode="External"/><Relationship Id="rId99" Type="http://schemas.openxmlformats.org/officeDocument/2006/relationships/chart" Target="charts/chart2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microsoft.com/office/2007/relationships/diagramDrawing" Target="diagrams/drawing1.xml"/><Relationship Id="rId39" Type="http://schemas.openxmlformats.org/officeDocument/2006/relationships/diagramColors" Target="diagrams/colors4.xml"/><Relationship Id="rId34" Type="http://schemas.microsoft.com/office/2007/relationships/diagramDrawing" Target="diagrams/drawing3.xml"/><Relationship Id="rId50" Type="http://schemas.openxmlformats.org/officeDocument/2006/relationships/diagramQuickStyle" Target="diagrams/quickStyle6.xml"/><Relationship Id="rId55" Type="http://schemas.openxmlformats.org/officeDocument/2006/relationships/diagramLayout" Target="diagrams/layout7.xml"/><Relationship Id="rId76" Type="http://schemas.microsoft.com/office/2007/relationships/diagramDrawing" Target="diagrams/drawing10.xml"/><Relationship Id="rId97" Type="http://schemas.openxmlformats.org/officeDocument/2006/relationships/image" Target="media/image12.wmf"/><Relationship Id="rId7" Type="http://schemas.openxmlformats.org/officeDocument/2006/relationships/image" Target="media/image2.gif"/><Relationship Id="rId71" Type="http://schemas.openxmlformats.org/officeDocument/2006/relationships/chart" Target="charts/chart19.xml"/><Relationship Id="rId92" Type="http://schemas.openxmlformats.org/officeDocument/2006/relationships/hyperlink" Target="http://www.torgi.gov.ru/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12.xml"/><Relationship Id="rId24" Type="http://schemas.openxmlformats.org/officeDocument/2006/relationships/diagramData" Target="diagrams/data2.xml"/><Relationship Id="rId40" Type="http://schemas.microsoft.com/office/2007/relationships/diagramDrawing" Target="diagrams/drawing4.xml"/><Relationship Id="rId45" Type="http://schemas.openxmlformats.org/officeDocument/2006/relationships/diagramColors" Target="diagrams/colors5.xml"/><Relationship Id="rId66" Type="http://schemas.openxmlformats.org/officeDocument/2006/relationships/diagramData" Target="diagrams/data9.xml"/><Relationship Id="rId87" Type="http://schemas.openxmlformats.org/officeDocument/2006/relationships/hyperlink" Target="http://photogoroda.com/photo-goroda-atyashevo-photo-city-4290.htm" TargetMode="External"/><Relationship Id="rId61" Type="http://schemas.openxmlformats.org/officeDocument/2006/relationships/diagramLayout" Target="diagrams/layout8.xml"/><Relationship Id="rId82" Type="http://schemas.microsoft.com/office/2007/relationships/diagramDrawing" Target="diagrams/drawing11.xml"/><Relationship Id="rId19" Type="http://schemas.openxmlformats.org/officeDocument/2006/relationships/chart" Target="charts/chart7.xml"/><Relationship Id="rId14" Type="http://schemas.openxmlformats.org/officeDocument/2006/relationships/diagramData" Target="diagrams/data1.xml"/><Relationship Id="rId30" Type="http://schemas.openxmlformats.org/officeDocument/2006/relationships/diagramData" Target="diagrams/data3.xml"/><Relationship Id="rId35" Type="http://schemas.openxmlformats.org/officeDocument/2006/relationships/chart" Target="charts/chart13.xml"/><Relationship Id="rId56" Type="http://schemas.openxmlformats.org/officeDocument/2006/relationships/diagramQuickStyle" Target="diagrams/quickStyle7.xml"/><Relationship Id="rId77" Type="http://schemas.openxmlformats.org/officeDocument/2006/relationships/chart" Target="charts/chart20.xml"/><Relationship Id="rId100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diagramColors" Target="diagrams/colors6.xml"/><Relationship Id="rId72" Type="http://schemas.openxmlformats.org/officeDocument/2006/relationships/diagramData" Target="diagrams/data10.xml"/><Relationship Id="rId93" Type="http://schemas.openxmlformats.org/officeDocument/2006/relationships/image" Target="media/image9.jpeg"/><Relationship Id="rId98" Type="http://schemas.openxmlformats.org/officeDocument/2006/relationships/image" Target="media/image13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2\&#1087;&#1088;&#1086;&#1077;&#1082;&#1090;&#1099;\&#1076;&#1080;&#1072;&#1075;&#1088;&#1072;&#1084;&#1084;&#1099;%20&#1073;&#1102;&#1076;&#1078;&#1077;&#1090;%20&#1076;&#1083;&#1103;%20&#1075;&#1088;&#1072;&#1078;&#1076;&#1072;&#108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2\&#1087;&#1088;&#1086;&#1077;&#1082;&#1090;&#1099;\&#1076;&#1080;&#1072;&#1075;&#1088;&#1072;&#1084;&#1084;&#1099;%20&#1073;&#1102;&#1076;&#1078;&#1077;&#1090;%20&#1076;&#1083;&#1103;%20&#1075;&#1088;&#1072;&#1078;&#1076;&#1072;&#108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66-4A67-9E86-E61CBA05B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66-4A67-9E86-E61CBA05B3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66-4A67-9E86-E61CBA05B3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66-4A67-9E86-E61CBA05B399}"/>
              </c:ext>
            </c:extLst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tx>
                <c:rich>
                  <a:bodyPr/>
                  <a:lstStyle/>
                  <a:p>
                    <a:fld id="{33009730-CD07-46D1-B94F-05FFF2CBFB5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42,5%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66-4A67-9E86-E61CBA05B399}"/>
                </c:ext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tx>
                <c:rich>
                  <a:bodyPr/>
                  <a:lstStyle/>
                  <a:p>
                    <a:fld id="{F19D878A-1462-4341-8BB7-87E0470C26B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57,5%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66-4A67-9E86-E61CBA05B39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6-4A67-9E86-E61CBA05B39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6833</c:v>
                </c:pt>
                <c:pt idx="1">
                  <c:v>9259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66-4A67-9E86-E61CBA05B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2023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1424.6</c:v>
                </c:pt>
                <c:pt idx="1">
                  <c:v>225.1</c:v>
                </c:pt>
                <c:pt idx="2">
                  <c:v>11498.6</c:v>
                </c:pt>
                <c:pt idx="3">
                  <c:v>4112.3</c:v>
                </c:pt>
                <c:pt idx="4">
                  <c:v>100</c:v>
                </c:pt>
                <c:pt idx="5">
                  <c:v>7907.2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64-4BB4-A08E-7194277A0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7085648"/>
        <c:axId val="605949728"/>
        <c:axId val="0"/>
      </c:bar3DChart>
      <c:catAx>
        <c:axId val="54708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5949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594972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708564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2024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1424.6</c:v>
                </c:pt>
                <c:pt idx="1">
                  <c:v>225.1</c:v>
                </c:pt>
                <c:pt idx="2">
                  <c:v>11513.9</c:v>
                </c:pt>
                <c:pt idx="3">
                  <c:v>3964.6</c:v>
                </c:pt>
                <c:pt idx="4">
                  <c:v>100</c:v>
                </c:pt>
                <c:pt idx="5">
                  <c:v>7970.6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FE-4CB8-AFF1-588D2DB265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6014984"/>
        <c:axId val="546015376"/>
        <c:axId val="0"/>
      </c:bar3DChart>
      <c:catAx>
        <c:axId val="546014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6015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60153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601498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0304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2041.5</c:v>
                </c:pt>
                <c:pt idx="1">
                  <c:v>1581.5</c:v>
                </c:pt>
                <c:pt idx="2">
                  <c:v>1617.6</c:v>
                </c:pt>
                <c:pt idx="3">
                  <c:v>1101.0999999999999</c:v>
                </c:pt>
                <c:pt idx="4">
                  <c:v>1122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E6-4C3F-B75C-BE157CD52B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0309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1795.3240000000001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E6-4C3F-B75C-BE157CD52B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0310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1">
                  <c:v>1442.6</c:v>
                </c:pt>
                <c:pt idx="2">
                  <c:v>1347.4</c:v>
                </c:pt>
                <c:pt idx="3">
                  <c:v>877.7</c:v>
                </c:pt>
                <c:pt idx="4">
                  <c:v>946.2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E6-4C3F-B75C-BE157CD52B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0405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960.28899999999999</c:v>
                </c:pt>
                <c:pt idx="1">
                  <c:v>1804.2</c:v>
                </c:pt>
                <c:pt idx="2">
                  <c:v>1756.5</c:v>
                </c:pt>
                <c:pt idx="3">
                  <c:v>1407.8</c:v>
                </c:pt>
                <c:pt idx="4">
                  <c:v>787.4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E6-47F7-9A2D-BF30BDEBC9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0406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1578.9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E6-47F7-9A2D-BF30BDEBC9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0408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400.81299999999999</c:v>
                </c:pt>
                <c:pt idx="1">
                  <c:v>0</c:v>
                </c:pt>
                <c:pt idx="2">
                  <c:v>982.4</c:v>
                </c:pt>
                <c:pt idx="3">
                  <c:v>427.2</c:v>
                </c:pt>
                <c:pt idx="4">
                  <c:v>469.9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E6-47F7-9A2D-BF30BDEBC93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0409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4560.8050000000003</c:v>
                </c:pt>
                <c:pt idx="1">
                  <c:v>6177.3</c:v>
                </c:pt>
                <c:pt idx="2">
                  <c:v>6693.2</c:v>
                </c:pt>
                <c:pt idx="3">
                  <c:v>6790.6</c:v>
                </c:pt>
                <c:pt idx="4">
                  <c:v>7201.9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BE6-47F7-9A2D-BF30BDEBC93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0410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72</c:v>
                </c:pt>
                <c:pt idx="1">
                  <c:v>150</c:v>
                </c:pt>
                <c:pt idx="2">
                  <c:v>150</c:v>
                </c:pt>
                <c:pt idx="3">
                  <c:v>150</c:v>
                </c:pt>
                <c:pt idx="4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FB-4B2C-BDA5-CA58D2B2073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0412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90.277000000000001</c:v>
                </c:pt>
                <c:pt idx="1">
                  <c:v>5.3</c:v>
                </c:pt>
                <c:pt idx="2">
                  <c:v>505.3</c:v>
                </c:pt>
                <c:pt idx="3">
                  <c:v>505.3</c:v>
                </c:pt>
                <c:pt idx="4">
                  <c:v>505.3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37-460E-8285-CF01468BED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6288.2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9D-4160-BDCA-F7FB30BCFD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0502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5811.1019999999999</c:v>
                </c:pt>
                <c:pt idx="1">
                  <c:v>0</c:v>
                </c:pt>
                <c:pt idx="2">
                  <c:v>20267.8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9D-4160-BDCA-F7FB30BCFD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0503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1096.59043</c:v>
                </c:pt>
                <c:pt idx="1">
                  <c:v>88.6</c:v>
                </c:pt>
                <c:pt idx="2">
                  <c:v>88.6</c:v>
                </c:pt>
                <c:pt idx="3">
                  <c:v>88.6</c:v>
                </c:pt>
                <c:pt idx="4">
                  <c:v>88.6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4F-4353-9952-1A88334902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0505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57810.842190000003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AD-45C9-AC22-FCDFF37B3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0603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16.494299999999999</c:v>
                </c:pt>
                <c:pt idx="1">
                  <c:v>16.5</c:v>
                </c:pt>
                <c:pt idx="2">
                  <c:v>16.5</c:v>
                </c:pt>
                <c:pt idx="3">
                  <c:v>16.5</c:v>
                </c:pt>
                <c:pt idx="4">
                  <c:v>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0-4F8E-A572-0AA627E645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8699280"/>
        <c:axId val="608699672"/>
        <c:axId val="0"/>
      </c:bar3DChart>
      <c:catAx>
        <c:axId val="60869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699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869967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69928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0701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51334.053999999996</c:v>
                </c:pt>
                <c:pt idx="1">
                  <c:v>40044.5</c:v>
                </c:pt>
                <c:pt idx="2">
                  <c:v>35190.199999999997</c:v>
                </c:pt>
                <c:pt idx="3">
                  <c:v>29168.9</c:v>
                </c:pt>
                <c:pt idx="4">
                  <c:v>23892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C6-4435-8729-037FBFE806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0702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147041.948</c:v>
                </c:pt>
                <c:pt idx="1">
                  <c:v>111735.3</c:v>
                </c:pt>
                <c:pt idx="2">
                  <c:v>128119.8</c:v>
                </c:pt>
                <c:pt idx="3">
                  <c:v>105559.5</c:v>
                </c:pt>
                <c:pt idx="4">
                  <c:v>89398.8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C6-4435-8729-037FBFE806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0703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14833.744000000001</c:v>
                </c:pt>
                <c:pt idx="1">
                  <c:v>17327.099999999999</c:v>
                </c:pt>
                <c:pt idx="2">
                  <c:v>18191.900000000001</c:v>
                </c:pt>
                <c:pt idx="3">
                  <c:v>13248.1</c:v>
                </c:pt>
                <c:pt idx="4">
                  <c:v>12883.6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C6-4435-8729-037FBFE806E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0707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896</c:v>
                </c:pt>
                <c:pt idx="1">
                  <c:v>2152.1999999999998</c:v>
                </c:pt>
                <c:pt idx="2">
                  <c:v>2401.8000000000002</c:v>
                </c:pt>
                <c:pt idx="3">
                  <c:v>2407.6</c:v>
                </c:pt>
                <c:pt idx="4">
                  <c:v>2413.8000000000002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C6-4435-8729-037FBFE80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0801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B2-45B4-94FA-A83653FDA3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B2-45B4-94FA-A83653FDA35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B2-45B4-94FA-A83653FDA35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B2-45B4-94FA-A83653FDA35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B2-45B4-94FA-A83653FDA3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28091.585999999999</c:v>
                </c:pt>
                <c:pt idx="1">
                  <c:v>28548.799999999999</c:v>
                </c:pt>
                <c:pt idx="2">
                  <c:v>35833.5</c:v>
                </c:pt>
                <c:pt idx="3">
                  <c:v>24590.2</c:v>
                </c:pt>
                <c:pt idx="4">
                  <c:v>25370.7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B2-45B4-94FA-A83653FDA35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0804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B2-45B4-94FA-A83653FDA3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B2-45B4-94FA-A83653FDA35A}"/>
                </c:ext>
              </c:extLst>
            </c:dLbl>
            <c:dLbl>
              <c:idx val="2"/>
              <c:layout>
                <c:manualLayout>
                  <c:x val="2.2823944392571842E-2"/>
                  <c:y val="-4.3397396156230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B2-45B4-94FA-A83653FDA35A}"/>
                </c:ext>
              </c:extLst>
            </c:dLbl>
            <c:dLbl>
              <c:idx val="3"/>
              <c:layout>
                <c:manualLayout>
                  <c:x val="2.4898848428260192E-2"/>
                  <c:y val="-1.23992560446373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B2-45B4-94FA-A83653FDA35A}"/>
                </c:ext>
              </c:extLst>
            </c:dLbl>
            <c:dLbl>
              <c:idx val="4"/>
              <c:layout>
                <c:manualLayout>
                  <c:x val="3.7348272642390289E-2"/>
                  <c:y val="-0.123992560446373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2B2-45B4-94FA-A83653FDA3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4621.0720000000001</c:v>
                </c:pt>
                <c:pt idx="1">
                  <c:v>6894.7</c:v>
                </c:pt>
                <c:pt idx="2">
                  <c:v>8070.9</c:v>
                </c:pt>
                <c:pt idx="3">
                  <c:v>7231.5</c:v>
                </c:pt>
                <c:pt idx="4">
                  <c:v>7271.5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2B2-45B4-94FA-A83653FDA3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69928"/>
        <c:axId val="609670320"/>
        <c:axId val="0"/>
      </c:bar3DChart>
      <c:catAx>
        <c:axId val="609669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70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96703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699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1389.537</c:v>
                </c:pt>
                <c:pt idx="1">
                  <c:v>2086.8000000000002</c:v>
                </c:pt>
                <c:pt idx="2">
                  <c:v>2226.6999999999998</c:v>
                </c:pt>
                <c:pt idx="3">
                  <c:v>1611.4</c:v>
                </c:pt>
                <c:pt idx="4">
                  <c:v>1837.8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A0-41FE-A77F-D35D99B283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1003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13517.406999999999</c:v>
                </c:pt>
                <c:pt idx="1">
                  <c:v>8492.4</c:v>
                </c:pt>
                <c:pt idx="2">
                  <c:v>5087.5</c:v>
                </c:pt>
                <c:pt idx="3">
                  <c:v>3128.1</c:v>
                </c:pt>
                <c:pt idx="4">
                  <c:v>3119.9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A0-41FE-A77F-D35D99B283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1004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3198.433</c:v>
                </c:pt>
                <c:pt idx="1">
                  <c:v>4992.5</c:v>
                </c:pt>
                <c:pt idx="2">
                  <c:v>5249.3</c:v>
                </c:pt>
                <c:pt idx="3">
                  <c:v>5402.6</c:v>
                </c:pt>
                <c:pt idx="4">
                  <c:v>5402.6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A0-41FE-A77F-D35D99B2839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1006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A0-41FE-A77F-D35D99B283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1202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1380</c:v>
                </c:pt>
                <c:pt idx="1">
                  <c:v>1480</c:v>
                </c:pt>
                <c:pt idx="2">
                  <c:v>1480</c:v>
                </c:pt>
                <c:pt idx="3">
                  <c:v>1480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0-4ABE-B98B-9BC4BE52F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676592"/>
        <c:axId val="610267192"/>
        <c:axId val="0"/>
      </c:bar3DChart>
      <c:catAx>
        <c:axId val="60967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67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26719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67659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372468.1</c:v>
                </c:pt>
                <c:pt idx="1">
                  <c:v>494125.4</c:v>
                </c:pt>
                <c:pt idx="2">
                  <c:v>316533.90000000002</c:v>
                </c:pt>
                <c:pt idx="3">
                  <c:v>230549.4</c:v>
                </c:pt>
                <c:pt idx="4">
                  <c:v>210804.2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7B-4808-A6E3-7B1EA35BE7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387246.8</c:v>
                </c:pt>
                <c:pt idx="1">
                  <c:v>504234.2</c:v>
                </c:pt>
                <c:pt idx="2">
                  <c:v>320981.5</c:v>
                </c:pt>
                <c:pt idx="3">
                  <c:v>235106.3</c:v>
                </c:pt>
                <c:pt idx="4">
                  <c:v>215514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7B-4808-A6E3-7B1EA35BE7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/ Профицит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14778.6</c:v>
                </c:pt>
                <c:pt idx="1">
                  <c:v>10108.799999999999</c:v>
                </c:pt>
                <c:pt idx="2">
                  <c:v>4447.6000000000004</c:v>
                </c:pt>
                <c:pt idx="3">
                  <c:v>4556.8999999999996</c:v>
                </c:pt>
                <c:pt idx="4">
                  <c:v>4709.8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7B-4808-A6E3-7B1EA35BE7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898000"/>
        <c:axId val="373898392"/>
      </c:barChart>
      <c:catAx>
        <c:axId val="37389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392"/>
        <c:crosses val="autoZero"/>
        <c:auto val="1"/>
        <c:lblAlgn val="ctr"/>
        <c:lblOffset val="100"/>
        <c:noMultiLvlLbl val="0"/>
      </c:catAx>
      <c:valAx>
        <c:axId val="37389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1301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13.208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26-4944-B139-6EBE0D736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0270328"/>
        <c:axId val="610270720"/>
        <c:axId val="0"/>
      </c:bar3DChart>
      <c:catAx>
        <c:axId val="610270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0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02707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102703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1401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22.7</c:v>
                </c:pt>
                <c:pt idx="3">
                  <c:v>25.6</c:v>
                </c:pt>
                <c:pt idx="4">
                  <c:v>26.2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5A-42D8-95FD-665F0C6239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1403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5875</c:v>
                </c:pt>
                <c:pt idx="1">
                  <c:v>1926.9</c:v>
                </c:pt>
                <c:pt idx="2">
                  <c:v>1926.9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5A-42D8-95FD-665F0C6239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79615"/>
        <c:axId val="265895663"/>
        <c:axId val="0"/>
      </c:bar3DChart>
      <c:catAx>
        <c:axId val="14507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95663"/>
        <c:crosses val="autoZero"/>
        <c:auto val="1"/>
        <c:lblAlgn val="ctr"/>
        <c:lblOffset val="100"/>
        <c:noMultiLvlLbl val="0"/>
      </c:catAx>
      <c:valAx>
        <c:axId val="265895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79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DA-4B2E-89AF-9CDEFAD56469}"/>
                </c:ext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A-4B2E-89AF-9CDEFAD56469}"/>
                </c:ext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DA-4B2E-89AF-9CDEFAD56469}"/>
                </c:ext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A-4B2E-89AF-9CDEFAD56469}"/>
                </c:ext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43207.008000000002</c:v>
                </c:pt>
                <c:pt idx="1">
                  <c:v>36533.699999999997</c:v>
                </c:pt>
                <c:pt idx="2">
                  <c:v>34392.799999999996</c:v>
                </c:pt>
                <c:pt idx="3">
                  <c:v>34300.199999999997</c:v>
                </c:pt>
                <c:pt idx="4">
                  <c:v>34364.399999999994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DA-4B2E-89AF-9CDEFAD564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17593.136999999999</c:v>
                </c:pt>
                <c:pt idx="1">
                  <c:v>12208.9</c:v>
                </c:pt>
                <c:pt idx="2">
                  <c:v>12743.7</c:v>
                </c:pt>
                <c:pt idx="3">
                  <c:v>13229.299999999997</c:v>
                </c:pt>
                <c:pt idx="4">
                  <c:v>13113.7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A-4B2E-89AF-9CDEFAD564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6925.7169999999996</c:v>
                </c:pt>
                <c:pt idx="1">
                  <c:v>10639.900000000001</c:v>
                </c:pt>
                <c:pt idx="2">
                  <c:v>9181.2999999999993</c:v>
                </c:pt>
                <c:pt idx="3">
                  <c:v>9500.1</c:v>
                </c:pt>
                <c:pt idx="4">
                  <c:v>9906.5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DA-4B2E-89AF-9CDEFAD564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A-4B2E-89AF-9CDEFAD56469}"/>
                </c:ext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DA-4B2E-89AF-9CDEFAD56469}"/>
                </c:ext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DA-4B2E-89AF-9CDEFAD56469}"/>
                </c:ext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DA-4B2E-89AF-9CDEFAD56469}"/>
                </c:ext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108192.52</c:v>
                </c:pt>
                <c:pt idx="1">
                  <c:v>1322.2</c:v>
                </c:pt>
                <c:pt idx="2">
                  <c:v>4492.8999999999996</c:v>
                </c:pt>
                <c:pt idx="3">
                  <c:v>3955.3</c:v>
                </c:pt>
                <c:pt idx="4">
                  <c:v>1303.5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CDA-4B2E-89AF-9CDEFAD564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24094.062999999998</c:v>
                </c:pt>
                <c:pt idx="1">
                  <c:v>3377.4</c:v>
                </c:pt>
                <c:pt idx="2">
                  <c:v>2583</c:v>
                </c:pt>
                <c:pt idx="3">
                  <c:v>2583</c:v>
                </c:pt>
                <c:pt idx="4">
                  <c:v>2583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CDA-4B2E-89AF-9CDEFAD5646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invertIfNegative val="0"/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248256.125</c:v>
                </c:pt>
                <c:pt idx="1">
                  <c:v>207276.6</c:v>
                </c:pt>
                <c:pt idx="2">
                  <c:v>199528.79999999996</c:v>
                </c:pt>
                <c:pt idx="3">
                  <c:v>188576</c:v>
                </c:pt>
                <c:pt idx="4">
                  <c:v>189273.69999999998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CDA-4B2E-89AF-9CDEFAD5646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DA-4B2E-89AF-9CDEFAD56469}"/>
                </c:ext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CDA-4B2E-89AF-9CDEFAD56469}"/>
                </c:ext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CDA-4B2E-89AF-9CDEFAD56469}"/>
                </c:ext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1494.5519999999999</c:v>
                </c:pt>
                <c:pt idx="1">
                  <c:v>1447.8999999999999</c:v>
                </c:pt>
                <c:pt idx="2">
                  <c:v>1543.1</c:v>
                </c:pt>
                <c:pt idx="3">
                  <c:v>4444.6000000000004</c:v>
                </c:pt>
                <c:pt idx="4">
                  <c:v>7519.7999999999993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CDA-4B2E-89AF-9CDEFAD56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276208"/>
        <c:axId val="610276600"/>
        <c:axId val="1182477711"/>
      </c:bar3DChart>
      <c:catAx>
        <c:axId val="6102762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600"/>
        <c:crosses val="autoZero"/>
        <c:auto val="1"/>
        <c:lblAlgn val="ctr"/>
        <c:lblOffset val="100"/>
        <c:noMultiLvlLbl val="0"/>
      </c:catAx>
      <c:valAx>
        <c:axId val="6102766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208"/>
        <c:crosses val="autoZero"/>
        <c:crossBetween val="between"/>
      </c:valAx>
      <c:serAx>
        <c:axId val="1182477711"/>
        <c:scaling>
          <c:orientation val="minMax"/>
        </c:scaling>
        <c:delete val="0"/>
        <c:axPos val="b"/>
        <c:majorTickMark val="out"/>
        <c:minorTickMark val="none"/>
        <c:tickLblPos val="nextTo"/>
        <c:crossAx val="610276600"/>
        <c:crosses val="autoZero"/>
      </c:serAx>
    </c:plotArea>
    <c:legend>
      <c:legendPos val="b"/>
      <c:layout>
        <c:manualLayout>
          <c:xMode val="edge"/>
          <c:yMode val="edge"/>
          <c:x val="0.10596075000429007"/>
          <c:y val="0.94874679389450534"/>
          <c:w val="0.47780092958285175"/>
          <c:h val="2.6564530673335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53181.7</c:v>
                </c:pt>
                <c:pt idx="1">
                  <c:v>60681.8</c:v>
                </c:pt>
                <c:pt idx="2">
                  <c:v>61640.800000000003</c:v>
                </c:pt>
                <c:pt idx="3">
                  <c:v>17546.099999999999</c:v>
                </c:pt>
                <c:pt idx="4">
                  <c:v>15321.2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DB-46B2-A615-727668116F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88317</c:v>
                </c:pt>
                <c:pt idx="1">
                  <c:v>159623</c:v>
                </c:pt>
                <c:pt idx="2">
                  <c:v>33401.300000000003</c:v>
                </c:pt>
                <c:pt idx="3">
                  <c:v>6253.9</c:v>
                </c:pt>
                <c:pt idx="4">
                  <c:v>4869.1000000000004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DB-46B2-A615-727668116F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155892.9</c:v>
                </c:pt>
                <c:pt idx="1">
                  <c:v>178361</c:v>
                </c:pt>
                <c:pt idx="2">
                  <c:v>123629</c:v>
                </c:pt>
                <c:pt idx="3">
                  <c:v>106699.6</c:v>
                </c:pt>
                <c:pt idx="4">
                  <c:v>87238.2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DB-46B2-A615-727668116F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4918.6000000000004</c:v>
                </c:pt>
                <c:pt idx="1">
                  <c:v>14847.8</c:v>
                </c:pt>
                <c:pt idx="2">
                  <c:v>8805.9</c:v>
                </c:pt>
                <c:pt idx="3">
                  <c:v>8805.9</c:v>
                </c:pt>
                <c:pt idx="4">
                  <c:v>9073.7000000000007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DB-46B2-A615-727668116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3899176"/>
        <c:axId val="373899568"/>
      </c:lineChart>
      <c:catAx>
        <c:axId val="37389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568"/>
        <c:crosses val="autoZero"/>
        <c:auto val="1"/>
        <c:lblAlgn val="ctr"/>
        <c:lblOffset val="100"/>
        <c:noMultiLvlLbl val="0"/>
      </c:catAx>
      <c:valAx>
        <c:axId val="3738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22.7</c:v>
                </c:pt>
                <c:pt idx="3">
                  <c:v>25.6</c:v>
                </c:pt>
                <c:pt idx="4">
                  <c:v>26.2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96-4FC4-8172-128085E08A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5725</c:v>
                </c:pt>
                <c:pt idx="1">
                  <c:v>4160.8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6-4FC4-8172-128085E08A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2704.6</c:v>
                </c:pt>
                <c:pt idx="1">
                  <c:v>20432.599999999999</c:v>
                </c:pt>
                <c:pt idx="2">
                  <c:v>4906.7000000000007</c:v>
                </c:pt>
                <c:pt idx="3">
                  <c:v>2979.8</c:v>
                </c:pt>
                <c:pt idx="4">
                  <c:v>2979.8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10-4BBF-A038-0F220A3BD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5944632"/>
        <c:axId val="605945024"/>
      </c:lineChart>
      <c:catAx>
        <c:axId val="60594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5024"/>
        <c:crosses val="autoZero"/>
        <c:auto val="1"/>
        <c:lblAlgn val="ctr"/>
        <c:lblOffset val="100"/>
        <c:noMultiLvlLbl val="0"/>
      </c:catAx>
      <c:valAx>
        <c:axId val="60594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b="1" baseline="0">
                <a:latin typeface="Times New Roman" panose="02020603050405020304" pitchFamily="18" charset="0"/>
              </a:rPr>
              <a:t>Доходная часть бюджета Атяшевского муниципального района, тыс.руб.</a:t>
            </a:r>
          </a:p>
        </c:rich>
      </c:tx>
      <c:layout>
        <c:manualLayout>
          <c:xMode val="edge"/>
          <c:yMode val="edge"/>
          <c:x val="0.14782495524309971"/>
          <c:y val="1.24916947442915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153272084313473E-2"/>
          <c:y val="7.7525857286115246E-2"/>
          <c:w val="0.92737258986883764"/>
          <c:h val="0.82617113019583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49425364565915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A8-4359-9109-C37CB98495C3}"/>
                </c:ext>
              </c:extLst>
            </c:dLbl>
            <c:dLbl>
              <c:idx val="1"/>
              <c:layout>
                <c:manualLayout>
                  <c:x val="4.64080462395242E-2"/>
                  <c:y val="-1.8811882328795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A8-4359-9109-C37CB98495C3}"/>
                </c:ext>
              </c:extLst>
            </c:dLbl>
            <c:dLbl>
              <c:idx val="2"/>
              <c:layout>
                <c:manualLayout>
                  <c:x val="3.002873580204507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A8-4359-9109-C37CB98495C3}"/>
                </c:ext>
              </c:extLst>
            </c:dLbl>
            <c:dLbl>
              <c:idx val="3"/>
              <c:layout>
                <c:manualLayout>
                  <c:x val="3.4123563411414856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A8-4359-9109-C37CB98495C3}"/>
                </c:ext>
              </c:extLst>
            </c:dLbl>
            <c:dLbl>
              <c:idx val="4"/>
              <c:layout>
                <c:manualLayout>
                  <c:x val="3.5488505947871347E-2"/>
                  <c:y val="-2.2992300624083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A8-4359-9109-C37CB98495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Лист1!$B$5:$F$5</c:f>
              <c:numCache>
                <c:formatCode>0</c:formatCode>
                <c:ptCount val="5"/>
                <c:pt idx="0">
                  <c:v>90601.3</c:v>
                </c:pt>
                <c:pt idx="1">
                  <c:v>61893.8</c:v>
                </c:pt>
                <c:pt idx="2">
                  <c:v>83528.399999999994</c:v>
                </c:pt>
                <c:pt idx="3">
                  <c:v>85517.3</c:v>
                </c:pt>
                <c:pt idx="4">
                  <c:v>88369.3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0A8-4359-9109-C37CB98495C3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028735802045022E-2"/>
                  <c:y val="-1.4631464033508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0A8-4359-9109-C37CB98495C3}"/>
                </c:ext>
              </c:extLst>
            </c:dLbl>
            <c:dLbl>
              <c:idx val="1"/>
              <c:layout>
                <c:manualLayout>
                  <c:x val="2.8663793265588426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A8-4359-9109-C37CB98495C3}"/>
                </c:ext>
              </c:extLst>
            </c:dLbl>
            <c:dLbl>
              <c:idx val="2"/>
              <c:layout>
                <c:manualLayout>
                  <c:x val="2.59339081926752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0A8-4359-9109-C37CB98495C3}"/>
                </c:ext>
              </c:extLst>
            </c:dLbl>
            <c:dLbl>
              <c:idx val="3"/>
              <c:layout>
                <c:manualLayout>
                  <c:x val="2.59339081926751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0A8-4359-9109-C37CB98495C3}"/>
                </c:ext>
              </c:extLst>
            </c:dLbl>
            <c:dLbl>
              <c:idx val="4"/>
              <c:layout>
                <c:manualLayout>
                  <c:x val="3.0028735802045171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0A8-4359-9109-C37CB98495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Лист1!$B$6:$F$6</c:f>
              <c:numCache>
                <c:formatCode>0</c:formatCode>
                <c:ptCount val="5"/>
                <c:pt idx="0">
                  <c:v>5070.2</c:v>
                </c:pt>
                <c:pt idx="1">
                  <c:v>5561.7</c:v>
                </c:pt>
                <c:pt idx="2">
                  <c:v>5423.5</c:v>
                </c:pt>
                <c:pt idx="3">
                  <c:v>5621.6</c:v>
                </c:pt>
                <c:pt idx="4">
                  <c:v>5827.7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0A8-4359-9109-C37CB98495C3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568965656218696E-2"/>
                  <c:y val="-3.135313721465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0A8-4359-9109-C37CB98495C3}"/>
                </c:ext>
              </c:extLst>
            </c:dLbl>
            <c:dLbl>
              <c:idx val="1"/>
              <c:layout>
                <c:manualLayout>
                  <c:x val="2.0474138046848861E-2"/>
                  <c:y val="-4.3894392100523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0A8-4359-9109-C37CB98495C3}"/>
                </c:ext>
              </c:extLst>
            </c:dLbl>
            <c:dLbl>
              <c:idx val="2"/>
              <c:layout>
                <c:manualLayout>
                  <c:x val="2.1822470167184006E-2"/>
                  <c:y val="-3.3476430450686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0A8-4359-9109-C37CB98495C3}"/>
                </c:ext>
              </c:extLst>
            </c:dLbl>
            <c:dLbl>
              <c:idx val="3"/>
              <c:layout>
                <c:manualLayout>
                  <c:x val="2.3233940711341838E-2"/>
                  <c:y val="-3.13944813266376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0A8-4359-9109-C37CB98495C3}"/>
                </c:ext>
              </c:extLst>
            </c:dLbl>
            <c:dLbl>
              <c:idx val="4"/>
              <c:layout>
                <c:manualLayout>
                  <c:x val="2.7298850729131782E-2"/>
                  <c:y val="-3.3443346362303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0A8-4359-9109-C37CB98495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Лист1!$B$7:$F$7</c:f>
              <c:numCache>
                <c:formatCode>0</c:formatCode>
                <c:ptCount val="5"/>
                <c:pt idx="0">
                  <c:v>311495.7</c:v>
                </c:pt>
                <c:pt idx="1">
                  <c:v>210243.7</c:v>
                </c:pt>
                <c:pt idx="2">
                  <c:v>145660.6</c:v>
                </c:pt>
                <c:pt idx="3">
                  <c:v>124245.6</c:v>
                </c:pt>
                <c:pt idx="4">
                  <c:v>102559.4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0A8-4359-9109-C37CB98495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2405408"/>
        <c:axId val="182405048"/>
        <c:axId val="472314304"/>
      </c:bar3DChart>
      <c:catAx>
        <c:axId val="18240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048"/>
        <c:crosses val="autoZero"/>
        <c:auto val="1"/>
        <c:lblAlgn val="ctr"/>
        <c:lblOffset val="100"/>
        <c:noMultiLvlLbl val="0"/>
      </c:catAx>
      <c:valAx>
        <c:axId val="18240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408"/>
        <c:crosses val="autoZero"/>
        <c:crossBetween val="between"/>
      </c:valAx>
      <c:serAx>
        <c:axId val="472314304"/>
        <c:scaling>
          <c:orientation val="minMax"/>
        </c:scaling>
        <c:delete val="1"/>
        <c:axPos val="b"/>
        <c:majorTickMark val="none"/>
        <c:minorTickMark val="none"/>
        <c:tickLblPos val="nextTo"/>
        <c:crossAx val="182405048"/>
        <c:crosses val="autoZero"/>
      </c:ser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cap="none" spc="0" baseline="0">
                <a:latin typeface="Times New Roman" panose="02020603050405020304" pitchFamily="18" charset="0"/>
              </a:rPr>
              <a:t>Структура налоговых и неналоговых доходов бюджета Атяшевского муниципального района</a:t>
            </a:r>
          </a:p>
        </c:rich>
      </c:tx>
      <c:layout>
        <c:manualLayout>
          <c:xMode val="edge"/>
          <c:yMode val="edge"/>
          <c:x val="0.10246347395392599"/>
          <c:y val="8.36083659057592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900798777861745E-2"/>
          <c:y val="0.12836037457739494"/>
          <c:w val="0.95296632816675575"/>
          <c:h val="0.7058563608567718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Налоги на прибыль (НДФЛ)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0.78056426332288409</c:v>
                </c:pt>
                <c:pt idx="1">
                  <c:v>0.73777777777777775</c:v>
                </c:pt>
                <c:pt idx="2">
                  <c:v>0.77191011235955043</c:v>
                </c:pt>
                <c:pt idx="3">
                  <c:v>0.77277716794731066</c:v>
                </c:pt>
                <c:pt idx="4">
                  <c:v>0.77070063694267521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E0-4908-B8D8-15AA39048CF1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5.5381400208986423E-2</c:v>
                </c:pt>
                <c:pt idx="1">
                  <c:v>9.1851851851851851E-2</c:v>
                </c:pt>
                <c:pt idx="2">
                  <c:v>7.528089887640449E-2</c:v>
                </c:pt>
                <c:pt idx="3">
                  <c:v>7.4643249176728863E-2</c:v>
                </c:pt>
                <c:pt idx="4">
                  <c:v>7.6433121019108291E-2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E0-4908-B8D8-15AA39048CF1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Налоги на совокупный доход (ЕНВД, ЕСХН, УСН)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8.6729362591431575E-2</c:v>
                </c:pt>
                <c:pt idx="1">
                  <c:v>5.0370370370370371E-2</c:v>
                </c:pt>
                <c:pt idx="2">
                  <c:v>7.0786516853932571E-2</c:v>
                </c:pt>
                <c:pt idx="3">
                  <c:v>7.025246981339188E-2</c:v>
                </c:pt>
                <c:pt idx="4">
                  <c:v>7.0063694267515922E-2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E0-4908-B8D8-15AA39048CF1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Госпошлина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2.4033437826541274E-2</c:v>
                </c:pt>
                <c:pt idx="1">
                  <c:v>3.7037037037037035E-2</c:v>
                </c:pt>
                <c:pt idx="2">
                  <c:v>2.134831460674157E-2</c:v>
                </c:pt>
                <c:pt idx="3">
                  <c:v>2.0856201975850711E-2</c:v>
                </c:pt>
                <c:pt idx="4">
                  <c:v>2.1231422505307858E-2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E0-4908-B8D8-15AA39048CF1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5.329153605015674E-2</c:v>
                </c:pt>
                <c:pt idx="1">
                  <c:v>8.2962962962962961E-2</c:v>
                </c:pt>
                <c:pt idx="2">
                  <c:v>6.0674157303370779E-2</c:v>
                </c:pt>
                <c:pt idx="3">
                  <c:v>6.1470911086717886E-2</c:v>
                </c:pt>
                <c:pt idx="4">
                  <c:v>6.1571125265392788E-2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E0-4908-B8D8-15AA39048C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97404688"/>
        <c:axId val="497406984"/>
        <c:axId val="0"/>
      </c:bar3DChart>
      <c:catAx>
        <c:axId val="49740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406984"/>
        <c:crosses val="autoZero"/>
        <c:auto val="1"/>
        <c:lblAlgn val="ctr"/>
        <c:lblOffset val="100"/>
        <c:noMultiLvlLbl val="0"/>
      </c:catAx>
      <c:valAx>
        <c:axId val="4974069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49740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1296894777505633"/>
          <c:w val="1"/>
          <c:h val="8.70310522249436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0107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1978.3620000000001</c:v>
                </c:pt>
                <c:pt idx="1">
                  <c:v>317.66699999999997</c:v>
                </c:pt>
                <c:pt idx="2">
                  <c:v>22259.1</c:v>
                </c:pt>
                <c:pt idx="3">
                  <c:v>5828.9189999999999</c:v>
                </c:pt>
                <c:pt idx="4">
                  <c:v>2254.4920000000002</c:v>
                </c:pt>
                <c:pt idx="5">
                  <c:v>12697.308999999999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0C-475D-A4C1-6C7BE905CD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0768"/>
        <c:axId val="606700376"/>
        <c:axId val="0"/>
      </c:bar3DChart>
      <c:catAx>
        <c:axId val="60670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0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03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076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1800.8</c:v>
                </c:pt>
                <c:pt idx="1">
                  <c:v>429.2</c:v>
                </c:pt>
                <c:pt idx="2">
                  <c:v>16575.099999999999</c:v>
                </c:pt>
                <c:pt idx="3">
                  <c:v>5167.3</c:v>
                </c:pt>
                <c:pt idx="4">
                  <c:v>100</c:v>
                </c:pt>
                <c:pt idx="5">
                  <c:v>11733.7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62-41F0-B552-4666B441A2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1944"/>
        <c:axId val="606702336"/>
        <c:axId val="0"/>
      </c:bar3DChart>
      <c:catAx>
        <c:axId val="606701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2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23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194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1424.6</c:v>
                </c:pt>
                <c:pt idx="1">
                  <c:v>582.9</c:v>
                </c:pt>
                <c:pt idx="2">
                  <c:v>17878.5</c:v>
                </c:pt>
                <c:pt idx="3">
                  <c:v>18.899999999999999</c:v>
                </c:pt>
                <c:pt idx="4">
                  <c:v>5145.6000000000004</c:v>
                </c:pt>
                <c:pt idx="5">
                  <c:v>150</c:v>
                </c:pt>
                <c:pt idx="6">
                  <c:v>12064.6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1D-4665-B1F3-0FD0C53AB0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6703120"/>
        <c:axId val="606703512"/>
        <c:axId val="0"/>
      </c:bar3DChart>
      <c:catAx>
        <c:axId val="60670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3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67035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70312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01 </a:t>
          </a:r>
          <a:r>
            <a:rPr lang="ru-RU" sz="1100"/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01 02 </a:t>
          </a:r>
          <a:r>
            <a:rPr lang="ru-RU" sz="1000"/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/>
            <a:t>01 03 </a:t>
          </a:r>
          <a:r>
            <a:rPr lang="ru-RU" sz="85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050"/>
            <a:t>01 04 </a:t>
          </a:r>
          <a:r>
            <a:rPr lang="ru-RU" sz="9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/>
            <a:t>01 05 </a:t>
          </a:r>
          <a:r>
            <a:rPr lang="ru-RU" sz="1050"/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01 06</a:t>
          </a:r>
        </a:p>
        <a:p>
          <a:pPr>
            <a:spcAft>
              <a:spcPts val="0"/>
            </a:spcAft>
          </a:pPr>
          <a:r>
            <a:rPr lang="ru-RU" sz="85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/>
            <a:t>01 11 </a:t>
          </a:r>
          <a:r>
            <a:rPr lang="ru-RU" sz="1050"/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01 13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0910F94-C065-4F47-AADF-D9DC1C0C3991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3E10181-E1EF-4876-B8AD-66D7E7362827}" type="pres">
      <dgm:prSet presAssocID="{5AC3F3D4-2446-4F76-84BB-118E48B61CF0}" presName="centerShape" presStyleLbl="node0" presStyleIdx="0" presStyleCnt="1"/>
      <dgm:spPr/>
    </dgm:pt>
    <dgm:pt modelId="{D63CBB3D-9135-4264-9E21-0891485DD91B}" type="pres">
      <dgm:prSet presAssocID="{91BDE1EA-2C64-4562-AEB2-0602522CF0A3}" presName="Name9" presStyleLbl="parChTrans1D2" presStyleIdx="0" presStyleCnt="7"/>
      <dgm:spPr/>
    </dgm:pt>
    <dgm:pt modelId="{CB7AEEE5-8EC1-4E72-97D8-BB03726593A6}" type="pres">
      <dgm:prSet presAssocID="{91BDE1EA-2C64-4562-AEB2-0602522CF0A3}" presName="connTx" presStyleLbl="parChTrans1D2" presStyleIdx="0" presStyleCnt="7"/>
      <dgm:spPr/>
    </dgm:pt>
    <dgm:pt modelId="{5B3922A6-24F0-484E-A8A3-FE9C495FF213}" type="pres">
      <dgm:prSet presAssocID="{F5F2F284-7CCA-4E19-A65A-C8C3779B73DB}" presName="node" presStyleLbl="node1" presStyleIdx="0" presStyleCnt="7" custScaleX="110616" custScaleY="106069" custRadScaleRad="100008" custRadScaleInc="-3225">
        <dgm:presLayoutVars>
          <dgm:bulletEnabled val="1"/>
        </dgm:presLayoutVars>
      </dgm:prSet>
      <dgm:spPr/>
    </dgm:pt>
    <dgm:pt modelId="{8DB3198C-82E0-4A00-AAD1-779577A1C917}" type="pres">
      <dgm:prSet presAssocID="{35D1EAD2-C084-4FD8-AF1E-85C6A787E5B9}" presName="Name9" presStyleLbl="parChTrans1D2" presStyleIdx="1" presStyleCnt="7"/>
      <dgm:spPr/>
    </dgm:pt>
    <dgm:pt modelId="{C8016B8D-5FCF-40DF-AE01-C2646C0F4137}" type="pres">
      <dgm:prSet presAssocID="{35D1EAD2-C084-4FD8-AF1E-85C6A787E5B9}" presName="connTx" presStyleLbl="parChTrans1D2" presStyleIdx="1" presStyleCnt="7"/>
      <dgm:spPr/>
    </dgm:pt>
    <dgm:pt modelId="{F83635E7-B33A-4476-A875-0BD87298040B}" type="pres">
      <dgm:prSet presAssocID="{0516A029-E7CB-4E25-9BD0-5CC2F2347FD6}" presName="node" presStyleLbl="node1" presStyleIdx="1" presStyleCnt="7" custScaleX="124310" custScaleY="121598">
        <dgm:presLayoutVars>
          <dgm:bulletEnabled val="1"/>
        </dgm:presLayoutVars>
      </dgm:prSet>
      <dgm:spPr/>
    </dgm:pt>
    <dgm:pt modelId="{88BBE4B8-6E24-406D-9F82-64342F9F99FD}" type="pres">
      <dgm:prSet presAssocID="{047C3DBB-CA21-470D-91D2-9DC51DF6F3FE}" presName="Name9" presStyleLbl="parChTrans1D2" presStyleIdx="2" presStyleCnt="7"/>
      <dgm:spPr/>
    </dgm:pt>
    <dgm:pt modelId="{1D5861C1-F3DD-4155-8F34-CF97E15E248F}" type="pres">
      <dgm:prSet presAssocID="{047C3DBB-CA21-470D-91D2-9DC51DF6F3FE}" presName="connTx" presStyleLbl="parChTrans1D2" presStyleIdx="2" presStyleCnt="7"/>
      <dgm:spPr/>
    </dgm:pt>
    <dgm:pt modelId="{9D6C0DAF-907F-437F-B4D9-8FD06FD53810}" type="pres">
      <dgm:prSet presAssocID="{EE372463-CD1C-41E7-B800-CF52B9622A15}" presName="node" presStyleLbl="node1" presStyleIdx="2" presStyleCnt="7" custScaleX="123945" custScaleY="134959" custRadScaleRad="102164" custRadScaleInc="33777">
        <dgm:presLayoutVars>
          <dgm:bulletEnabled val="1"/>
        </dgm:presLayoutVars>
      </dgm:prSet>
      <dgm:spPr/>
    </dgm:pt>
    <dgm:pt modelId="{FCD5C1C9-19CD-4AA0-A385-329F9CA95F04}" type="pres">
      <dgm:prSet presAssocID="{B3AA9D8B-B53B-42CF-836F-2D86E40DC00F}" presName="Name9" presStyleLbl="parChTrans1D2" presStyleIdx="3" presStyleCnt="7"/>
      <dgm:spPr/>
    </dgm:pt>
    <dgm:pt modelId="{3CD86174-FE4C-4251-B27C-CFB0AF90395D}" type="pres">
      <dgm:prSet presAssocID="{B3AA9D8B-B53B-42CF-836F-2D86E40DC00F}" presName="connTx" presStyleLbl="parChTrans1D2" presStyleIdx="3" presStyleCnt="7"/>
      <dgm:spPr/>
    </dgm:pt>
    <dgm:pt modelId="{D7D5F395-F504-407A-9313-FD6474E7FBED}" type="pres">
      <dgm:prSet presAssocID="{F06D086E-52EF-426F-A968-ED680022FD30}" presName="node" presStyleLbl="node1" presStyleIdx="3" presStyleCnt="7" custRadScaleRad="104031" custRadScaleInc="49272">
        <dgm:presLayoutVars>
          <dgm:bulletEnabled val="1"/>
        </dgm:presLayoutVars>
      </dgm:prSet>
      <dgm:spPr/>
    </dgm:pt>
    <dgm:pt modelId="{AE6ED11B-F422-45F4-8CC3-283442CEC6BA}" type="pres">
      <dgm:prSet presAssocID="{2F277E1E-2D7E-40F6-A002-578B00714AD5}" presName="Name9" presStyleLbl="parChTrans1D2" presStyleIdx="4" presStyleCnt="7"/>
      <dgm:spPr/>
    </dgm:pt>
    <dgm:pt modelId="{0536CAAF-96D7-4A5F-A1B1-53BE9442A556}" type="pres">
      <dgm:prSet presAssocID="{2F277E1E-2D7E-40F6-A002-578B00714AD5}" presName="connTx" presStyleLbl="parChTrans1D2" presStyleIdx="4" presStyleCnt="7"/>
      <dgm:spPr/>
    </dgm:pt>
    <dgm:pt modelId="{E98EA0D6-C256-49B5-B7C8-24A03691765B}" type="pres">
      <dgm:prSet presAssocID="{18B6DCF8-D9AD-4F95-951C-8EDF5AC12637}" presName="node" presStyleLbl="node1" presStyleIdx="4" presStyleCnt="7" custScaleX="119235" custScaleY="108785" custRadScaleRad="90954" custRadScaleInc="30811">
        <dgm:presLayoutVars>
          <dgm:bulletEnabled val="1"/>
        </dgm:presLayoutVars>
      </dgm:prSet>
      <dgm:spPr/>
    </dgm:pt>
    <dgm:pt modelId="{70536645-60ED-4394-ABEC-4E68871D4B9A}" type="pres">
      <dgm:prSet presAssocID="{173F8601-8FD0-43B8-9FAF-42234AFD91DB}" presName="Name9" presStyleLbl="parChTrans1D2" presStyleIdx="5" presStyleCnt="7"/>
      <dgm:spPr/>
    </dgm:pt>
    <dgm:pt modelId="{7BA8731A-4CBB-4A39-9F87-199520A4BF99}" type="pres">
      <dgm:prSet presAssocID="{173F8601-8FD0-43B8-9FAF-42234AFD91DB}" presName="connTx" presStyleLbl="parChTrans1D2" presStyleIdx="5" presStyleCnt="7"/>
      <dgm:spPr/>
    </dgm:pt>
    <dgm:pt modelId="{2312CB8B-8778-4238-9651-BF9B02101808}" type="pres">
      <dgm:prSet presAssocID="{61DBF6F7-59D4-499C-B700-444E66C97BDA}" presName="node" presStyleLbl="node1" presStyleIdx="5" presStyleCnt="7">
        <dgm:presLayoutVars>
          <dgm:bulletEnabled val="1"/>
        </dgm:presLayoutVars>
      </dgm:prSet>
      <dgm:spPr/>
    </dgm:pt>
    <dgm:pt modelId="{A3BFA5DA-77D4-45D4-B466-BE05F62E8F74}" type="pres">
      <dgm:prSet presAssocID="{6986D8F6-BAB6-4060-8752-5BAF9EF472FB}" presName="Name9" presStyleLbl="parChTrans1D2" presStyleIdx="6" presStyleCnt="7"/>
      <dgm:spPr/>
    </dgm:pt>
    <dgm:pt modelId="{866D576E-3C55-46C4-B725-E31CF61C0234}" type="pres">
      <dgm:prSet presAssocID="{6986D8F6-BAB6-4060-8752-5BAF9EF472FB}" presName="connTx" presStyleLbl="parChTrans1D2" presStyleIdx="6" presStyleCnt="7"/>
      <dgm:spPr/>
    </dgm:pt>
    <dgm:pt modelId="{F9A4369C-3040-41B9-9BD7-4A026B3A9285}" type="pres">
      <dgm:prSet presAssocID="{DC46C48D-1DF9-40F1-BB62-266C42BD6F6A}" presName="node" presStyleLbl="node1" presStyleIdx="6" presStyleCnt="7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C1257404-4BB9-4F2E-BC56-A7A1254F0ECA}" srcId="{5AC3F3D4-2446-4F76-84BB-118E48B61CF0}" destId="{DC46C48D-1DF9-40F1-BB62-266C42BD6F6A}" srcOrd="6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5" destOrd="0" parTransId="{173F8601-8FD0-43B8-9FAF-42234AFD91DB}" sibTransId="{1DF1AFE8-EE62-4C20-83B8-B23436D89185}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7287111D-BC96-4B87-A78C-A16812BC39CC}" type="presOf" srcId="{18B6DCF8-D9AD-4F95-951C-8EDF5AC12637}" destId="{E98EA0D6-C256-49B5-B7C8-24A03691765B}" srcOrd="0" destOrd="0" presId="urn:microsoft.com/office/officeart/2005/8/layout/radial1"/>
    <dgm:cxn modelId="{8D53452A-87A8-4906-90A3-7E3C2DCC4344}" type="presOf" srcId="{5AC3F3D4-2446-4F76-84BB-118E48B61CF0}" destId="{03E10181-E1EF-4876-B8AD-66D7E7362827}" srcOrd="0" destOrd="0" presId="urn:microsoft.com/office/officeart/2005/8/layout/radial1"/>
    <dgm:cxn modelId="{0D7AA867-F0F0-4DAA-8AC1-27A36657F202}" type="presOf" srcId="{173F8601-8FD0-43B8-9FAF-42234AFD91DB}" destId="{7BA8731A-4CBB-4A39-9F87-199520A4BF99}" srcOrd="1" destOrd="0" presId="urn:microsoft.com/office/officeart/2005/8/layout/radial1"/>
    <dgm:cxn modelId="{D8EDBA47-2CBA-474D-BB9E-11D1C5472E0E}" type="presOf" srcId="{35D1EAD2-C084-4FD8-AF1E-85C6A787E5B9}" destId="{C8016B8D-5FCF-40DF-AE01-C2646C0F4137}" srcOrd="1" destOrd="0" presId="urn:microsoft.com/office/officeart/2005/8/layout/radial1"/>
    <dgm:cxn modelId="{9D6DEF50-4321-406D-8A07-18C2AC7380F1}" type="presOf" srcId="{6986D8F6-BAB6-4060-8752-5BAF9EF472FB}" destId="{A3BFA5DA-77D4-45D4-B466-BE05F62E8F74}" srcOrd="0" destOrd="0" presId="urn:microsoft.com/office/officeart/2005/8/layout/radial1"/>
    <dgm:cxn modelId="{59873C71-B7D5-4842-9CE6-254DD531005E}" type="presOf" srcId="{35D1EAD2-C084-4FD8-AF1E-85C6A787E5B9}" destId="{8DB3198C-82E0-4A00-AAD1-779577A1C917}" srcOrd="0" destOrd="0" presId="urn:microsoft.com/office/officeart/2005/8/layout/radial1"/>
    <dgm:cxn modelId="{B8795551-C752-4487-84B7-4E268A112846}" type="presOf" srcId="{173F8601-8FD0-43B8-9FAF-42234AFD91DB}" destId="{70536645-60ED-4394-ABEC-4E68871D4B9A}" srcOrd="0" destOrd="0" presId="urn:microsoft.com/office/officeart/2005/8/layout/radial1"/>
    <dgm:cxn modelId="{B89B3852-B5C4-40DB-8752-F299895E3166}" type="presOf" srcId="{EE372463-CD1C-41E7-B800-CF52B9622A15}" destId="{9D6C0DAF-907F-437F-B4D9-8FD06FD53810}" srcOrd="0" destOrd="0" presId="urn:microsoft.com/office/officeart/2005/8/layout/radial1"/>
    <dgm:cxn modelId="{FEC0FD54-938B-4848-BA6B-F7131509A743}" type="presOf" srcId="{DC46C48D-1DF9-40F1-BB62-266C42BD6F6A}" destId="{F9A4369C-3040-41B9-9BD7-4A026B3A9285}" srcOrd="0" destOrd="0" presId="urn:microsoft.com/office/officeart/2005/8/layout/radial1"/>
    <dgm:cxn modelId="{7AB21179-37CF-4FCF-9F6E-E402311E21B5}" type="presOf" srcId="{2F277E1E-2D7E-40F6-A002-578B00714AD5}" destId="{0536CAAF-96D7-4A5F-A1B1-53BE9442A556}" srcOrd="1" destOrd="0" presId="urn:microsoft.com/office/officeart/2005/8/layout/radial1"/>
    <dgm:cxn modelId="{55BF9583-5F6C-460D-8FA5-301D089D3F3B}" type="presOf" srcId="{B3AA9D8B-B53B-42CF-836F-2D86E40DC00F}" destId="{3CD86174-FE4C-4251-B27C-CFB0AF90395D}" srcOrd="1" destOrd="0" presId="urn:microsoft.com/office/officeart/2005/8/layout/radial1"/>
    <dgm:cxn modelId="{63737F88-1D15-4CD6-858A-B973A670E004}" type="presOf" srcId="{2F277E1E-2D7E-40F6-A002-578B00714AD5}" destId="{AE6ED11B-F422-45F4-8CC3-283442CEC6BA}" srcOrd="0" destOrd="0" presId="urn:microsoft.com/office/officeart/2005/8/layout/radial1"/>
    <dgm:cxn modelId="{4336DE90-0DBF-4AAF-89E8-682214D54AB8}" type="presOf" srcId="{91BDE1EA-2C64-4562-AEB2-0602522CF0A3}" destId="{D63CBB3D-9135-4264-9E21-0891485DD91B}" srcOrd="0" destOrd="0" presId="urn:microsoft.com/office/officeart/2005/8/layout/radial1"/>
    <dgm:cxn modelId="{0212D79C-7FD2-4BB9-A11E-AE474CD10A44}" type="presOf" srcId="{91BDE1EA-2C64-4562-AEB2-0602522CF0A3}" destId="{CB7AEEE5-8EC1-4E72-97D8-BB03726593A6}" srcOrd="1" destOrd="0" presId="urn:microsoft.com/office/officeart/2005/8/layout/radial1"/>
    <dgm:cxn modelId="{1F4E12A4-61C5-445A-B25D-DC85C4E48F1F}" type="presOf" srcId="{F06D086E-52EF-426F-A968-ED680022FD30}" destId="{D7D5F395-F504-407A-9313-FD6474E7FBED}" srcOrd="0" destOrd="0" presId="urn:microsoft.com/office/officeart/2005/8/layout/radial1"/>
    <dgm:cxn modelId="{BEDAE7AD-A498-4F51-9CAA-000D92CFE810}" type="presOf" srcId="{047C3DBB-CA21-470D-91D2-9DC51DF6F3FE}" destId="{88BBE4B8-6E24-406D-9F82-64342F9F99FD}" srcOrd="0" destOrd="0" presId="urn:microsoft.com/office/officeart/2005/8/layout/radial1"/>
    <dgm:cxn modelId="{F7308EC3-79EC-4240-9169-30F98443430A}" type="presOf" srcId="{08F0CD2F-1737-4488-8673-A225921009BA}" destId="{00910F94-C065-4F47-AADF-D9DC1C0C3991}" srcOrd="0" destOrd="0" presId="urn:microsoft.com/office/officeart/2005/8/layout/radial1"/>
    <dgm:cxn modelId="{755701C6-1BD3-4B36-85C5-59792BE7FAB3}" type="presOf" srcId="{6986D8F6-BAB6-4060-8752-5BAF9EF472FB}" destId="{866D576E-3C55-46C4-B725-E31CF61C0234}" srcOrd="1" destOrd="0" presId="urn:microsoft.com/office/officeart/2005/8/layout/radial1"/>
    <dgm:cxn modelId="{103D52DB-7326-4CEC-B590-12CCDBCDD1E2}" type="presOf" srcId="{B3AA9D8B-B53B-42CF-836F-2D86E40DC00F}" destId="{FCD5C1C9-19CD-4AA0-A385-329F9CA95F04}" srcOrd="0" destOrd="0" presId="urn:microsoft.com/office/officeart/2005/8/layout/radial1"/>
    <dgm:cxn modelId="{FE7DA9DB-1A40-4567-B6EC-5BDFBF554535}" type="presOf" srcId="{61DBF6F7-59D4-499C-B700-444E66C97BDA}" destId="{2312CB8B-8778-4238-9651-BF9B02101808}" srcOrd="0" destOrd="0" presId="urn:microsoft.com/office/officeart/2005/8/layout/radial1"/>
    <dgm:cxn modelId="{4F9266E1-9699-4E10-A45F-A65D27CBF5B0}" type="presOf" srcId="{0516A029-E7CB-4E25-9BD0-5CC2F2347FD6}" destId="{F83635E7-B33A-4476-A875-0BD87298040B}" srcOrd="0" destOrd="0" presId="urn:microsoft.com/office/officeart/2005/8/layout/radial1"/>
    <dgm:cxn modelId="{F6D9DAE1-2BD0-44D1-A77C-E04626CAD01B}" type="presOf" srcId="{047C3DBB-CA21-470D-91D2-9DC51DF6F3FE}" destId="{1D5861C1-F3DD-4155-8F34-CF97E15E248F}" srcOrd="1" destOrd="0" presId="urn:microsoft.com/office/officeart/2005/8/layout/radial1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C7D587FF-18D9-40C2-BC73-E1DBC20EC98E}" type="presOf" srcId="{F5F2F284-7CCA-4E19-A65A-C8C3779B73DB}" destId="{5B3922A6-24F0-484E-A8A3-FE9C495FF213}" srcOrd="0" destOrd="0" presId="urn:microsoft.com/office/officeart/2005/8/layout/radial1"/>
    <dgm:cxn modelId="{519AA574-FA31-4A01-8CB6-0715EC7BA514}" type="presParOf" srcId="{00910F94-C065-4F47-AADF-D9DC1C0C3991}" destId="{03E10181-E1EF-4876-B8AD-66D7E7362827}" srcOrd="0" destOrd="0" presId="urn:microsoft.com/office/officeart/2005/8/layout/radial1"/>
    <dgm:cxn modelId="{08E4C6F5-8AD9-4F8E-A4B2-0AC85E17A198}" type="presParOf" srcId="{00910F94-C065-4F47-AADF-D9DC1C0C3991}" destId="{D63CBB3D-9135-4264-9E21-0891485DD91B}" srcOrd="1" destOrd="0" presId="urn:microsoft.com/office/officeart/2005/8/layout/radial1"/>
    <dgm:cxn modelId="{F1E9D524-2B62-4D55-951F-51A9CC074CA3}" type="presParOf" srcId="{D63CBB3D-9135-4264-9E21-0891485DD91B}" destId="{CB7AEEE5-8EC1-4E72-97D8-BB03726593A6}" srcOrd="0" destOrd="0" presId="urn:microsoft.com/office/officeart/2005/8/layout/radial1"/>
    <dgm:cxn modelId="{C212C0BB-AEE5-42BF-89F7-DAA8EDA5722E}" type="presParOf" srcId="{00910F94-C065-4F47-AADF-D9DC1C0C3991}" destId="{5B3922A6-24F0-484E-A8A3-FE9C495FF213}" srcOrd="2" destOrd="0" presId="urn:microsoft.com/office/officeart/2005/8/layout/radial1"/>
    <dgm:cxn modelId="{D6814E6F-57B0-4582-9567-FF0FBADDF540}" type="presParOf" srcId="{00910F94-C065-4F47-AADF-D9DC1C0C3991}" destId="{8DB3198C-82E0-4A00-AAD1-779577A1C917}" srcOrd="3" destOrd="0" presId="urn:microsoft.com/office/officeart/2005/8/layout/radial1"/>
    <dgm:cxn modelId="{7BD3E2C2-60A7-482C-8D7D-4D1860C76CAC}" type="presParOf" srcId="{8DB3198C-82E0-4A00-AAD1-779577A1C917}" destId="{C8016B8D-5FCF-40DF-AE01-C2646C0F4137}" srcOrd="0" destOrd="0" presId="urn:microsoft.com/office/officeart/2005/8/layout/radial1"/>
    <dgm:cxn modelId="{7DCA676C-702E-469D-A148-537A9FA61AD5}" type="presParOf" srcId="{00910F94-C065-4F47-AADF-D9DC1C0C3991}" destId="{F83635E7-B33A-4476-A875-0BD87298040B}" srcOrd="4" destOrd="0" presId="urn:microsoft.com/office/officeart/2005/8/layout/radial1"/>
    <dgm:cxn modelId="{2D71FBC3-00B8-4C41-B1BF-DEB19FADC72D}" type="presParOf" srcId="{00910F94-C065-4F47-AADF-D9DC1C0C3991}" destId="{88BBE4B8-6E24-406D-9F82-64342F9F99FD}" srcOrd="5" destOrd="0" presId="urn:microsoft.com/office/officeart/2005/8/layout/radial1"/>
    <dgm:cxn modelId="{6DC621DA-DA31-4AE3-B847-B06222EC526E}" type="presParOf" srcId="{88BBE4B8-6E24-406D-9F82-64342F9F99FD}" destId="{1D5861C1-F3DD-4155-8F34-CF97E15E248F}" srcOrd="0" destOrd="0" presId="urn:microsoft.com/office/officeart/2005/8/layout/radial1"/>
    <dgm:cxn modelId="{BA056D8A-E748-4388-949C-F528968B18EF}" type="presParOf" srcId="{00910F94-C065-4F47-AADF-D9DC1C0C3991}" destId="{9D6C0DAF-907F-437F-B4D9-8FD06FD53810}" srcOrd="6" destOrd="0" presId="urn:microsoft.com/office/officeart/2005/8/layout/radial1"/>
    <dgm:cxn modelId="{1CED1DEE-0461-46D2-B121-305A53542BDE}" type="presParOf" srcId="{00910F94-C065-4F47-AADF-D9DC1C0C3991}" destId="{FCD5C1C9-19CD-4AA0-A385-329F9CA95F04}" srcOrd="7" destOrd="0" presId="urn:microsoft.com/office/officeart/2005/8/layout/radial1"/>
    <dgm:cxn modelId="{90F9E87C-FD4B-462D-B125-A50BF9A04F97}" type="presParOf" srcId="{FCD5C1C9-19CD-4AA0-A385-329F9CA95F04}" destId="{3CD86174-FE4C-4251-B27C-CFB0AF90395D}" srcOrd="0" destOrd="0" presId="urn:microsoft.com/office/officeart/2005/8/layout/radial1"/>
    <dgm:cxn modelId="{ADA0F223-8FE1-4AAB-80CF-24E52EBA5520}" type="presParOf" srcId="{00910F94-C065-4F47-AADF-D9DC1C0C3991}" destId="{D7D5F395-F504-407A-9313-FD6474E7FBED}" srcOrd="8" destOrd="0" presId="urn:microsoft.com/office/officeart/2005/8/layout/radial1"/>
    <dgm:cxn modelId="{132EBCB9-21DE-44EF-895B-68078F4D709C}" type="presParOf" srcId="{00910F94-C065-4F47-AADF-D9DC1C0C3991}" destId="{AE6ED11B-F422-45F4-8CC3-283442CEC6BA}" srcOrd="9" destOrd="0" presId="urn:microsoft.com/office/officeart/2005/8/layout/radial1"/>
    <dgm:cxn modelId="{207AEC55-8563-4AFA-A7D4-5CE8335601F6}" type="presParOf" srcId="{AE6ED11B-F422-45F4-8CC3-283442CEC6BA}" destId="{0536CAAF-96D7-4A5F-A1B1-53BE9442A556}" srcOrd="0" destOrd="0" presId="urn:microsoft.com/office/officeart/2005/8/layout/radial1"/>
    <dgm:cxn modelId="{D8134A32-9384-4F7F-BF54-F97BD633BD60}" type="presParOf" srcId="{00910F94-C065-4F47-AADF-D9DC1C0C3991}" destId="{E98EA0D6-C256-49B5-B7C8-24A03691765B}" srcOrd="10" destOrd="0" presId="urn:microsoft.com/office/officeart/2005/8/layout/radial1"/>
    <dgm:cxn modelId="{808A9B72-A328-42FC-B26F-F29848A8F0CF}" type="presParOf" srcId="{00910F94-C065-4F47-AADF-D9DC1C0C3991}" destId="{70536645-60ED-4394-ABEC-4E68871D4B9A}" srcOrd="11" destOrd="0" presId="urn:microsoft.com/office/officeart/2005/8/layout/radial1"/>
    <dgm:cxn modelId="{75CFC6AF-807F-4EA4-B972-E6B26E1226FE}" type="presParOf" srcId="{70536645-60ED-4394-ABEC-4E68871D4B9A}" destId="{7BA8731A-4CBB-4A39-9F87-199520A4BF99}" srcOrd="0" destOrd="0" presId="urn:microsoft.com/office/officeart/2005/8/layout/radial1"/>
    <dgm:cxn modelId="{295845B8-4C4F-4949-99E4-849A7AE86797}" type="presParOf" srcId="{00910F94-C065-4F47-AADF-D9DC1C0C3991}" destId="{2312CB8B-8778-4238-9651-BF9B02101808}" srcOrd="12" destOrd="0" presId="urn:microsoft.com/office/officeart/2005/8/layout/radial1"/>
    <dgm:cxn modelId="{86FBF75F-E332-4ADF-AE1A-E9B22A03C5E0}" type="presParOf" srcId="{00910F94-C065-4F47-AADF-D9DC1C0C3991}" destId="{A3BFA5DA-77D4-45D4-B466-BE05F62E8F74}" srcOrd="13" destOrd="0" presId="urn:microsoft.com/office/officeart/2005/8/layout/radial1"/>
    <dgm:cxn modelId="{D795E84B-917E-4235-BD30-E0D8629BE1E7}" type="presParOf" srcId="{A3BFA5DA-77D4-45D4-B466-BE05F62E8F74}" destId="{866D576E-3C55-46C4-B725-E31CF61C0234}" srcOrd="0" destOrd="0" presId="urn:microsoft.com/office/officeart/2005/8/layout/radial1"/>
    <dgm:cxn modelId="{3C324F16-637E-4BC3-935E-1C833249C0EA}" type="presParOf" srcId="{00910F94-C065-4F47-AADF-D9DC1C0C3991}" destId="{F9A4369C-3040-41B9-9BD7-4A026B3A9285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13 01</a:t>
          </a:r>
        </a:p>
        <a:p>
          <a:pPr>
            <a:spcAft>
              <a:spcPts val="0"/>
            </a:spcAft>
          </a:pPr>
          <a:r>
            <a:rPr lang="ru-RU" sz="1400"/>
            <a:t>Обслуживание государственного внутреннего и муниципального долга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536811A-6F4D-4CB8-AC3B-044A416A2667}" type="pres">
      <dgm:prSet presAssocID="{5AC3F3D4-2446-4F76-84BB-118E48B61CF0}" presName="centerShape" presStyleLbl="node0" presStyleIdx="0" presStyleCnt="1"/>
      <dgm:spPr/>
    </dgm:pt>
    <dgm:pt modelId="{E3F62D14-3C6D-419F-9565-DF48AA5E2BBA}" type="pres">
      <dgm:prSet presAssocID="{91BDE1EA-2C64-4562-AEB2-0602522CF0A3}" presName="Name9" presStyleLbl="parChTrans1D2" presStyleIdx="0" presStyleCnt="1"/>
      <dgm:spPr/>
    </dgm:pt>
    <dgm:pt modelId="{C7822136-1512-4D88-A16F-8CC39DA9486D}" type="pres">
      <dgm:prSet presAssocID="{91BDE1EA-2C64-4562-AEB2-0602522CF0A3}" presName="connTx" presStyleLbl="parChTrans1D2" presStyleIdx="0" presStyleCnt="1"/>
      <dgm:spPr/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49A07E10-06A3-4310-B13B-345CAB4DBB72}" type="presOf" srcId="{91BDE1EA-2C64-4562-AEB2-0602522CF0A3}" destId="{C7822136-1512-4D88-A16F-8CC39DA9486D}" srcOrd="1" destOrd="0" presId="urn:microsoft.com/office/officeart/2005/8/layout/radial1"/>
    <dgm:cxn modelId="{11C7BD2D-1C44-4DF3-8EEB-8CD5B16BD612}" type="presOf" srcId="{F5F2F284-7CCA-4E19-A65A-C8C3779B73DB}" destId="{397CB769-DB8D-4723-86B8-BACBC24BE80F}" srcOrd="0" destOrd="0" presId="urn:microsoft.com/office/officeart/2005/8/layout/radial1"/>
    <dgm:cxn modelId="{22F6475D-0B65-4D11-AE38-8C5978CE19DF}" type="presOf" srcId="{5AC3F3D4-2446-4F76-84BB-118E48B61CF0}" destId="{5536811A-6F4D-4CB8-AC3B-044A416A2667}" srcOrd="0" destOrd="0" presId="urn:microsoft.com/office/officeart/2005/8/layout/radial1"/>
    <dgm:cxn modelId="{43D070D5-6C31-4F0A-B39F-E558CF97516E}" type="presOf" srcId="{91BDE1EA-2C64-4562-AEB2-0602522CF0A3}" destId="{E3F62D14-3C6D-419F-9565-DF48AA5E2BBA}" srcOrd="0" destOrd="0" presId="urn:microsoft.com/office/officeart/2005/8/layout/radial1"/>
    <dgm:cxn modelId="{566A95EB-1B24-4C18-BA35-DDA175A21F07}" type="presOf" srcId="{08F0CD2F-1737-4488-8673-A225921009BA}" destId="{DEFF5451-52B4-45F6-A1D1-F918DF0B02E9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F9E40E7-04E2-4963-B591-0E3C326E545A}" type="presParOf" srcId="{DEFF5451-52B4-45F6-A1D1-F918DF0B02E9}" destId="{5536811A-6F4D-4CB8-AC3B-044A416A2667}" srcOrd="0" destOrd="0" presId="urn:microsoft.com/office/officeart/2005/8/layout/radial1"/>
    <dgm:cxn modelId="{799BE56B-39A2-44C0-827A-FF02C968A7FB}" type="presParOf" srcId="{DEFF5451-52B4-45F6-A1D1-F918DF0B02E9}" destId="{E3F62D14-3C6D-419F-9565-DF48AA5E2BBA}" srcOrd="1" destOrd="0" presId="urn:microsoft.com/office/officeart/2005/8/layout/radial1"/>
    <dgm:cxn modelId="{FA2368B2-1882-4A4E-A4EA-BC4D53EBE3F2}" type="presParOf" srcId="{E3F62D14-3C6D-419F-9565-DF48AA5E2BBA}" destId="{C7822136-1512-4D88-A16F-8CC39DA9486D}" srcOrd="0" destOrd="0" presId="urn:microsoft.com/office/officeart/2005/8/layout/radial1"/>
    <dgm:cxn modelId="{638613C0-6F0E-452C-A2D8-D2E23AD3EE7D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14 «Межбюджетные трансферты»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14 01</a:t>
          </a:r>
        </a:p>
        <a:p>
          <a:pPr>
            <a:spcAft>
              <a:spcPts val="0"/>
            </a:spcAft>
          </a:pPr>
          <a:r>
            <a:rPr lang="ru-RU" sz="1050"/>
            <a:t>Дотации на выравнивание бюджетной обеспеченности субъектов Российской Федерации и муниципальных образований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70CD10AD-3D92-41FD-A47D-53EB143BBB7E}">
      <dgm:prSet custT="1"/>
      <dgm:spPr/>
      <dgm:t>
        <a:bodyPr/>
        <a:lstStyle/>
        <a:p>
          <a:r>
            <a:rPr lang="ru-RU" sz="1200"/>
            <a:t>14 03 </a:t>
          </a:r>
        </a:p>
        <a:p>
          <a:r>
            <a:rPr lang="ru-RU" sz="1200"/>
            <a:t>Прочие межбюджетные трансферты общего характера</a:t>
          </a:r>
        </a:p>
      </dgm:t>
    </dgm:pt>
    <dgm:pt modelId="{D0C2EE25-4EEE-417B-A48C-A59F60E455A3}" type="parTrans" cxnId="{4F9E0082-0FB4-4C0D-8072-3A9DB7B0D9F6}">
      <dgm:prSet/>
      <dgm:spPr/>
      <dgm:t>
        <a:bodyPr/>
        <a:lstStyle/>
        <a:p>
          <a:endParaRPr lang="ru-RU"/>
        </a:p>
      </dgm:t>
    </dgm:pt>
    <dgm:pt modelId="{B6D7A96B-7B48-4A65-B8D8-C2FBC3433D92}" type="sibTrans" cxnId="{4F9E0082-0FB4-4C0D-8072-3A9DB7B0D9F6}">
      <dgm:prSet/>
      <dgm:spPr/>
      <dgm:t>
        <a:bodyPr/>
        <a:lstStyle/>
        <a:p>
          <a:endParaRPr lang="ru-RU"/>
        </a:p>
      </dgm:t>
    </dgm:pt>
    <dgm:pt modelId="{C550DCF8-D741-4165-A947-EA20F251805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989CCC6-5AE3-40E8-BF1A-456F9BAFA294}" type="pres">
      <dgm:prSet presAssocID="{5AC3F3D4-2446-4F76-84BB-118E48B61CF0}" presName="centerShape" presStyleLbl="node0" presStyleIdx="0" presStyleCnt="1" custScaleX="130702" custScaleY="123640"/>
      <dgm:spPr/>
    </dgm:pt>
    <dgm:pt modelId="{5CBEDA95-A6B3-402C-B97A-D0123B34D378}" type="pres">
      <dgm:prSet presAssocID="{91BDE1EA-2C64-4562-AEB2-0602522CF0A3}" presName="Name9" presStyleLbl="parChTrans1D2" presStyleIdx="0" presStyleCnt="2"/>
      <dgm:spPr/>
    </dgm:pt>
    <dgm:pt modelId="{26FA3388-C550-4F6E-9523-68B2B0C8EF7F}" type="pres">
      <dgm:prSet presAssocID="{91BDE1EA-2C64-4562-AEB2-0602522CF0A3}" presName="connTx" presStyleLbl="parChTrans1D2" presStyleIdx="0" presStyleCnt="2"/>
      <dgm:spPr/>
    </dgm:pt>
    <dgm:pt modelId="{3EF144E0-283D-44CA-A0C5-56A7FE3008D9}" type="pres">
      <dgm:prSet presAssocID="{F5F2F284-7CCA-4E19-A65A-C8C3779B73DB}" presName="node" presStyleLbl="node1" presStyleIdx="0" presStyleCnt="2" custScaleX="134047" custScaleY="133988" custRadScaleRad="145435" custRadScaleInc="-63967">
        <dgm:presLayoutVars>
          <dgm:bulletEnabled val="1"/>
        </dgm:presLayoutVars>
      </dgm:prSet>
      <dgm:spPr/>
    </dgm:pt>
    <dgm:pt modelId="{6FFF0585-76CC-477E-9D35-889A63FE039A}" type="pres">
      <dgm:prSet presAssocID="{D0C2EE25-4EEE-417B-A48C-A59F60E455A3}" presName="Name9" presStyleLbl="parChTrans1D2" presStyleIdx="1" presStyleCnt="2"/>
      <dgm:spPr/>
    </dgm:pt>
    <dgm:pt modelId="{41FC0AC4-F21C-4FF0-8C36-FBDF5B57BBC3}" type="pres">
      <dgm:prSet presAssocID="{D0C2EE25-4EEE-417B-A48C-A59F60E455A3}" presName="connTx" presStyleLbl="parChTrans1D2" presStyleIdx="1" presStyleCnt="2"/>
      <dgm:spPr/>
    </dgm:pt>
    <dgm:pt modelId="{58A09FC5-BF4C-47F4-97F8-C2E6190453D7}" type="pres">
      <dgm:prSet presAssocID="{70CD10AD-3D92-41FD-A47D-53EB143BBB7E}" presName="node" presStyleLbl="node1" presStyleIdx="1" presStyleCnt="2" custScaleX="118714" custScaleY="110563" custRadScaleRad="169986" custRadScaleInc="-60270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B04B8D04-09E5-4FCF-A4EA-C1ACA463EBA5}" type="presOf" srcId="{70CD10AD-3D92-41FD-A47D-53EB143BBB7E}" destId="{58A09FC5-BF4C-47F4-97F8-C2E6190453D7}" srcOrd="0" destOrd="0" presId="urn:microsoft.com/office/officeart/2005/8/layout/radial1"/>
    <dgm:cxn modelId="{6F0DE206-09DC-42F7-B63C-975306976B8F}" type="presOf" srcId="{5AC3F3D4-2446-4F76-84BB-118E48B61CF0}" destId="{F989CCC6-5AE3-40E8-BF1A-456F9BAFA294}" srcOrd="0" destOrd="0" presId="urn:microsoft.com/office/officeart/2005/8/layout/radial1"/>
    <dgm:cxn modelId="{10CED90F-C7D3-45CF-85F3-AC2D44D9BF6F}" type="presOf" srcId="{91BDE1EA-2C64-4562-AEB2-0602522CF0A3}" destId="{5CBEDA95-A6B3-402C-B97A-D0123B34D378}" srcOrd="0" destOrd="0" presId="urn:microsoft.com/office/officeart/2005/8/layout/radial1"/>
    <dgm:cxn modelId="{A8143A1C-8E37-47A9-BF66-90D79C1FA999}" type="presOf" srcId="{F5F2F284-7CCA-4E19-A65A-C8C3779B73DB}" destId="{3EF144E0-283D-44CA-A0C5-56A7FE3008D9}" srcOrd="0" destOrd="0" presId="urn:microsoft.com/office/officeart/2005/8/layout/radial1"/>
    <dgm:cxn modelId="{4F9E0082-0FB4-4C0D-8072-3A9DB7B0D9F6}" srcId="{5AC3F3D4-2446-4F76-84BB-118E48B61CF0}" destId="{70CD10AD-3D92-41FD-A47D-53EB143BBB7E}" srcOrd="1" destOrd="0" parTransId="{D0C2EE25-4EEE-417B-A48C-A59F60E455A3}" sibTransId="{B6D7A96B-7B48-4A65-B8D8-C2FBC3433D92}"/>
    <dgm:cxn modelId="{6FB3B48E-277E-49A2-ADB3-75BF89F0A074}" type="presOf" srcId="{D0C2EE25-4EEE-417B-A48C-A59F60E455A3}" destId="{6FFF0585-76CC-477E-9D35-889A63FE039A}" srcOrd="0" destOrd="0" presId="urn:microsoft.com/office/officeart/2005/8/layout/radial1"/>
    <dgm:cxn modelId="{0621CBA9-B39E-4D9C-8665-AA2DA89B0C9F}" type="presOf" srcId="{91BDE1EA-2C64-4562-AEB2-0602522CF0A3}" destId="{26FA3388-C550-4F6E-9523-68B2B0C8EF7F}" srcOrd="1" destOrd="0" presId="urn:microsoft.com/office/officeart/2005/8/layout/radial1"/>
    <dgm:cxn modelId="{F4B6EADA-B887-4541-AC96-B238BE4E8BDB}" type="presOf" srcId="{08F0CD2F-1737-4488-8673-A225921009BA}" destId="{C550DCF8-D741-4165-A947-EA20F2518050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2BAC3FFA-E90E-4A78-ADCB-B59E57398987}" type="presOf" srcId="{D0C2EE25-4EEE-417B-A48C-A59F60E455A3}" destId="{41FC0AC4-F21C-4FF0-8C36-FBDF5B57BBC3}" srcOrd="1" destOrd="0" presId="urn:microsoft.com/office/officeart/2005/8/layout/radial1"/>
    <dgm:cxn modelId="{208E9179-4B0D-4BE5-9F2F-B1B80246F2D6}" type="presParOf" srcId="{C550DCF8-D741-4165-A947-EA20F2518050}" destId="{F989CCC6-5AE3-40E8-BF1A-456F9BAFA294}" srcOrd="0" destOrd="0" presId="urn:microsoft.com/office/officeart/2005/8/layout/radial1"/>
    <dgm:cxn modelId="{103F601B-275C-49D9-A329-E7F4A6817818}" type="presParOf" srcId="{C550DCF8-D741-4165-A947-EA20F2518050}" destId="{5CBEDA95-A6B3-402C-B97A-D0123B34D378}" srcOrd="1" destOrd="0" presId="urn:microsoft.com/office/officeart/2005/8/layout/radial1"/>
    <dgm:cxn modelId="{7B33AA73-69C8-46FF-8011-8CE839754BDB}" type="presParOf" srcId="{5CBEDA95-A6B3-402C-B97A-D0123B34D378}" destId="{26FA3388-C550-4F6E-9523-68B2B0C8EF7F}" srcOrd="0" destOrd="0" presId="urn:microsoft.com/office/officeart/2005/8/layout/radial1"/>
    <dgm:cxn modelId="{8B861D19-792A-4EE9-9DAB-DD372BB4B210}" type="presParOf" srcId="{C550DCF8-D741-4165-A947-EA20F2518050}" destId="{3EF144E0-283D-44CA-A0C5-56A7FE3008D9}" srcOrd="2" destOrd="0" presId="urn:microsoft.com/office/officeart/2005/8/layout/radial1"/>
    <dgm:cxn modelId="{7A691E3F-7A1C-4DBC-93D5-44F5A9D0A19A}" type="presParOf" srcId="{C550DCF8-D741-4165-A947-EA20F2518050}" destId="{6FFF0585-76CC-477E-9D35-889A63FE039A}" srcOrd="3" destOrd="0" presId="urn:microsoft.com/office/officeart/2005/8/layout/radial1"/>
    <dgm:cxn modelId="{7C95EA4E-D864-4969-B6A4-BE16803FA852}" type="presParOf" srcId="{6FFF0585-76CC-477E-9D35-889A63FE039A}" destId="{41FC0AC4-F21C-4FF0-8C36-FBDF5B57BBC3}" srcOrd="0" destOrd="0" presId="urn:microsoft.com/office/officeart/2005/8/layout/radial1"/>
    <dgm:cxn modelId="{2BE59A92-95E4-433F-8844-4FA03A546E2B}" type="presParOf" srcId="{C550DCF8-D741-4165-A947-EA20F2518050}" destId="{58A09FC5-BF4C-47F4-97F8-C2E6190453D7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03 </a:t>
          </a:r>
          <a:r>
            <a:rPr lang="ru-RU" sz="1100"/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03 04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Органы юстиции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03 09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53F28A0E-0A7E-46CD-81FE-FB0A658231C6}">
      <dgm:prSet phldrT="[Текст]"/>
      <dgm:spPr/>
      <dgm:t>
        <a:bodyPr/>
        <a:lstStyle/>
        <a:p>
          <a:endParaRPr lang="ru-RU"/>
        </a:p>
      </dgm:t>
    </dgm:pt>
    <dgm:pt modelId="{F9CDD889-A405-4A2E-A903-663E78CF5091}" type="parTrans" cxnId="{6F67528C-F696-4744-AC0D-82C04F938F32}">
      <dgm:prSet/>
      <dgm:spPr/>
      <dgm:t>
        <a:bodyPr/>
        <a:lstStyle/>
        <a:p>
          <a:endParaRPr lang="ru-RU"/>
        </a:p>
      </dgm:t>
    </dgm:pt>
    <dgm:pt modelId="{AB5B7937-4FFF-4AB3-907C-1F8F7279CB6D}" type="sibTrans" cxnId="{6F67528C-F696-4744-AC0D-82C04F938F32}">
      <dgm:prSet/>
      <dgm:spPr/>
      <dgm:t>
        <a:bodyPr/>
        <a:lstStyle/>
        <a:p>
          <a:endParaRPr lang="ru-RU"/>
        </a:p>
      </dgm:t>
    </dgm:pt>
    <dgm:pt modelId="{41B205AD-B56C-4165-9700-9EB4DFAA3D78}">
      <dgm:prSet phldrT="[Текст]" custRadScaleRad="94462" custRadScaleInc="-84117"/>
      <dgm:spPr/>
      <dgm:t>
        <a:bodyPr/>
        <a:lstStyle/>
        <a:p>
          <a:endParaRPr lang="ru-RU"/>
        </a:p>
      </dgm:t>
    </dgm:pt>
    <dgm:pt modelId="{F6D4C230-D299-41C9-B08A-8502B1964909}" type="parTrans" cxnId="{0E012AB1-B5ED-44AA-94D6-34F64FA11CFE}">
      <dgm:prSet/>
      <dgm:spPr/>
      <dgm:t>
        <a:bodyPr/>
        <a:lstStyle/>
        <a:p>
          <a:endParaRPr lang="ru-RU"/>
        </a:p>
      </dgm:t>
    </dgm:pt>
    <dgm:pt modelId="{0F66FDDB-2C4E-4F76-A369-36D78D2671E0}" type="sibTrans" cxnId="{0E012AB1-B5ED-44AA-94D6-34F64FA11CFE}">
      <dgm:prSet/>
      <dgm:spPr/>
      <dgm:t>
        <a:bodyPr/>
        <a:lstStyle/>
        <a:p>
          <a:endParaRPr lang="ru-RU"/>
        </a:p>
      </dgm:t>
    </dgm:pt>
    <dgm:pt modelId="{A85ED93A-853A-454B-B11C-B4C2D0B875AD}">
      <dgm:prSet phldrT="[Текст]" custRadScaleRad="94462" custRadScaleInc="-84117"/>
      <dgm:spPr/>
      <dgm:t>
        <a:bodyPr/>
        <a:lstStyle/>
        <a:p>
          <a:endParaRPr lang="ru-RU"/>
        </a:p>
      </dgm:t>
    </dgm:pt>
    <dgm:pt modelId="{6389F465-4268-43D9-B9CA-26ED88C27C35}" type="parTrans" cxnId="{07D74D37-6196-46BD-8AF6-68DEBDC39601}">
      <dgm:prSet/>
      <dgm:spPr/>
      <dgm:t>
        <a:bodyPr/>
        <a:lstStyle/>
        <a:p>
          <a:endParaRPr lang="ru-RU"/>
        </a:p>
      </dgm:t>
    </dgm:pt>
    <dgm:pt modelId="{6CE66200-A6C6-4161-A331-7EC1E56D8511}" type="sibTrans" cxnId="{07D74D37-6196-46BD-8AF6-68DEBDC39601}">
      <dgm:prSet/>
      <dgm:spPr/>
      <dgm:t>
        <a:bodyPr/>
        <a:lstStyle/>
        <a:p>
          <a:endParaRPr lang="ru-RU"/>
        </a:p>
      </dgm:t>
    </dgm:pt>
    <dgm:pt modelId="{E5C53781-73C5-4A35-BE72-0E3FF9C9B63C}">
      <dgm:prSet phldrT="[Текст]"/>
      <dgm:spPr/>
      <dgm:t>
        <a:bodyPr/>
        <a:lstStyle/>
        <a:p>
          <a:r>
            <a:rPr lang="ru-RU"/>
            <a:t>03 10</a:t>
          </a:r>
        </a:p>
        <a:p>
          <a:r>
            <a:rPr lang="ru-RU"/>
            <a:t> Защита населения и территории от чрезвычайных ситуаций природного и техногенного характера, гражданская оборона</a:t>
          </a:r>
        </a:p>
      </dgm:t>
    </dgm:pt>
    <dgm:pt modelId="{68BF0A49-9841-4073-86E1-FD715E4BE323}" type="parTrans" cxnId="{4514792E-E38D-47D7-B8B2-290EE87D920F}">
      <dgm:prSet/>
      <dgm:spPr/>
      <dgm:t>
        <a:bodyPr/>
        <a:lstStyle/>
        <a:p>
          <a:endParaRPr lang="ru-RU"/>
        </a:p>
      </dgm:t>
    </dgm:pt>
    <dgm:pt modelId="{FEA63978-4B87-4036-84F4-96792A429905}" type="sibTrans" cxnId="{4514792E-E38D-47D7-B8B2-290EE87D920F}">
      <dgm:prSet/>
      <dgm:spPr/>
      <dgm:t>
        <a:bodyPr/>
        <a:lstStyle/>
        <a:p>
          <a:endParaRPr lang="ru-RU"/>
        </a:p>
      </dgm:t>
    </dgm:pt>
    <dgm:pt modelId="{BC3BC2E6-41DA-4BCB-A53E-700BFB5F2B82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D0F0795-BF4D-4A12-9977-5693F8A55973}" type="pres">
      <dgm:prSet presAssocID="{5AC3F3D4-2446-4F76-84BB-118E48B61CF0}" presName="centerShape" presStyleLbl="node0" presStyleIdx="0" presStyleCnt="1"/>
      <dgm:spPr/>
    </dgm:pt>
    <dgm:pt modelId="{B9203283-E341-4368-964B-3FB8C22695C4}" type="pres">
      <dgm:prSet presAssocID="{047C3DBB-CA21-470D-91D2-9DC51DF6F3FE}" presName="Name9" presStyleLbl="parChTrans1D2" presStyleIdx="0" presStyleCnt="3"/>
      <dgm:spPr/>
    </dgm:pt>
    <dgm:pt modelId="{9C74AD6D-A849-4751-8624-BB8ABD1C0F58}" type="pres">
      <dgm:prSet presAssocID="{047C3DBB-CA21-470D-91D2-9DC51DF6F3FE}" presName="connTx" presStyleLbl="parChTrans1D2" presStyleIdx="0" presStyleCnt="3"/>
      <dgm:spPr/>
    </dgm:pt>
    <dgm:pt modelId="{F8094D44-67F0-4CF8-8C9D-A30A8B950E49}" type="pres">
      <dgm:prSet presAssocID="{EE372463-CD1C-41E7-B800-CF52B9622A15}" presName="node" presStyleLbl="node1" presStyleIdx="0" presStyleCnt="3" custScaleY="92537" custRadScaleRad="89003" custRadScaleInc="1890">
        <dgm:presLayoutVars>
          <dgm:bulletEnabled val="1"/>
        </dgm:presLayoutVars>
      </dgm:prSet>
      <dgm:spPr/>
    </dgm:pt>
    <dgm:pt modelId="{9F3E9668-8749-4C38-A271-B76BC6EE9003}" type="pres">
      <dgm:prSet presAssocID="{173F8601-8FD0-43B8-9FAF-42234AFD91DB}" presName="Name9" presStyleLbl="parChTrans1D2" presStyleIdx="1" presStyleCnt="3"/>
      <dgm:spPr/>
    </dgm:pt>
    <dgm:pt modelId="{7AEE204C-0819-4BBE-BD10-C17E5DB46EF2}" type="pres">
      <dgm:prSet presAssocID="{173F8601-8FD0-43B8-9FAF-42234AFD91DB}" presName="connTx" presStyleLbl="parChTrans1D2" presStyleIdx="1" presStyleCnt="3"/>
      <dgm:spPr/>
    </dgm:pt>
    <dgm:pt modelId="{DDF58A18-7002-43E4-B8E6-0EBD9A5BF81B}" type="pres">
      <dgm:prSet presAssocID="{61DBF6F7-59D4-499C-B700-444E66C97BDA}" presName="node" presStyleLbl="node1" presStyleIdx="1" presStyleCnt="3" custScaleX="99322" custScaleY="97057" custRadScaleRad="100511" custRadScaleInc="-58761">
        <dgm:presLayoutVars>
          <dgm:bulletEnabled val="1"/>
        </dgm:presLayoutVars>
      </dgm:prSet>
      <dgm:spPr/>
    </dgm:pt>
    <dgm:pt modelId="{069B06F8-8B0A-4BE9-A1B0-9F5A9AED93BE}" type="pres">
      <dgm:prSet presAssocID="{68BF0A49-9841-4073-86E1-FD715E4BE323}" presName="Name9" presStyleLbl="parChTrans1D2" presStyleIdx="2" presStyleCnt="3"/>
      <dgm:spPr/>
    </dgm:pt>
    <dgm:pt modelId="{22B25CB1-CC3C-4CFB-A7FA-4238B4D8522C}" type="pres">
      <dgm:prSet presAssocID="{68BF0A49-9841-4073-86E1-FD715E4BE323}" presName="connTx" presStyleLbl="parChTrans1D2" presStyleIdx="2" presStyleCnt="3"/>
      <dgm:spPr/>
    </dgm:pt>
    <dgm:pt modelId="{5A911219-8D5E-4F54-8AFF-4197321BEADD}" type="pres">
      <dgm:prSet presAssocID="{E5C53781-73C5-4A35-BE72-0E3FF9C9B63C}" presName="node" presStyleLbl="node1" presStyleIdx="2" presStyleCnt="3" custAng="0" custScaleX="102034" custScaleY="93749" custRadScaleRad="79464" custRadScaleInc="4425">
        <dgm:presLayoutVars>
          <dgm:bulletEnabled val="1"/>
        </dgm:presLayoutVars>
      </dgm:prSet>
      <dgm:spPr/>
    </dgm:pt>
  </dgm:ptLst>
  <dgm:cxnLst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E9577924-37DC-4B6F-BB5B-4C3A13389429}" type="presOf" srcId="{08F0CD2F-1737-4488-8673-A225921009BA}" destId="{BC3BC2E6-41DA-4BCB-A53E-700BFB5F2B82}" srcOrd="0" destOrd="0" presId="urn:microsoft.com/office/officeart/2005/8/layout/radial1"/>
    <dgm:cxn modelId="{4514792E-E38D-47D7-B8B2-290EE87D920F}" srcId="{5AC3F3D4-2446-4F76-84BB-118E48B61CF0}" destId="{E5C53781-73C5-4A35-BE72-0E3FF9C9B63C}" srcOrd="2" destOrd="0" parTransId="{68BF0A49-9841-4073-86E1-FD715E4BE323}" sibTransId="{FEA63978-4B87-4036-84F4-96792A429905}"/>
    <dgm:cxn modelId="{07D74D37-6196-46BD-8AF6-68DEBDC39601}" srcId="{08F0CD2F-1737-4488-8673-A225921009BA}" destId="{A85ED93A-853A-454B-B11C-B4C2D0B875AD}" srcOrd="3" destOrd="0" parTransId="{6389F465-4268-43D9-B9CA-26ED88C27C35}" sibTransId="{6CE66200-A6C6-4161-A331-7EC1E56D8511}"/>
    <dgm:cxn modelId="{92211B3B-4638-4A00-B77C-CE8D746A5442}" type="presOf" srcId="{68BF0A49-9841-4073-86E1-FD715E4BE323}" destId="{22B25CB1-CC3C-4CFB-A7FA-4238B4D8522C}" srcOrd="1" destOrd="0" presId="urn:microsoft.com/office/officeart/2005/8/layout/radial1"/>
    <dgm:cxn modelId="{80964765-A9B7-48D7-BBBB-3BA85375DE6E}" type="presOf" srcId="{173F8601-8FD0-43B8-9FAF-42234AFD91DB}" destId="{9F3E9668-8749-4C38-A271-B76BC6EE9003}" srcOrd="0" destOrd="0" presId="urn:microsoft.com/office/officeart/2005/8/layout/radial1"/>
    <dgm:cxn modelId="{EB295765-C676-4215-8FD5-3C5BBF2DAF19}" type="presOf" srcId="{E5C53781-73C5-4A35-BE72-0E3FF9C9B63C}" destId="{5A911219-8D5E-4F54-8AFF-4197321BEADD}" srcOrd="0" destOrd="0" presId="urn:microsoft.com/office/officeart/2005/8/layout/radial1"/>
    <dgm:cxn modelId="{C4930D70-FDEC-4627-84EE-51B7BB7A1168}" type="presOf" srcId="{173F8601-8FD0-43B8-9FAF-42234AFD91DB}" destId="{7AEE204C-0819-4BBE-BD10-C17E5DB46EF2}" srcOrd="1" destOrd="0" presId="urn:microsoft.com/office/officeart/2005/8/layout/radial1"/>
    <dgm:cxn modelId="{1DA56055-A990-4697-B820-57C0E9FD8A6C}" type="presOf" srcId="{047C3DBB-CA21-470D-91D2-9DC51DF6F3FE}" destId="{B9203283-E341-4368-964B-3FB8C22695C4}" srcOrd="0" destOrd="0" presId="urn:microsoft.com/office/officeart/2005/8/layout/radial1"/>
    <dgm:cxn modelId="{C8F18C56-5550-479D-ACA1-404987E97CE5}" type="presOf" srcId="{68BF0A49-9841-4073-86E1-FD715E4BE323}" destId="{069B06F8-8B0A-4BE9-A1B0-9F5A9AED93BE}" srcOrd="0" destOrd="0" presId="urn:microsoft.com/office/officeart/2005/8/layout/radial1"/>
    <dgm:cxn modelId="{40C21783-1012-48AC-A380-332C923554FD}" type="presOf" srcId="{5AC3F3D4-2446-4F76-84BB-118E48B61CF0}" destId="{FD0F0795-BF4D-4A12-9977-5693F8A55973}" srcOrd="0" destOrd="0" presId="urn:microsoft.com/office/officeart/2005/8/layout/radial1"/>
    <dgm:cxn modelId="{BF357D8A-7054-4770-90A8-834FDC135184}" type="presOf" srcId="{EE372463-CD1C-41E7-B800-CF52B9622A15}" destId="{F8094D44-67F0-4CF8-8C9D-A30A8B950E49}" srcOrd="0" destOrd="0" presId="urn:microsoft.com/office/officeart/2005/8/layout/radial1"/>
    <dgm:cxn modelId="{6F67528C-F696-4744-AC0D-82C04F938F32}" srcId="{08F0CD2F-1737-4488-8673-A225921009BA}" destId="{53F28A0E-0A7E-46CD-81FE-FB0A658231C6}" srcOrd="1" destOrd="0" parTransId="{F9CDD889-A405-4A2E-A903-663E78CF5091}" sibTransId="{AB5B7937-4FFF-4AB3-907C-1F8F7279CB6D}"/>
    <dgm:cxn modelId="{0E012AB1-B5ED-44AA-94D6-34F64FA11CFE}" srcId="{08F0CD2F-1737-4488-8673-A225921009BA}" destId="{41B205AD-B56C-4165-9700-9EB4DFAA3D78}" srcOrd="2" destOrd="0" parTransId="{F6D4C230-D299-41C9-B08A-8502B1964909}" sibTransId="{0F66FDDB-2C4E-4F76-A369-36D78D2671E0}"/>
    <dgm:cxn modelId="{C6B0F6DC-413A-4BFF-BB70-71BBA1786D9A}" type="presOf" srcId="{047C3DBB-CA21-470D-91D2-9DC51DF6F3FE}" destId="{9C74AD6D-A849-4751-8624-BB8ABD1C0F58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4CDD4EFD-23E5-4EEA-A85E-79D82810518B}" type="presOf" srcId="{61DBF6F7-59D4-499C-B700-444E66C97BDA}" destId="{DDF58A18-7002-43E4-B8E6-0EBD9A5BF81B}" srcOrd="0" destOrd="0" presId="urn:microsoft.com/office/officeart/2005/8/layout/radial1"/>
    <dgm:cxn modelId="{38B99CA4-9F1B-4E0E-B5B7-5635C63DA393}" type="presParOf" srcId="{BC3BC2E6-41DA-4BCB-A53E-700BFB5F2B82}" destId="{FD0F0795-BF4D-4A12-9977-5693F8A55973}" srcOrd="0" destOrd="0" presId="urn:microsoft.com/office/officeart/2005/8/layout/radial1"/>
    <dgm:cxn modelId="{286106D7-18CD-4AA4-887E-ABE96E53F2BD}" type="presParOf" srcId="{BC3BC2E6-41DA-4BCB-A53E-700BFB5F2B82}" destId="{B9203283-E341-4368-964B-3FB8C22695C4}" srcOrd="1" destOrd="0" presId="urn:microsoft.com/office/officeart/2005/8/layout/radial1"/>
    <dgm:cxn modelId="{31A06B09-EEED-40FF-A2BF-0FE9782C83FE}" type="presParOf" srcId="{B9203283-E341-4368-964B-3FB8C22695C4}" destId="{9C74AD6D-A849-4751-8624-BB8ABD1C0F58}" srcOrd="0" destOrd="0" presId="urn:microsoft.com/office/officeart/2005/8/layout/radial1"/>
    <dgm:cxn modelId="{A85B0AC4-B11B-42A3-8F13-F57FB5E685CC}" type="presParOf" srcId="{BC3BC2E6-41DA-4BCB-A53E-700BFB5F2B82}" destId="{F8094D44-67F0-4CF8-8C9D-A30A8B950E49}" srcOrd="2" destOrd="0" presId="urn:microsoft.com/office/officeart/2005/8/layout/radial1"/>
    <dgm:cxn modelId="{440CD901-4B51-4C3E-8CB1-E6DBF75E8041}" type="presParOf" srcId="{BC3BC2E6-41DA-4BCB-A53E-700BFB5F2B82}" destId="{9F3E9668-8749-4C38-A271-B76BC6EE9003}" srcOrd="3" destOrd="0" presId="urn:microsoft.com/office/officeart/2005/8/layout/radial1"/>
    <dgm:cxn modelId="{1FD3FD77-DF75-4DB9-8888-50646E796A1D}" type="presParOf" srcId="{9F3E9668-8749-4C38-A271-B76BC6EE9003}" destId="{7AEE204C-0819-4BBE-BD10-C17E5DB46EF2}" srcOrd="0" destOrd="0" presId="urn:microsoft.com/office/officeart/2005/8/layout/radial1"/>
    <dgm:cxn modelId="{E3A0DC7A-17A2-4CB8-A2DD-C9062CEF0E14}" type="presParOf" srcId="{BC3BC2E6-41DA-4BCB-A53E-700BFB5F2B82}" destId="{DDF58A18-7002-43E4-B8E6-0EBD9A5BF81B}" srcOrd="4" destOrd="0" presId="urn:microsoft.com/office/officeart/2005/8/layout/radial1"/>
    <dgm:cxn modelId="{41F2AF49-35F4-4C7E-A30A-04E2C69D8527}" type="presParOf" srcId="{BC3BC2E6-41DA-4BCB-A53E-700BFB5F2B82}" destId="{069B06F8-8B0A-4BE9-A1B0-9F5A9AED93BE}" srcOrd="5" destOrd="0" presId="urn:microsoft.com/office/officeart/2005/8/layout/radial1"/>
    <dgm:cxn modelId="{179F3355-66FD-4239-A493-7A28347D9B24}" type="presParOf" srcId="{069B06F8-8B0A-4BE9-A1B0-9F5A9AED93BE}" destId="{22B25CB1-CC3C-4CFB-A7FA-4238B4D8522C}" srcOrd="0" destOrd="0" presId="urn:microsoft.com/office/officeart/2005/8/layout/radial1"/>
    <dgm:cxn modelId="{08D95B28-82B7-421A-B53B-A36384012310}" type="presParOf" srcId="{BC3BC2E6-41DA-4BCB-A53E-700BFB5F2B82}" destId="{5A911219-8D5E-4F54-8AFF-4197321BEADD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04 </a:t>
          </a:r>
          <a:r>
            <a:rPr lang="ru-RU" sz="1050"/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04 05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050"/>
            <a:t>04 08 Транспорт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04 10</a:t>
          </a:r>
        </a:p>
        <a:p>
          <a:pPr>
            <a:spcAft>
              <a:spcPts val="0"/>
            </a:spcAft>
          </a:pPr>
          <a:r>
            <a:rPr lang="ru-RU" sz="1050"/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04 12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94B7129D-6DE7-4FE3-91A7-546A17E7095C}">
      <dgm:prSet phldrT="[Текст]"/>
      <dgm:spPr/>
    </dgm:pt>
    <dgm:pt modelId="{B1841608-59C2-4043-A6C0-61E2D8AD57D8}" type="parTrans" cxnId="{E6AB49B2-87D4-42F9-8F40-A3ED3AAB114A}">
      <dgm:prSet/>
      <dgm:spPr/>
      <dgm:t>
        <a:bodyPr/>
        <a:lstStyle/>
        <a:p>
          <a:endParaRPr lang="ru-RU"/>
        </a:p>
      </dgm:t>
    </dgm:pt>
    <dgm:pt modelId="{1D7A3CA5-9A87-46C6-BB73-3ECB806BF34C}" type="sibTrans" cxnId="{E6AB49B2-87D4-42F9-8F40-A3ED3AAB114A}">
      <dgm:prSet/>
      <dgm:spPr/>
      <dgm:t>
        <a:bodyPr/>
        <a:lstStyle/>
        <a:p>
          <a:endParaRPr lang="ru-RU"/>
        </a:p>
      </dgm:t>
    </dgm:pt>
    <dgm:pt modelId="{CAABA273-99F5-48F8-985A-2CC4CEF37C27}">
      <dgm:prSet phldrT="[Текст]"/>
      <dgm:spPr/>
    </dgm:pt>
    <dgm:pt modelId="{9A36F80D-0472-4D74-922F-5BFC90AA00F6}" type="parTrans" cxnId="{1BEB2277-5869-494B-84D0-45B83F7C02B1}">
      <dgm:prSet/>
      <dgm:spPr/>
      <dgm:t>
        <a:bodyPr/>
        <a:lstStyle/>
        <a:p>
          <a:endParaRPr lang="ru-RU"/>
        </a:p>
      </dgm:t>
    </dgm:pt>
    <dgm:pt modelId="{AC06324B-8117-4582-9452-CDE921E657BC}" type="sibTrans" cxnId="{1BEB2277-5869-494B-84D0-45B83F7C02B1}">
      <dgm:prSet/>
      <dgm:spPr/>
      <dgm:t>
        <a:bodyPr/>
        <a:lstStyle/>
        <a:p>
          <a:endParaRPr lang="ru-RU"/>
        </a:p>
      </dgm:t>
    </dgm:pt>
    <dgm:pt modelId="{BFFE4393-86DB-4D0F-889B-35A70B5E734A}">
      <dgm:prSet phldrT="[Текст]"/>
      <dgm:spPr/>
    </dgm:pt>
    <dgm:pt modelId="{834FBC55-AA5D-443A-84E2-DF33E674494D}" type="parTrans" cxnId="{D24EF6C0-BF5D-4867-B746-4780D724694B}">
      <dgm:prSet/>
      <dgm:spPr/>
      <dgm:t>
        <a:bodyPr/>
        <a:lstStyle/>
        <a:p>
          <a:endParaRPr lang="ru-RU"/>
        </a:p>
      </dgm:t>
    </dgm:pt>
    <dgm:pt modelId="{C715EA39-F8C1-4929-BD08-601CB7063CFD}" type="sibTrans" cxnId="{D24EF6C0-BF5D-4867-B746-4780D724694B}">
      <dgm:prSet/>
      <dgm:spPr/>
      <dgm:t>
        <a:bodyPr/>
        <a:lstStyle/>
        <a:p>
          <a:endParaRPr lang="ru-RU"/>
        </a:p>
      </dgm:t>
    </dgm:pt>
    <dgm:pt modelId="{C4F05A60-8F1E-4B97-935D-B43C51FC3777}">
      <dgm:prSet phldrT="[Текст]"/>
      <dgm:spPr/>
    </dgm:pt>
    <dgm:pt modelId="{C7B65242-E31B-4FD7-BDF4-B431D54F7214}" type="parTrans" cxnId="{E391D9B9-E9A6-4BEA-9B3E-CA03268DD855}">
      <dgm:prSet/>
      <dgm:spPr/>
      <dgm:t>
        <a:bodyPr/>
        <a:lstStyle/>
        <a:p>
          <a:endParaRPr lang="ru-RU"/>
        </a:p>
      </dgm:t>
    </dgm:pt>
    <dgm:pt modelId="{4C9D48E0-462D-4FE7-9262-A305D80C5031}" type="sibTrans" cxnId="{E391D9B9-E9A6-4BEA-9B3E-CA03268DD855}">
      <dgm:prSet/>
      <dgm:spPr/>
      <dgm:t>
        <a:bodyPr/>
        <a:lstStyle/>
        <a:p>
          <a:endParaRPr lang="ru-RU"/>
        </a:p>
      </dgm:t>
    </dgm:pt>
    <dgm:pt modelId="{A4E4FD15-B06B-43FA-A944-F2B9438DC369}">
      <dgm:prSet/>
      <dgm:spPr/>
      <dgm:t>
        <a:bodyPr/>
        <a:lstStyle/>
        <a:p>
          <a:r>
            <a:rPr lang="ru-RU"/>
            <a:t>04 09 Дорожное хозяйство (дорожные фонды)</a:t>
          </a:r>
        </a:p>
      </dgm:t>
    </dgm:pt>
    <dgm:pt modelId="{229C574D-8F05-4297-BA39-8D0934E6BE97}" type="parTrans" cxnId="{571AA5B5-91A7-4D42-9E47-09E31A9B1465}">
      <dgm:prSet/>
      <dgm:spPr/>
      <dgm:t>
        <a:bodyPr/>
        <a:lstStyle/>
        <a:p>
          <a:endParaRPr lang="ru-RU"/>
        </a:p>
      </dgm:t>
    </dgm:pt>
    <dgm:pt modelId="{210AD956-562A-4843-BC30-80D718AD4D42}" type="sibTrans" cxnId="{571AA5B5-91A7-4D42-9E47-09E31A9B1465}">
      <dgm:prSet/>
      <dgm:spPr/>
      <dgm:t>
        <a:bodyPr/>
        <a:lstStyle/>
        <a:p>
          <a:endParaRPr lang="ru-RU"/>
        </a:p>
      </dgm:t>
    </dgm:pt>
    <dgm:pt modelId="{C6A88556-D660-42C7-8011-A1E7CCBA6864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74A8EF5-42CC-4494-9AE0-D26EE08BD9FF}" type="pres">
      <dgm:prSet presAssocID="{5AC3F3D4-2446-4F76-84BB-118E48B61CF0}" presName="centerShape" presStyleLbl="node0" presStyleIdx="0" presStyleCnt="1"/>
      <dgm:spPr/>
    </dgm:pt>
    <dgm:pt modelId="{26F32582-0D8C-4B6B-952A-304F3B09AA91}" type="pres">
      <dgm:prSet presAssocID="{35D1EAD2-C084-4FD8-AF1E-85C6A787E5B9}" presName="Name9" presStyleLbl="parChTrans1D2" presStyleIdx="0" presStyleCnt="5"/>
      <dgm:spPr/>
    </dgm:pt>
    <dgm:pt modelId="{DE3A0825-3284-4B55-9DEB-D910F81128E7}" type="pres">
      <dgm:prSet presAssocID="{35D1EAD2-C084-4FD8-AF1E-85C6A787E5B9}" presName="connTx" presStyleLbl="parChTrans1D2" presStyleIdx="0" presStyleCnt="5"/>
      <dgm:spPr/>
    </dgm:pt>
    <dgm:pt modelId="{8266787E-0AB4-4A9F-A69D-74F5747ADABA}" type="pres">
      <dgm:prSet presAssocID="{0516A029-E7CB-4E25-9BD0-5CC2F2347FD6}" presName="node" presStyleLbl="node1" presStyleIdx="0" presStyleCnt="5">
        <dgm:presLayoutVars>
          <dgm:bulletEnabled val="1"/>
        </dgm:presLayoutVars>
      </dgm:prSet>
      <dgm:spPr/>
    </dgm:pt>
    <dgm:pt modelId="{352FF28C-0531-424A-B38E-7316CB619F60}" type="pres">
      <dgm:prSet presAssocID="{9EFA0003-D378-446A-9F34-DDA1CB7CD8BC}" presName="Name9" presStyleLbl="parChTrans1D2" presStyleIdx="1" presStyleCnt="5"/>
      <dgm:spPr/>
    </dgm:pt>
    <dgm:pt modelId="{1A8F6D1E-B67A-4723-AB3E-EE02F406615C}" type="pres">
      <dgm:prSet presAssocID="{9EFA0003-D378-446A-9F34-DDA1CB7CD8BC}" presName="connTx" presStyleLbl="parChTrans1D2" presStyleIdx="1" presStyleCnt="5"/>
      <dgm:spPr/>
    </dgm:pt>
    <dgm:pt modelId="{9979D921-7290-4860-A8AF-6B5A9CEB8CEB}" type="pres">
      <dgm:prSet presAssocID="{FAF10697-7F58-4E8D-B88B-FE6AE9C8F6F9}" presName="node" presStyleLbl="node1" presStyleIdx="1" presStyleCnt="5" custRadScaleRad="100828" custRadScaleInc="425">
        <dgm:presLayoutVars>
          <dgm:bulletEnabled val="1"/>
        </dgm:presLayoutVars>
      </dgm:prSet>
      <dgm:spPr/>
    </dgm:pt>
    <dgm:pt modelId="{D2C875ED-5824-4810-8D53-E68B190D798E}" type="pres">
      <dgm:prSet presAssocID="{229C574D-8F05-4297-BA39-8D0934E6BE97}" presName="Name9" presStyleLbl="parChTrans1D2" presStyleIdx="2" presStyleCnt="5"/>
      <dgm:spPr/>
    </dgm:pt>
    <dgm:pt modelId="{96A3760E-26C5-4CB3-8EC3-6BA782FF3A8C}" type="pres">
      <dgm:prSet presAssocID="{229C574D-8F05-4297-BA39-8D0934E6BE97}" presName="connTx" presStyleLbl="parChTrans1D2" presStyleIdx="2" presStyleCnt="5"/>
      <dgm:spPr/>
    </dgm:pt>
    <dgm:pt modelId="{48B7419F-3BCE-431E-B291-6E7E70D6497B}" type="pres">
      <dgm:prSet presAssocID="{A4E4FD15-B06B-43FA-A944-F2B9438DC369}" presName="node" presStyleLbl="node1" presStyleIdx="2" presStyleCnt="5">
        <dgm:presLayoutVars>
          <dgm:bulletEnabled val="1"/>
        </dgm:presLayoutVars>
      </dgm:prSet>
      <dgm:spPr/>
    </dgm:pt>
    <dgm:pt modelId="{1B319DC8-EF81-4E5F-9861-855C6DD8996B}" type="pres">
      <dgm:prSet presAssocID="{173F8601-8FD0-43B8-9FAF-42234AFD91DB}" presName="Name9" presStyleLbl="parChTrans1D2" presStyleIdx="3" presStyleCnt="5"/>
      <dgm:spPr/>
    </dgm:pt>
    <dgm:pt modelId="{892F7C5B-D097-4025-847B-BD1DE2987284}" type="pres">
      <dgm:prSet presAssocID="{173F8601-8FD0-43B8-9FAF-42234AFD91DB}" presName="connTx" presStyleLbl="parChTrans1D2" presStyleIdx="3" presStyleCnt="5"/>
      <dgm:spPr/>
    </dgm:pt>
    <dgm:pt modelId="{1ECC0B22-BA72-4A24-86CD-69841E2738D2}" type="pres">
      <dgm:prSet presAssocID="{61DBF6F7-59D4-499C-B700-444E66C97BDA}" presName="node" presStyleLbl="node1" presStyleIdx="3" presStyleCnt="5">
        <dgm:presLayoutVars>
          <dgm:bulletEnabled val="1"/>
        </dgm:presLayoutVars>
      </dgm:prSet>
      <dgm:spPr/>
    </dgm:pt>
    <dgm:pt modelId="{C4575B8E-A284-4CB0-A799-EE46FC33CDE9}" type="pres">
      <dgm:prSet presAssocID="{6986D8F6-BAB6-4060-8752-5BAF9EF472FB}" presName="Name9" presStyleLbl="parChTrans1D2" presStyleIdx="4" presStyleCnt="5"/>
      <dgm:spPr/>
    </dgm:pt>
    <dgm:pt modelId="{0152EBEB-A7EC-43C8-ABB3-D583970AE958}" type="pres">
      <dgm:prSet presAssocID="{6986D8F6-BAB6-4060-8752-5BAF9EF472FB}" presName="connTx" presStyleLbl="parChTrans1D2" presStyleIdx="4" presStyleCnt="5"/>
      <dgm:spPr/>
    </dgm:pt>
    <dgm:pt modelId="{BE94C722-AB3C-46A7-BF7A-A365DBAF3701}" type="pres">
      <dgm:prSet presAssocID="{DC46C48D-1DF9-40F1-BB62-266C42BD6F6A}" presName="node" presStyleLbl="node1" presStyleIdx="4" presStyleCnt="5">
        <dgm:presLayoutVars>
          <dgm:bulletEnabled val="1"/>
        </dgm:presLayoutVars>
      </dgm:prSet>
      <dgm:spPr/>
    </dgm:pt>
  </dgm:ptLst>
  <dgm:cxnLst>
    <dgm:cxn modelId="{C1257404-4BB9-4F2E-BC56-A7A1254F0ECA}" srcId="{5AC3F3D4-2446-4F76-84BB-118E48B61CF0}" destId="{DC46C48D-1DF9-40F1-BB62-266C42BD6F6A}" srcOrd="4" destOrd="0" parTransId="{6986D8F6-BAB6-4060-8752-5BAF9EF472FB}" sibTransId="{5ECE79B2-EAEF-4A0A-B961-5A042DAD1E3C}"/>
    <dgm:cxn modelId="{2FAEE012-BA02-4AAB-9F4C-A30909301023}" srcId="{5AC3F3D4-2446-4F76-84BB-118E48B61CF0}" destId="{61DBF6F7-59D4-499C-B700-444E66C97BDA}" srcOrd="3" destOrd="0" parTransId="{173F8601-8FD0-43B8-9FAF-42234AFD91DB}" sibTransId="{1DF1AFE8-EE62-4C20-83B8-B23436D89185}"/>
    <dgm:cxn modelId="{2679421B-5BA8-44A0-BE62-C7DA658EE756}" type="presOf" srcId="{35D1EAD2-C084-4FD8-AF1E-85C6A787E5B9}" destId="{26F32582-0D8C-4B6B-952A-304F3B09AA91}" srcOrd="0" destOrd="0" presId="urn:microsoft.com/office/officeart/2005/8/layout/radial1"/>
    <dgm:cxn modelId="{381CDE1C-D50C-45C8-9332-662048F58155}" type="presOf" srcId="{FAF10697-7F58-4E8D-B88B-FE6AE9C8F6F9}" destId="{9979D921-7290-4860-A8AF-6B5A9CEB8CEB}" srcOrd="0" destOrd="0" presId="urn:microsoft.com/office/officeart/2005/8/layout/radial1"/>
    <dgm:cxn modelId="{93E7B532-37A9-4FB0-9BA3-0F0CF7F94E16}" type="presOf" srcId="{173F8601-8FD0-43B8-9FAF-42234AFD91DB}" destId="{1B319DC8-EF81-4E5F-9861-855C6DD8996B}" srcOrd="0" destOrd="0" presId="urn:microsoft.com/office/officeart/2005/8/layout/radial1"/>
    <dgm:cxn modelId="{DDBF9046-3504-4E77-895F-8CEA5BFB6ECB}" type="presOf" srcId="{5AC3F3D4-2446-4F76-84BB-118E48B61CF0}" destId="{B74A8EF5-42CC-4494-9AE0-D26EE08BD9FF}" srcOrd="0" destOrd="0" presId="urn:microsoft.com/office/officeart/2005/8/layout/radial1"/>
    <dgm:cxn modelId="{41B1E872-F108-41A3-975D-F14CE425EDC3}" type="presOf" srcId="{A4E4FD15-B06B-43FA-A944-F2B9438DC369}" destId="{48B7419F-3BCE-431E-B291-6E7E70D6497B}" srcOrd="0" destOrd="0" presId="urn:microsoft.com/office/officeart/2005/8/layout/radial1"/>
    <dgm:cxn modelId="{1BEB2277-5869-494B-84D0-45B83F7C02B1}" srcId="{08F0CD2F-1737-4488-8673-A225921009BA}" destId="{CAABA273-99F5-48F8-985A-2CC4CEF37C27}" srcOrd="2" destOrd="0" parTransId="{9A36F80D-0472-4D74-922F-5BFC90AA00F6}" sibTransId="{AC06324B-8117-4582-9452-CDE921E657BC}"/>
    <dgm:cxn modelId="{6D339184-FF05-4A22-9A35-E03EDF299D2B}" type="presOf" srcId="{173F8601-8FD0-43B8-9FAF-42234AFD91DB}" destId="{892F7C5B-D097-4025-847B-BD1DE2987284}" srcOrd="1" destOrd="0" presId="urn:microsoft.com/office/officeart/2005/8/layout/radial1"/>
    <dgm:cxn modelId="{9D8B0B8A-0FC8-4C6A-904C-5DF6D5501A44}" type="presOf" srcId="{61DBF6F7-59D4-499C-B700-444E66C97BDA}" destId="{1ECC0B22-BA72-4A24-86CD-69841E2738D2}" srcOrd="0" destOrd="0" presId="urn:microsoft.com/office/officeart/2005/8/layout/radial1"/>
    <dgm:cxn modelId="{E5A03CAB-0B82-4F60-ACB7-B1975075410C}" type="presOf" srcId="{6986D8F6-BAB6-4060-8752-5BAF9EF472FB}" destId="{C4575B8E-A284-4CB0-A799-EE46FC33CDE9}" srcOrd="0" destOrd="0" presId="urn:microsoft.com/office/officeart/2005/8/layout/radial1"/>
    <dgm:cxn modelId="{D256D2AD-619B-4004-A49A-343C23373C13}" type="presOf" srcId="{9EFA0003-D378-446A-9F34-DDA1CB7CD8BC}" destId="{1A8F6D1E-B67A-4723-AB3E-EE02F406615C}" srcOrd="1" destOrd="0" presId="urn:microsoft.com/office/officeart/2005/8/layout/radial1"/>
    <dgm:cxn modelId="{E6AB49B2-87D4-42F9-8F40-A3ED3AAB114A}" srcId="{08F0CD2F-1737-4488-8673-A225921009BA}" destId="{94B7129D-6DE7-4FE3-91A7-546A17E7095C}" srcOrd="1" destOrd="0" parTransId="{B1841608-59C2-4043-A6C0-61E2D8AD57D8}" sibTransId="{1D7A3CA5-9A87-46C6-BB73-3ECB806BF34C}"/>
    <dgm:cxn modelId="{571AA5B5-91A7-4D42-9E47-09E31A9B1465}" srcId="{5AC3F3D4-2446-4F76-84BB-118E48B61CF0}" destId="{A4E4FD15-B06B-43FA-A944-F2B9438DC369}" srcOrd="2" destOrd="0" parTransId="{229C574D-8F05-4297-BA39-8D0934E6BE97}" sibTransId="{210AD956-562A-4843-BC30-80D718AD4D42}"/>
    <dgm:cxn modelId="{0D70AAB7-C474-4C55-8574-31451B0655D4}" type="presOf" srcId="{229C574D-8F05-4297-BA39-8D0934E6BE97}" destId="{D2C875ED-5824-4810-8D53-E68B190D798E}" srcOrd="0" destOrd="0" presId="urn:microsoft.com/office/officeart/2005/8/layout/radial1"/>
    <dgm:cxn modelId="{E391D9B9-E9A6-4BEA-9B3E-CA03268DD855}" srcId="{08F0CD2F-1737-4488-8673-A225921009BA}" destId="{C4F05A60-8F1E-4B97-935D-B43C51FC3777}" srcOrd="4" destOrd="0" parTransId="{C7B65242-E31B-4FD7-BDF4-B431D54F7214}" sibTransId="{4C9D48E0-462D-4FE7-9262-A305D80C5031}"/>
    <dgm:cxn modelId="{C569CBBD-997C-444A-804B-332C016E0AA0}" type="presOf" srcId="{9EFA0003-D378-446A-9F34-DDA1CB7CD8BC}" destId="{352FF28C-0531-424A-B38E-7316CB619F60}" srcOrd="0" destOrd="0" presId="urn:microsoft.com/office/officeart/2005/8/layout/radial1"/>
    <dgm:cxn modelId="{D24EF6C0-BF5D-4867-B746-4780D724694B}" srcId="{08F0CD2F-1737-4488-8673-A225921009BA}" destId="{BFFE4393-86DB-4D0F-889B-35A70B5E734A}" srcOrd="3" destOrd="0" parTransId="{834FBC55-AA5D-443A-84E2-DF33E674494D}" sibTransId="{C715EA39-F8C1-4929-BD08-601CB7063CFD}"/>
    <dgm:cxn modelId="{3E06E6C3-AB6B-4AB3-B3D9-8A2004630B83}" type="presOf" srcId="{DC46C48D-1DF9-40F1-BB62-266C42BD6F6A}" destId="{BE94C722-AB3C-46A7-BF7A-A365DBAF3701}" srcOrd="0" destOrd="0" presId="urn:microsoft.com/office/officeart/2005/8/layout/radial1"/>
    <dgm:cxn modelId="{C39A47C4-300A-44E2-83B9-5D1BF98F8E6D}" type="presOf" srcId="{0516A029-E7CB-4E25-9BD0-5CC2F2347FD6}" destId="{8266787E-0AB4-4A9F-A69D-74F5747ADABA}" srcOrd="0" destOrd="0" presId="urn:microsoft.com/office/officeart/2005/8/layout/radial1"/>
    <dgm:cxn modelId="{16FD86E3-6126-4163-B315-9EC262622BA2}" srcId="{5AC3F3D4-2446-4F76-84BB-118E48B61CF0}" destId="{FAF10697-7F58-4E8D-B88B-FE6AE9C8F6F9}" srcOrd="1" destOrd="0" parTransId="{9EFA0003-D378-446A-9F34-DDA1CB7CD8BC}" sibTransId="{15117AC3-491C-49F7-B6B5-02D04961D2B4}"/>
    <dgm:cxn modelId="{55F24AE4-0290-4E5D-B3E0-68B79D711DF3}" type="presOf" srcId="{6986D8F6-BAB6-4060-8752-5BAF9EF472FB}" destId="{0152EBEB-A7EC-43C8-ABB3-D583970AE958}" srcOrd="1" destOrd="0" presId="urn:microsoft.com/office/officeart/2005/8/layout/radial1"/>
    <dgm:cxn modelId="{8BF1CAE6-74D1-428B-B6DE-FA6DFACDE4C2}" type="presOf" srcId="{08F0CD2F-1737-4488-8673-A225921009BA}" destId="{C6A88556-D660-42C7-8011-A1E7CCBA6864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E0914F3-FB41-4832-80D2-30D2DC7363E4}" type="presOf" srcId="{35D1EAD2-C084-4FD8-AF1E-85C6A787E5B9}" destId="{DE3A0825-3284-4B55-9DEB-D910F81128E7}" srcOrd="1" destOrd="0" presId="urn:microsoft.com/office/officeart/2005/8/layout/radial1"/>
    <dgm:cxn modelId="{90BD85F6-7347-44D0-9B91-B9C127530FBB}" srcId="{5AC3F3D4-2446-4F76-84BB-118E48B61CF0}" destId="{0516A029-E7CB-4E25-9BD0-5CC2F2347FD6}" srcOrd="0" destOrd="0" parTransId="{35D1EAD2-C084-4FD8-AF1E-85C6A787E5B9}" sibTransId="{EBFDA244-90FB-4461-BB9D-ECF98D9202EE}"/>
    <dgm:cxn modelId="{4628DCFC-277F-4460-B0E0-D90ECB486239}" type="presOf" srcId="{229C574D-8F05-4297-BA39-8D0934E6BE97}" destId="{96A3760E-26C5-4CB3-8EC3-6BA782FF3A8C}" srcOrd="1" destOrd="0" presId="urn:microsoft.com/office/officeart/2005/8/layout/radial1"/>
    <dgm:cxn modelId="{078156A1-B303-42C1-BB99-BE0226A4496B}" type="presParOf" srcId="{C6A88556-D660-42C7-8011-A1E7CCBA6864}" destId="{B74A8EF5-42CC-4494-9AE0-D26EE08BD9FF}" srcOrd="0" destOrd="0" presId="urn:microsoft.com/office/officeart/2005/8/layout/radial1"/>
    <dgm:cxn modelId="{CDC3D712-BB8C-4C9D-997A-75E4FE2F897E}" type="presParOf" srcId="{C6A88556-D660-42C7-8011-A1E7CCBA6864}" destId="{26F32582-0D8C-4B6B-952A-304F3B09AA91}" srcOrd="1" destOrd="0" presId="urn:microsoft.com/office/officeart/2005/8/layout/radial1"/>
    <dgm:cxn modelId="{AF6DE0FA-A1F4-400B-9FD4-6ECC091B944C}" type="presParOf" srcId="{26F32582-0D8C-4B6B-952A-304F3B09AA91}" destId="{DE3A0825-3284-4B55-9DEB-D910F81128E7}" srcOrd="0" destOrd="0" presId="urn:microsoft.com/office/officeart/2005/8/layout/radial1"/>
    <dgm:cxn modelId="{B27202F5-D472-4F78-8D9A-5C42C9C6A519}" type="presParOf" srcId="{C6A88556-D660-42C7-8011-A1E7CCBA6864}" destId="{8266787E-0AB4-4A9F-A69D-74F5747ADABA}" srcOrd="2" destOrd="0" presId="urn:microsoft.com/office/officeart/2005/8/layout/radial1"/>
    <dgm:cxn modelId="{069E260F-F5EF-4CE6-82C5-2C960876CE91}" type="presParOf" srcId="{C6A88556-D660-42C7-8011-A1E7CCBA6864}" destId="{352FF28C-0531-424A-B38E-7316CB619F60}" srcOrd="3" destOrd="0" presId="urn:microsoft.com/office/officeart/2005/8/layout/radial1"/>
    <dgm:cxn modelId="{33A6515D-ED42-4FBA-A3F1-A1E1D878F36F}" type="presParOf" srcId="{352FF28C-0531-424A-B38E-7316CB619F60}" destId="{1A8F6D1E-B67A-4723-AB3E-EE02F406615C}" srcOrd="0" destOrd="0" presId="urn:microsoft.com/office/officeart/2005/8/layout/radial1"/>
    <dgm:cxn modelId="{B2604A31-4E11-4E45-AB08-134EA0AA4AA5}" type="presParOf" srcId="{C6A88556-D660-42C7-8011-A1E7CCBA6864}" destId="{9979D921-7290-4860-A8AF-6B5A9CEB8CEB}" srcOrd="4" destOrd="0" presId="urn:microsoft.com/office/officeart/2005/8/layout/radial1"/>
    <dgm:cxn modelId="{59371783-D249-4679-A6EA-5455CF9A1C9D}" type="presParOf" srcId="{C6A88556-D660-42C7-8011-A1E7CCBA6864}" destId="{D2C875ED-5824-4810-8D53-E68B190D798E}" srcOrd="5" destOrd="0" presId="urn:microsoft.com/office/officeart/2005/8/layout/radial1"/>
    <dgm:cxn modelId="{3383C860-B377-4290-A96F-0FD21B8FE5E5}" type="presParOf" srcId="{D2C875ED-5824-4810-8D53-E68B190D798E}" destId="{96A3760E-26C5-4CB3-8EC3-6BA782FF3A8C}" srcOrd="0" destOrd="0" presId="urn:microsoft.com/office/officeart/2005/8/layout/radial1"/>
    <dgm:cxn modelId="{34D64994-BCE7-4C08-9FBB-C229DF6A73A0}" type="presParOf" srcId="{C6A88556-D660-42C7-8011-A1E7CCBA6864}" destId="{48B7419F-3BCE-431E-B291-6E7E70D6497B}" srcOrd="6" destOrd="0" presId="urn:microsoft.com/office/officeart/2005/8/layout/radial1"/>
    <dgm:cxn modelId="{7344E5BA-01D3-4DC7-AF22-AF6C0FA82543}" type="presParOf" srcId="{C6A88556-D660-42C7-8011-A1E7CCBA6864}" destId="{1B319DC8-EF81-4E5F-9861-855C6DD8996B}" srcOrd="7" destOrd="0" presId="urn:microsoft.com/office/officeart/2005/8/layout/radial1"/>
    <dgm:cxn modelId="{9CFB16BC-297F-45E2-9913-D6717F598F8D}" type="presParOf" srcId="{1B319DC8-EF81-4E5F-9861-855C6DD8996B}" destId="{892F7C5B-D097-4025-847B-BD1DE2987284}" srcOrd="0" destOrd="0" presId="urn:microsoft.com/office/officeart/2005/8/layout/radial1"/>
    <dgm:cxn modelId="{6AC7D2B8-310F-4EF8-81E7-D28F4E8264A8}" type="presParOf" srcId="{C6A88556-D660-42C7-8011-A1E7CCBA6864}" destId="{1ECC0B22-BA72-4A24-86CD-69841E2738D2}" srcOrd="8" destOrd="0" presId="urn:microsoft.com/office/officeart/2005/8/layout/radial1"/>
    <dgm:cxn modelId="{71EAE963-2CDE-49DD-A26B-A7F7149C5F4E}" type="presParOf" srcId="{C6A88556-D660-42C7-8011-A1E7CCBA6864}" destId="{C4575B8E-A284-4CB0-A799-EE46FC33CDE9}" srcOrd="9" destOrd="0" presId="urn:microsoft.com/office/officeart/2005/8/layout/radial1"/>
    <dgm:cxn modelId="{AF6E9DDE-8D68-4E08-A0F3-DE91565716D7}" type="presParOf" srcId="{C4575B8E-A284-4CB0-A799-EE46FC33CDE9}" destId="{0152EBEB-A7EC-43C8-ABB3-D583970AE958}" srcOrd="0" destOrd="0" presId="urn:microsoft.com/office/officeart/2005/8/layout/radial1"/>
    <dgm:cxn modelId="{92F5AA33-DAFD-4C9D-A19E-B1EA7A388242}" type="presParOf" srcId="{C6A88556-D660-42C7-8011-A1E7CCBA6864}" destId="{BE94C722-AB3C-46A7-BF7A-A365DBAF3701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05 </a:t>
          </a:r>
          <a:r>
            <a:rPr lang="ru-RU" sz="1100"/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05 03 </a:t>
          </a:r>
        </a:p>
        <a:p>
          <a:pPr>
            <a:spcAft>
              <a:spcPts val="0"/>
            </a:spcAft>
          </a:pPr>
          <a:r>
            <a:rPr lang="ru-RU" sz="1600"/>
            <a:t>Благоустройство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CEA40E3D-0A0E-479F-90AE-D2EB28ADCE34}">
      <dgm:prSet phldrT="[Текст]"/>
      <dgm:spPr/>
      <dgm:t>
        <a:bodyPr/>
        <a:lstStyle/>
        <a:p>
          <a:endParaRPr lang="ru-RU"/>
        </a:p>
      </dgm:t>
    </dgm:pt>
    <dgm:pt modelId="{2C06F343-08D7-4C2D-B44B-8A97F54C2C77}" type="parTrans" cxnId="{2EE8C63D-50CE-4784-A75A-E3205B41CF65}">
      <dgm:prSet/>
      <dgm:spPr/>
      <dgm:t>
        <a:bodyPr/>
        <a:lstStyle/>
        <a:p>
          <a:endParaRPr lang="ru-RU"/>
        </a:p>
      </dgm:t>
    </dgm:pt>
    <dgm:pt modelId="{87710817-4F4D-436C-935C-3650CDF3AB2E}" type="sibTrans" cxnId="{2EE8C63D-50CE-4784-A75A-E3205B41CF65}">
      <dgm:prSet/>
      <dgm:spPr/>
      <dgm:t>
        <a:bodyPr/>
        <a:lstStyle/>
        <a:p>
          <a:endParaRPr lang="ru-RU"/>
        </a:p>
      </dgm:t>
    </dgm:pt>
    <dgm:pt modelId="{0F67FEB0-3363-4490-A293-58416A46C2D5}">
      <dgm:prSet phldrT="[Текст]"/>
      <dgm:spPr/>
      <dgm:t>
        <a:bodyPr/>
        <a:lstStyle/>
        <a:p>
          <a:endParaRPr lang="ru-RU"/>
        </a:p>
      </dgm:t>
    </dgm:pt>
    <dgm:pt modelId="{9A28B599-B2C8-4EFA-AB5E-586AB38CAE68}" type="parTrans" cxnId="{E859BE93-D806-417A-A8DA-CC7FE7385000}">
      <dgm:prSet/>
      <dgm:spPr/>
      <dgm:t>
        <a:bodyPr/>
        <a:lstStyle/>
        <a:p>
          <a:endParaRPr lang="ru-RU"/>
        </a:p>
      </dgm:t>
    </dgm:pt>
    <dgm:pt modelId="{B58FDFDE-42B7-41F7-846A-9237CCFDE002}" type="sibTrans" cxnId="{E859BE93-D806-417A-A8DA-CC7FE7385000}">
      <dgm:prSet/>
      <dgm:spPr/>
      <dgm:t>
        <a:bodyPr/>
        <a:lstStyle/>
        <a:p>
          <a:endParaRPr lang="ru-RU"/>
        </a:p>
      </dgm:t>
    </dgm:pt>
    <dgm:pt modelId="{FDCCB06F-28CE-480E-B7F9-81F81345F4EF}">
      <dgm:prSet phldrT="[Текст]"/>
      <dgm:spPr/>
      <dgm:t>
        <a:bodyPr/>
        <a:lstStyle/>
        <a:p>
          <a:endParaRPr lang="ru-RU"/>
        </a:p>
      </dgm:t>
    </dgm:pt>
    <dgm:pt modelId="{EC7891A0-7F4A-4A16-B7D7-70E485CDFF57}" type="parTrans" cxnId="{491E9879-DE2B-425A-9142-881C7E557E8E}">
      <dgm:prSet/>
      <dgm:spPr/>
      <dgm:t>
        <a:bodyPr/>
        <a:lstStyle/>
        <a:p>
          <a:endParaRPr lang="ru-RU"/>
        </a:p>
      </dgm:t>
    </dgm:pt>
    <dgm:pt modelId="{A7FB763E-B59A-43B9-88F6-724730048263}" type="sibTrans" cxnId="{491E9879-DE2B-425A-9142-881C7E557E8E}">
      <dgm:prSet/>
      <dgm:spPr/>
      <dgm:t>
        <a:bodyPr/>
        <a:lstStyle/>
        <a:p>
          <a:endParaRPr lang="ru-RU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/>
            <a:t>05 02 Коммунальное хозяйство</a:t>
          </a:r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1019AC05-7CF2-4DE8-B790-3D3DF563753A}">
      <dgm:prSet phldrT="[Текст]"/>
      <dgm:spPr/>
      <dgm:t>
        <a:bodyPr/>
        <a:lstStyle/>
        <a:p>
          <a:endParaRPr lang="ru-RU"/>
        </a:p>
      </dgm:t>
    </dgm:pt>
    <dgm:pt modelId="{EA800FCA-3A9F-4BEA-8E36-5D62FBB4A96F}" type="parTrans" cxnId="{DC5F8493-70DD-4527-BDD1-71E86BD392BA}">
      <dgm:prSet/>
      <dgm:spPr/>
      <dgm:t>
        <a:bodyPr/>
        <a:lstStyle/>
        <a:p>
          <a:endParaRPr lang="ru-RU"/>
        </a:p>
      </dgm:t>
    </dgm:pt>
    <dgm:pt modelId="{E4215F0F-D269-4B1D-A054-22A21988C420}" type="sibTrans" cxnId="{DC5F8493-70DD-4527-BDD1-71E86BD392BA}">
      <dgm:prSet/>
      <dgm:spPr/>
      <dgm:t>
        <a:bodyPr/>
        <a:lstStyle/>
        <a:p>
          <a:endParaRPr lang="ru-RU"/>
        </a:p>
      </dgm:t>
    </dgm:pt>
    <dgm:pt modelId="{0638AD2A-1B38-4858-B02E-15DC25DEEB58}">
      <dgm:prSet phldrT="[Текст]"/>
      <dgm:spPr/>
      <dgm:t>
        <a:bodyPr/>
        <a:lstStyle/>
        <a:p>
          <a:endParaRPr lang="ru-RU"/>
        </a:p>
      </dgm:t>
    </dgm:pt>
    <dgm:pt modelId="{6AAED763-2DE1-4DF1-AAC6-9FFE4884791A}" type="parTrans" cxnId="{25ECFC43-8B6D-4336-B467-9372C09EE2EA}">
      <dgm:prSet/>
      <dgm:spPr/>
      <dgm:t>
        <a:bodyPr/>
        <a:lstStyle/>
        <a:p>
          <a:endParaRPr lang="ru-RU"/>
        </a:p>
      </dgm:t>
    </dgm:pt>
    <dgm:pt modelId="{C8F98D3A-2C8F-4990-87FC-671E3A3ABC1D}" type="sibTrans" cxnId="{25ECFC43-8B6D-4336-B467-9372C09EE2EA}">
      <dgm:prSet/>
      <dgm:spPr/>
      <dgm:t>
        <a:bodyPr/>
        <a:lstStyle/>
        <a:p>
          <a:endParaRPr lang="ru-RU"/>
        </a:p>
      </dgm:t>
    </dgm:pt>
    <dgm:pt modelId="{729B222C-D37B-4950-B6C8-3655947EE731}">
      <dgm:prSet phldrT="[Текст]"/>
      <dgm:spPr/>
      <dgm:t>
        <a:bodyPr/>
        <a:lstStyle/>
        <a:p>
          <a:endParaRPr lang="ru-RU"/>
        </a:p>
      </dgm:t>
    </dgm:pt>
    <dgm:pt modelId="{3E16AAC3-7941-46D5-BDD2-6EE8C08B36ED}" type="parTrans" cxnId="{720F85A4-9DF6-4E81-B464-D4D12A6C32F7}">
      <dgm:prSet/>
      <dgm:spPr/>
      <dgm:t>
        <a:bodyPr/>
        <a:lstStyle/>
        <a:p>
          <a:endParaRPr lang="ru-RU"/>
        </a:p>
      </dgm:t>
    </dgm:pt>
    <dgm:pt modelId="{650054D5-9C36-4123-957A-364689C2E11F}" type="sibTrans" cxnId="{720F85A4-9DF6-4E81-B464-D4D12A6C32F7}">
      <dgm:prSet/>
      <dgm:spPr/>
      <dgm:t>
        <a:bodyPr/>
        <a:lstStyle/>
        <a:p>
          <a:endParaRPr lang="ru-RU"/>
        </a:p>
      </dgm:t>
    </dgm:pt>
    <dgm:pt modelId="{BC4C64DF-E007-4202-9109-E97584DF1DB0}">
      <dgm:prSet phldrT="[Текст]" custRadScaleRad="105753" custRadScaleInc="-48605"/>
      <dgm:spPr/>
      <dgm:t>
        <a:bodyPr/>
        <a:lstStyle/>
        <a:p>
          <a:endParaRPr lang="ru-RU"/>
        </a:p>
      </dgm:t>
    </dgm:pt>
    <dgm:pt modelId="{63384152-075C-4E23-A34E-ACCBDC362934}" type="parTrans" cxnId="{E329489A-4B00-468C-8EF3-6902F13B8C5D}">
      <dgm:prSet/>
      <dgm:spPr/>
      <dgm:t>
        <a:bodyPr/>
        <a:lstStyle/>
        <a:p>
          <a:endParaRPr lang="ru-RU"/>
        </a:p>
      </dgm:t>
    </dgm:pt>
    <dgm:pt modelId="{EA314463-1E69-436B-9B3A-5B19A2E4F61D}" type="sibTrans" cxnId="{E329489A-4B00-468C-8EF3-6902F13B8C5D}">
      <dgm:prSet/>
      <dgm:spPr/>
      <dgm:t>
        <a:bodyPr/>
        <a:lstStyle/>
        <a:p>
          <a:endParaRPr lang="ru-RU"/>
        </a:p>
      </dgm:t>
    </dgm:pt>
    <dgm:pt modelId="{77C1CD79-EC6B-40C7-8E1A-9B4A3A2581F0}">
      <dgm:prSet phldrT="[Текст]" custRadScaleRad="105753" custRadScaleInc="-48605"/>
      <dgm:spPr/>
      <dgm:t>
        <a:bodyPr/>
        <a:lstStyle/>
        <a:p>
          <a:endParaRPr lang="ru-RU"/>
        </a:p>
      </dgm:t>
    </dgm:pt>
    <dgm:pt modelId="{F86EA42F-A3F4-499B-AAF6-4934113D2A7D}" type="parTrans" cxnId="{70711BAD-ED11-4152-B583-656E4E825A3A}">
      <dgm:prSet/>
      <dgm:spPr/>
      <dgm:t>
        <a:bodyPr/>
        <a:lstStyle/>
        <a:p>
          <a:endParaRPr lang="ru-RU"/>
        </a:p>
      </dgm:t>
    </dgm:pt>
    <dgm:pt modelId="{37DF4005-8693-48C0-B42D-9B93C9FE3FD3}" type="sibTrans" cxnId="{70711BAD-ED11-4152-B583-656E4E825A3A}">
      <dgm:prSet/>
      <dgm:spPr/>
      <dgm:t>
        <a:bodyPr/>
        <a:lstStyle/>
        <a:p>
          <a:endParaRPr lang="ru-RU"/>
        </a:p>
      </dgm:t>
    </dgm:pt>
    <dgm:pt modelId="{12546BE6-6BFE-48BA-B3AE-C47DC12D2E76}">
      <dgm:prSet phldrT="[Текст]" custRadScaleRad="105753" custRadScaleInc="-48605"/>
      <dgm:spPr/>
      <dgm:t>
        <a:bodyPr/>
        <a:lstStyle/>
        <a:p>
          <a:endParaRPr lang="ru-RU"/>
        </a:p>
      </dgm:t>
    </dgm:pt>
    <dgm:pt modelId="{3839B134-2046-4B8D-A137-842FD1F06FD3}" type="parTrans" cxnId="{7B8850B1-74C8-4D91-82AC-CF2ACE609FC0}">
      <dgm:prSet/>
      <dgm:spPr/>
      <dgm:t>
        <a:bodyPr/>
        <a:lstStyle/>
        <a:p>
          <a:endParaRPr lang="ru-RU"/>
        </a:p>
      </dgm:t>
    </dgm:pt>
    <dgm:pt modelId="{E32D9EFB-3FC5-47C1-AA6E-09D13AE14DB5}" type="sibTrans" cxnId="{7B8850B1-74C8-4D91-82AC-CF2ACE609FC0}">
      <dgm:prSet/>
      <dgm:spPr/>
      <dgm:t>
        <a:bodyPr/>
        <a:lstStyle/>
        <a:p>
          <a:endParaRPr lang="ru-RU"/>
        </a:p>
      </dgm:t>
    </dgm:pt>
    <dgm:pt modelId="{E0E9ECE4-C9EC-4961-9DFA-181ACCBBDE5D}">
      <dgm:prSet phldrT="[Текст]" custRadScaleRad="105753" custRadScaleInc="-48605"/>
      <dgm:spPr/>
      <dgm:t>
        <a:bodyPr/>
        <a:lstStyle/>
        <a:p>
          <a:endParaRPr lang="ru-RU"/>
        </a:p>
      </dgm:t>
    </dgm:pt>
    <dgm:pt modelId="{156ADC36-D8F0-437C-95FD-6C08FAB79378}" type="parTrans" cxnId="{7A5FE516-77F7-4606-9974-790CBFDD158B}">
      <dgm:prSet/>
      <dgm:spPr/>
      <dgm:t>
        <a:bodyPr/>
        <a:lstStyle/>
        <a:p>
          <a:endParaRPr lang="ru-RU"/>
        </a:p>
      </dgm:t>
    </dgm:pt>
    <dgm:pt modelId="{B4094CDE-E18F-401C-86F5-750A53F9B006}" type="sibTrans" cxnId="{7A5FE516-77F7-4606-9974-790CBFDD158B}">
      <dgm:prSet/>
      <dgm:spPr/>
      <dgm:t>
        <a:bodyPr/>
        <a:lstStyle/>
        <a:p>
          <a:endParaRPr lang="ru-RU"/>
        </a:p>
      </dgm:t>
    </dgm:pt>
    <dgm:pt modelId="{15358858-8FB9-4259-98AB-696556D428E8}">
      <dgm:prSet phldrT="[Текст]" custRadScaleRad="105753" custRadScaleInc="-48605"/>
      <dgm:spPr/>
      <dgm:t>
        <a:bodyPr/>
        <a:lstStyle/>
        <a:p>
          <a:endParaRPr lang="ru-RU"/>
        </a:p>
      </dgm:t>
    </dgm:pt>
    <dgm:pt modelId="{B5697019-3A3A-43AC-A55E-2BE549BC33B1}" type="parTrans" cxnId="{42120967-FBB3-4928-80D2-A4958C3972E7}">
      <dgm:prSet/>
      <dgm:spPr/>
      <dgm:t>
        <a:bodyPr/>
        <a:lstStyle/>
        <a:p>
          <a:endParaRPr lang="ru-RU"/>
        </a:p>
      </dgm:t>
    </dgm:pt>
    <dgm:pt modelId="{67DD752F-9D44-4E4A-BBAA-948109B4D49B}" type="sibTrans" cxnId="{42120967-FBB3-4928-80D2-A4958C3972E7}">
      <dgm:prSet/>
      <dgm:spPr/>
      <dgm:t>
        <a:bodyPr/>
        <a:lstStyle/>
        <a:p>
          <a:endParaRPr lang="ru-RU"/>
        </a:p>
      </dgm:t>
    </dgm:pt>
    <dgm:pt modelId="{63DA9634-4D8C-4C44-9C4B-F7A816F5E987}">
      <dgm:prSet custRadScaleRad="105753" custRadScaleInc="-48605"/>
      <dgm:spPr/>
      <dgm:t>
        <a:bodyPr/>
        <a:lstStyle/>
        <a:p>
          <a:endParaRPr lang="ru-RU"/>
        </a:p>
      </dgm:t>
    </dgm:pt>
    <dgm:pt modelId="{DF944110-EB8E-4C1F-A0DB-D25C09F38B3F}" type="parTrans" cxnId="{BAE997DE-88BD-4E95-9240-C3DD32B77B70}">
      <dgm:prSet/>
      <dgm:spPr/>
      <dgm:t>
        <a:bodyPr/>
        <a:lstStyle/>
        <a:p>
          <a:endParaRPr lang="ru-RU"/>
        </a:p>
      </dgm:t>
    </dgm:pt>
    <dgm:pt modelId="{5243B9D6-6D1B-4FB4-98F6-A99004A94D7A}" type="sibTrans" cxnId="{BAE997DE-88BD-4E95-9240-C3DD32B77B70}">
      <dgm:prSet/>
      <dgm:spPr/>
      <dgm:t>
        <a:bodyPr/>
        <a:lstStyle/>
        <a:p>
          <a:endParaRPr lang="ru-RU"/>
        </a:p>
      </dgm:t>
    </dgm:pt>
    <dgm:pt modelId="{C81DB111-ED2F-487E-BB4E-863AEA2F4B0B}">
      <dgm:prSet/>
      <dgm:spPr/>
      <dgm:t>
        <a:bodyPr/>
        <a:lstStyle/>
        <a:p>
          <a:endParaRPr lang="ru-RU"/>
        </a:p>
      </dgm:t>
    </dgm:pt>
    <dgm:pt modelId="{9B2BCEE9-EB2D-42B5-A215-1414F5A31579}" type="parTrans" cxnId="{C99B7538-6497-4551-8072-2F40309EFA90}">
      <dgm:prSet/>
      <dgm:spPr/>
      <dgm:t>
        <a:bodyPr/>
        <a:lstStyle/>
        <a:p>
          <a:endParaRPr lang="ru-RU"/>
        </a:p>
      </dgm:t>
    </dgm:pt>
    <dgm:pt modelId="{389B2DD5-F046-4C28-BB51-FCB892624E67}" type="sibTrans" cxnId="{C99B7538-6497-4551-8072-2F40309EFA90}">
      <dgm:prSet/>
      <dgm:spPr/>
      <dgm:t>
        <a:bodyPr/>
        <a:lstStyle/>
        <a:p>
          <a:endParaRPr lang="ru-RU"/>
        </a:p>
      </dgm:t>
    </dgm:pt>
    <dgm:pt modelId="{28071665-2D99-4FB3-95E9-A6A43BAE3A18}">
      <dgm:prSet/>
      <dgm:spPr/>
      <dgm:t>
        <a:bodyPr/>
        <a:lstStyle/>
        <a:p>
          <a:endParaRPr lang="ru-RU"/>
        </a:p>
      </dgm:t>
    </dgm:pt>
    <dgm:pt modelId="{8449771F-83AC-4019-857B-DDBB4414A815}" type="parTrans" cxnId="{9909F203-73F5-4B1B-9399-4BFD4A3821AC}">
      <dgm:prSet/>
      <dgm:spPr/>
      <dgm:t>
        <a:bodyPr/>
        <a:lstStyle/>
        <a:p>
          <a:endParaRPr lang="ru-RU"/>
        </a:p>
      </dgm:t>
    </dgm:pt>
    <dgm:pt modelId="{5B99E46F-9D4D-4CBD-8E09-2867697B8A99}" type="sibTrans" cxnId="{9909F203-73F5-4B1B-9399-4BFD4A3821AC}">
      <dgm:prSet/>
      <dgm:spPr/>
      <dgm:t>
        <a:bodyPr/>
        <a:lstStyle/>
        <a:p>
          <a:endParaRPr lang="ru-RU"/>
        </a:p>
      </dgm:t>
    </dgm:pt>
    <dgm:pt modelId="{B248823E-40B7-44FF-B4F4-836731A8C51B}">
      <dgm:prSet custRadScaleRad="105753" custRadScaleInc="-48605"/>
      <dgm:spPr/>
      <dgm:t>
        <a:bodyPr/>
        <a:lstStyle/>
        <a:p>
          <a:endParaRPr lang="ru-RU"/>
        </a:p>
      </dgm:t>
    </dgm:pt>
    <dgm:pt modelId="{B7B976C0-6171-44CC-BD96-316F8AAA3B9D}" type="parTrans" cxnId="{D96C3438-B62F-44E5-886A-9E813526341B}">
      <dgm:prSet/>
      <dgm:spPr/>
      <dgm:t>
        <a:bodyPr/>
        <a:lstStyle/>
        <a:p>
          <a:endParaRPr lang="ru-RU"/>
        </a:p>
      </dgm:t>
    </dgm:pt>
    <dgm:pt modelId="{FE5BE4E3-1150-48D7-B778-2D9D47580CF7}" type="sibTrans" cxnId="{D96C3438-B62F-44E5-886A-9E813526341B}">
      <dgm:prSet/>
      <dgm:spPr/>
      <dgm:t>
        <a:bodyPr/>
        <a:lstStyle/>
        <a:p>
          <a:endParaRPr lang="ru-RU"/>
        </a:p>
      </dgm:t>
    </dgm:pt>
    <dgm:pt modelId="{4DEDBF6E-4F57-442F-8F94-2F28244FA4AE}">
      <dgm:prSet custRadScaleRad="105753" custRadScaleInc="-48605"/>
      <dgm:spPr/>
      <dgm:t>
        <a:bodyPr/>
        <a:lstStyle/>
        <a:p>
          <a:endParaRPr lang="ru-RU"/>
        </a:p>
      </dgm:t>
    </dgm:pt>
    <dgm:pt modelId="{EB43607D-41DA-45BA-B25D-B3596D5C3A12}" type="parTrans" cxnId="{62FB084B-D33F-4450-A668-FFDF80AE8849}">
      <dgm:prSet/>
      <dgm:spPr/>
      <dgm:t>
        <a:bodyPr/>
        <a:lstStyle/>
        <a:p>
          <a:endParaRPr lang="ru-RU"/>
        </a:p>
      </dgm:t>
    </dgm:pt>
    <dgm:pt modelId="{8364F990-0A53-4711-B4CD-400D5CD3CE5C}" type="sibTrans" cxnId="{62FB084B-D33F-4450-A668-FFDF80AE8849}">
      <dgm:prSet/>
      <dgm:spPr/>
      <dgm:t>
        <a:bodyPr/>
        <a:lstStyle/>
        <a:p>
          <a:endParaRPr lang="ru-RU"/>
        </a:p>
      </dgm:t>
    </dgm:pt>
    <dgm:pt modelId="{816F613D-D0AB-40F9-8C59-D8E5FF8BAF34}">
      <dgm:prSet custRadScaleRad="105753" custRadScaleInc="-48605"/>
      <dgm:spPr/>
      <dgm:t>
        <a:bodyPr/>
        <a:lstStyle/>
        <a:p>
          <a:endParaRPr lang="ru-RU"/>
        </a:p>
      </dgm:t>
    </dgm:pt>
    <dgm:pt modelId="{F9C2D7AF-E52D-420F-9566-88A359D0E9E0}" type="parTrans" cxnId="{3BC16E28-F261-42EE-B403-882D7D4A4498}">
      <dgm:prSet/>
      <dgm:spPr/>
      <dgm:t>
        <a:bodyPr/>
        <a:lstStyle/>
        <a:p>
          <a:endParaRPr lang="ru-RU"/>
        </a:p>
      </dgm:t>
    </dgm:pt>
    <dgm:pt modelId="{CA3BAA00-F768-40E3-BB9A-740E322CFC8F}" type="sibTrans" cxnId="{3BC16E28-F261-42EE-B403-882D7D4A4498}">
      <dgm:prSet/>
      <dgm:spPr/>
      <dgm:t>
        <a:bodyPr/>
        <a:lstStyle/>
        <a:p>
          <a:endParaRPr lang="ru-RU"/>
        </a:p>
      </dgm:t>
    </dgm:pt>
    <dgm:pt modelId="{1DC4241B-4E52-4741-93A2-48A0C6E29745}">
      <dgm:prSet/>
      <dgm:spPr/>
    </dgm:pt>
    <dgm:pt modelId="{962E5C00-A279-430D-BBAE-4E35C54FFDE4}" type="parTrans" cxnId="{AF1EA4C1-CB17-47DE-A630-33BADE94D9AF}">
      <dgm:prSet/>
      <dgm:spPr/>
      <dgm:t>
        <a:bodyPr/>
        <a:lstStyle/>
        <a:p>
          <a:endParaRPr lang="ru-RU"/>
        </a:p>
      </dgm:t>
    </dgm:pt>
    <dgm:pt modelId="{9B029322-A6D1-42AB-AF30-33164039A51D}" type="sibTrans" cxnId="{AF1EA4C1-CB17-47DE-A630-33BADE94D9AF}">
      <dgm:prSet/>
      <dgm:spPr/>
      <dgm:t>
        <a:bodyPr/>
        <a:lstStyle/>
        <a:p>
          <a:endParaRPr lang="ru-RU"/>
        </a:p>
      </dgm:t>
    </dgm:pt>
    <dgm:pt modelId="{13898212-E4BB-4181-82C3-C72D2D112EF1}">
      <dgm:prSet custT="1"/>
      <dgm:spPr/>
      <dgm:t>
        <a:bodyPr/>
        <a:lstStyle/>
        <a:p>
          <a:r>
            <a:rPr lang="ru-RU" sz="1400"/>
            <a:t>05 01 Жилищное хозяйство</a:t>
          </a:r>
        </a:p>
      </dgm:t>
    </dgm:pt>
    <dgm:pt modelId="{B5D9A969-606C-4C55-AFAE-F5D7F1D70561}" type="parTrans" cxnId="{701D3464-3EE4-49E3-BA99-E9BD8DD44ED5}">
      <dgm:prSet/>
      <dgm:spPr/>
      <dgm:t>
        <a:bodyPr/>
        <a:lstStyle/>
        <a:p>
          <a:endParaRPr lang="ru-RU"/>
        </a:p>
      </dgm:t>
    </dgm:pt>
    <dgm:pt modelId="{AF6AC7D6-A6B6-41B9-AC91-DBC5BAAF86AB}" type="sibTrans" cxnId="{701D3464-3EE4-49E3-BA99-E9BD8DD44ED5}">
      <dgm:prSet/>
      <dgm:spPr/>
      <dgm:t>
        <a:bodyPr/>
        <a:lstStyle/>
        <a:p>
          <a:endParaRPr lang="ru-RU"/>
        </a:p>
      </dgm:t>
    </dgm:pt>
    <dgm:pt modelId="{22B70E32-C3D1-44B7-90BE-40A37F02A744}">
      <dgm:prSet/>
      <dgm:spPr/>
      <dgm:t>
        <a:bodyPr/>
        <a:lstStyle/>
        <a:p>
          <a:r>
            <a:rPr lang="ru-RU"/>
            <a:t>05 05 </a:t>
          </a:r>
        </a:p>
        <a:p>
          <a:r>
            <a:rPr lang="ru-RU"/>
            <a:t>Другие вопросы в области жилищно-коммунального хозяйства</a:t>
          </a:r>
        </a:p>
      </dgm:t>
    </dgm:pt>
    <dgm:pt modelId="{CB697C68-9FAF-467D-838B-944F4815D2A0}" type="parTrans" cxnId="{7A1AB489-7381-4D3D-9BA5-794DDF191E53}">
      <dgm:prSet/>
      <dgm:spPr/>
      <dgm:t>
        <a:bodyPr/>
        <a:lstStyle/>
        <a:p>
          <a:endParaRPr lang="ru-RU"/>
        </a:p>
      </dgm:t>
    </dgm:pt>
    <dgm:pt modelId="{58328143-F5D0-4135-A90C-8BB17F5A7B7D}" type="sibTrans" cxnId="{7A1AB489-7381-4D3D-9BA5-794DDF191E53}">
      <dgm:prSet/>
      <dgm:spPr/>
      <dgm:t>
        <a:bodyPr/>
        <a:lstStyle/>
        <a:p>
          <a:endParaRPr lang="ru-RU"/>
        </a:p>
      </dgm:t>
    </dgm:pt>
    <dgm:pt modelId="{EABA77FA-4133-46AF-9490-D68A6F72EAF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B9EF05B-155C-40B7-A286-5D29112777B6}" type="pres">
      <dgm:prSet presAssocID="{5AC3F3D4-2446-4F76-84BB-118E48B61CF0}" presName="centerShape" presStyleLbl="node0" presStyleIdx="0" presStyleCnt="1"/>
      <dgm:spPr/>
    </dgm:pt>
    <dgm:pt modelId="{77ED61F4-5C69-4D8A-8FB2-76F002439C00}" type="pres">
      <dgm:prSet presAssocID="{E5D97E4E-60B3-45AA-83CB-51F804CF398A}" presName="Name9" presStyleLbl="parChTrans1D2" presStyleIdx="0" presStyleCnt="4"/>
      <dgm:spPr/>
    </dgm:pt>
    <dgm:pt modelId="{CB4E4523-C371-49B7-8832-988004177A41}" type="pres">
      <dgm:prSet presAssocID="{E5D97E4E-60B3-45AA-83CB-51F804CF398A}" presName="connTx" presStyleLbl="parChTrans1D2" presStyleIdx="0" presStyleCnt="4"/>
      <dgm:spPr/>
    </dgm:pt>
    <dgm:pt modelId="{7E744C81-80D3-4DDB-81BD-2A09272A14DE}" type="pres">
      <dgm:prSet presAssocID="{E6983CE5-A741-4BD4-80E0-F964FF11CF49}" presName="node" presStyleLbl="node1" presStyleIdx="0" presStyleCnt="4" custRadScaleRad="98901" custRadScaleInc="7755">
        <dgm:presLayoutVars>
          <dgm:bulletEnabled val="1"/>
        </dgm:presLayoutVars>
      </dgm:prSet>
      <dgm:spPr/>
    </dgm:pt>
    <dgm:pt modelId="{3C09B95F-A6D2-41D4-88C5-B65473A799CF}" type="pres">
      <dgm:prSet presAssocID="{6986D8F6-BAB6-4060-8752-5BAF9EF472FB}" presName="Name9" presStyleLbl="parChTrans1D2" presStyleIdx="1" presStyleCnt="4"/>
      <dgm:spPr/>
    </dgm:pt>
    <dgm:pt modelId="{6688D86F-6111-45E3-9189-1AE5C92BA85F}" type="pres">
      <dgm:prSet presAssocID="{6986D8F6-BAB6-4060-8752-5BAF9EF472FB}" presName="connTx" presStyleLbl="parChTrans1D2" presStyleIdx="1" presStyleCnt="4"/>
      <dgm:spPr/>
    </dgm:pt>
    <dgm:pt modelId="{88A21C8F-FAC8-4D09-A754-1763C71C17CF}" type="pres">
      <dgm:prSet presAssocID="{DC46C48D-1DF9-40F1-BB62-266C42BD6F6A}" presName="node" presStyleLbl="node1" presStyleIdx="1" presStyleCnt="4" custScaleX="109131" custScaleY="100248" custRadScaleRad="94759" custRadScaleInc="-2543">
        <dgm:presLayoutVars>
          <dgm:bulletEnabled val="1"/>
        </dgm:presLayoutVars>
      </dgm:prSet>
      <dgm:spPr/>
    </dgm:pt>
    <dgm:pt modelId="{DD37609E-74CA-4320-BA21-9435F80D40D0}" type="pres">
      <dgm:prSet presAssocID="{B5D9A969-606C-4C55-AFAE-F5D7F1D70561}" presName="Name9" presStyleLbl="parChTrans1D2" presStyleIdx="2" presStyleCnt="4"/>
      <dgm:spPr/>
    </dgm:pt>
    <dgm:pt modelId="{B2DD41AD-1199-43B2-AAF0-72CE52A79D10}" type="pres">
      <dgm:prSet presAssocID="{B5D9A969-606C-4C55-AFAE-F5D7F1D70561}" presName="connTx" presStyleLbl="parChTrans1D2" presStyleIdx="2" presStyleCnt="4"/>
      <dgm:spPr/>
    </dgm:pt>
    <dgm:pt modelId="{FFF9AEA5-3E95-4D7E-A6FB-78838EA9C849}" type="pres">
      <dgm:prSet presAssocID="{13898212-E4BB-4181-82C3-C72D2D112EF1}" presName="node" presStyleLbl="node1" presStyleIdx="2" presStyleCnt="4" custRadScaleRad="89504" custRadScaleInc="201202">
        <dgm:presLayoutVars>
          <dgm:bulletEnabled val="1"/>
        </dgm:presLayoutVars>
      </dgm:prSet>
      <dgm:spPr/>
    </dgm:pt>
    <dgm:pt modelId="{646DBF8D-B0C4-4088-909F-4B89D5BE76D6}" type="pres">
      <dgm:prSet presAssocID="{CB697C68-9FAF-467D-838B-944F4815D2A0}" presName="Name9" presStyleLbl="parChTrans1D2" presStyleIdx="3" presStyleCnt="4"/>
      <dgm:spPr/>
    </dgm:pt>
    <dgm:pt modelId="{31C526F1-1128-4950-9321-91D01983E8FD}" type="pres">
      <dgm:prSet presAssocID="{CB697C68-9FAF-467D-838B-944F4815D2A0}" presName="connTx" presStyleLbl="parChTrans1D2" presStyleIdx="3" presStyleCnt="4"/>
      <dgm:spPr/>
    </dgm:pt>
    <dgm:pt modelId="{7D3789C1-83B8-46C4-A497-73B5EC5B77AD}" type="pres">
      <dgm:prSet presAssocID="{22B70E32-C3D1-44B7-90BE-40A37F02A744}" presName="node" presStyleLbl="node1" presStyleIdx="3" presStyleCnt="4" custRadScaleRad="96333" custRadScaleInc="-213360">
        <dgm:presLayoutVars>
          <dgm:bulletEnabled val="1"/>
        </dgm:presLayoutVars>
      </dgm:prSet>
      <dgm:spPr/>
    </dgm:pt>
  </dgm:ptLst>
  <dgm:cxnLst>
    <dgm:cxn modelId="{9909F203-73F5-4B1B-9399-4BFD4A3821AC}" srcId="{08F0CD2F-1737-4488-8673-A225921009BA}" destId="{28071665-2D99-4FB3-95E9-A6A43BAE3A18}" srcOrd="16" destOrd="0" parTransId="{8449771F-83AC-4019-857B-DDBB4414A815}" sibTransId="{5B99E46F-9D4D-4CBD-8E09-2867697B8A99}"/>
    <dgm:cxn modelId="{C1257404-4BB9-4F2E-BC56-A7A1254F0ECA}" srcId="{5AC3F3D4-2446-4F76-84BB-118E48B61CF0}" destId="{DC46C48D-1DF9-40F1-BB62-266C42BD6F6A}" srcOrd="1" destOrd="0" parTransId="{6986D8F6-BAB6-4060-8752-5BAF9EF472FB}" sibTransId="{5ECE79B2-EAEF-4A0A-B961-5A042DAD1E3C}"/>
    <dgm:cxn modelId="{3E893509-32D2-4D37-AF05-5A740BD2A6C7}" type="presOf" srcId="{CB697C68-9FAF-467D-838B-944F4815D2A0}" destId="{31C526F1-1128-4950-9321-91D01983E8FD}" srcOrd="1" destOrd="0" presId="urn:microsoft.com/office/officeart/2005/8/layout/radial1"/>
    <dgm:cxn modelId="{39FC4115-EF01-4706-997A-48A45A2245F3}" type="presOf" srcId="{22B70E32-C3D1-44B7-90BE-40A37F02A744}" destId="{7D3789C1-83B8-46C4-A497-73B5EC5B77AD}" srcOrd="0" destOrd="0" presId="urn:microsoft.com/office/officeart/2005/8/layout/radial1"/>
    <dgm:cxn modelId="{7A5FE516-77F7-4606-9974-790CBFDD158B}" srcId="{08F0CD2F-1737-4488-8673-A225921009BA}" destId="{E0E9ECE4-C9EC-4961-9DFA-181ACCBBDE5D}" srcOrd="12" destOrd="0" parTransId="{156ADC36-D8F0-437C-95FD-6C08FAB79378}" sibTransId="{B4094CDE-E18F-401C-86F5-750A53F9B006}"/>
    <dgm:cxn modelId="{8EC67623-E93E-452F-985A-5EC89C67D8B1}" type="presOf" srcId="{B5D9A969-606C-4C55-AFAE-F5D7F1D70561}" destId="{DD37609E-74CA-4320-BA21-9435F80D40D0}" srcOrd="0" destOrd="0" presId="urn:microsoft.com/office/officeart/2005/8/layout/radial1"/>
    <dgm:cxn modelId="{A78BB727-E632-41C2-9539-50B04952D92E}" srcId="{5AC3F3D4-2446-4F76-84BB-118E48B61CF0}" destId="{E6983CE5-A741-4BD4-80E0-F964FF11CF49}" srcOrd="0" destOrd="0" parTransId="{E5D97E4E-60B3-45AA-83CB-51F804CF398A}" sibTransId="{69BDC3E8-E6CB-444D-8916-1EDCCACF8036}"/>
    <dgm:cxn modelId="{3BC16E28-F261-42EE-B403-882D7D4A4498}" srcId="{08F0CD2F-1737-4488-8673-A225921009BA}" destId="{816F613D-D0AB-40F9-8C59-D8E5FF8BAF34}" srcOrd="1" destOrd="0" parTransId="{F9C2D7AF-E52D-420F-9566-88A359D0E9E0}" sibTransId="{CA3BAA00-F768-40E3-BB9A-740E322CFC8F}"/>
    <dgm:cxn modelId="{1344C72B-06D2-4D3E-9F49-A73AC9C27302}" type="presOf" srcId="{08F0CD2F-1737-4488-8673-A225921009BA}" destId="{EABA77FA-4133-46AF-9490-D68A6F72EAF0}" srcOrd="0" destOrd="0" presId="urn:microsoft.com/office/officeart/2005/8/layout/radial1"/>
    <dgm:cxn modelId="{D96C3438-B62F-44E5-886A-9E813526341B}" srcId="{08F0CD2F-1737-4488-8673-A225921009BA}" destId="{B248823E-40B7-44FF-B4F4-836731A8C51B}" srcOrd="17" destOrd="0" parTransId="{B7B976C0-6171-44CC-BD96-316F8AAA3B9D}" sibTransId="{FE5BE4E3-1150-48D7-B778-2D9D47580CF7}"/>
    <dgm:cxn modelId="{C99B7538-6497-4551-8072-2F40309EFA90}" srcId="{08F0CD2F-1737-4488-8673-A225921009BA}" destId="{C81DB111-ED2F-487E-BB4E-863AEA2F4B0B}" srcOrd="15" destOrd="0" parTransId="{9B2BCEE9-EB2D-42B5-A215-1414F5A31579}" sibTransId="{389B2DD5-F046-4C28-BB51-FCB892624E67}"/>
    <dgm:cxn modelId="{2EE8C63D-50CE-4784-A75A-E3205B41CF65}" srcId="{08F0CD2F-1737-4488-8673-A225921009BA}" destId="{CEA40E3D-0A0E-479F-90AE-D2EB28ADCE34}" srcOrd="3" destOrd="0" parTransId="{2C06F343-08D7-4C2D-B44B-8A97F54C2C77}" sibTransId="{87710817-4F4D-436C-935C-3650CDF3AB2E}"/>
    <dgm:cxn modelId="{B27AB25C-3FC9-4C66-8B67-1BE0113059BB}" type="presOf" srcId="{CB697C68-9FAF-467D-838B-944F4815D2A0}" destId="{646DBF8D-B0C4-4088-909F-4B89D5BE76D6}" srcOrd="0" destOrd="0" presId="urn:microsoft.com/office/officeart/2005/8/layout/radial1"/>
    <dgm:cxn modelId="{568C3742-6BDC-4869-B119-8B684EBFD155}" type="presOf" srcId="{DC46C48D-1DF9-40F1-BB62-266C42BD6F6A}" destId="{88A21C8F-FAC8-4D09-A754-1763C71C17CF}" srcOrd="0" destOrd="0" presId="urn:microsoft.com/office/officeart/2005/8/layout/radial1"/>
    <dgm:cxn modelId="{25ECFC43-8B6D-4336-B467-9372C09EE2EA}" srcId="{08F0CD2F-1737-4488-8673-A225921009BA}" destId="{0638AD2A-1B38-4858-B02E-15DC25DEEB58}" srcOrd="7" destOrd="0" parTransId="{6AAED763-2DE1-4DF1-AAC6-9FFE4884791A}" sibTransId="{C8F98D3A-2C8F-4990-87FC-671E3A3ABC1D}"/>
    <dgm:cxn modelId="{701D3464-3EE4-49E3-BA99-E9BD8DD44ED5}" srcId="{5AC3F3D4-2446-4F76-84BB-118E48B61CF0}" destId="{13898212-E4BB-4181-82C3-C72D2D112EF1}" srcOrd="2" destOrd="0" parTransId="{B5D9A969-606C-4C55-AFAE-F5D7F1D70561}" sibTransId="{AF6AC7D6-A6B6-41B9-AC91-DBC5BAAF86AB}"/>
    <dgm:cxn modelId="{42120967-FBB3-4928-80D2-A4958C3972E7}" srcId="{08F0CD2F-1737-4488-8673-A225921009BA}" destId="{15358858-8FB9-4259-98AB-696556D428E8}" srcOrd="13" destOrd="0" parTransId="{B5697019-3A3A-43AC-A55E-2BE549BC33B1}" sibTransId="{67DD752F-9D44-4E4A-BBAA-948109B4D49B}"/>
    <dgm:cxn modelId="{62FB084B-D33F-4450-A668-FFDF80AE8849}" srcId="{08F0CD2F-1737-4488-8673-A225921009BA}" destId="{4DEDBF6E-4F57-442F-8F94-2F28244FA4AE}" srcOrd="2" destOrd="0" parTransId="{EB43607D-41DA-45BA-B25D-B3596D5C3A12}" sibTransId="{8364F990-0A53-4711-B4CD-400D5CD3CE5C}"/>
    <dgm:cxn modelId="{491E9879-DE2B-425A-9142-881C7E557E8E}" srcId="{08F0CD2F-1737-4488-8673-A225921009BA}" destId="{FDCCB06F-28CE-480E-B7F9-81F81345F4EF}" srcOrd="5" destOrd="0" parTransId="{EC7891A0-7F4A-4A16-B7D7-70E485CDFF57}" sibTransId="{A7FB763E-B59A-43B9-88F6-724730048263}"/>
    <dgm:cxn modelId="{3171FE7B-F5DA-45E0-82A9-F5CD5E963E0E}" type="presOf" srcId="{6986D8F6-BAB6-4060-8752-5BAF9EF472FB}" destId="{3C09B95F-A6D2-41D4-88C5-B65473A799CF}" srcOrd="0" destOrd="0" presId="urn:microsoft.com/office/officeart/2005/8/layout/radial1"/>
    <dgm:cxn modelId="{7A1AB489-7381-4D3D-9BA5-794DDF191E53}" srcId="{5AC3F3D4-2446-4F76-84BB-118E48B61CF0}" destId="{22B70E32-C3D1-44B7-90BE-40A37F02A744}" srcOrd="3" destOrd="0" parTransId="{CB697C68-9FAF-467D-838B-944F4815D2A0}" sibTransId="{58328143-F5D0-4135-A90C-8BB17F5A7B7D}"/>
    <dgm:cxn modelId="{DC5F8493-70DD-4527-BDD1-71E86BD392BA}" srcId="{08F0CD2F-1737-4488-8673-A225921009BA}" destId="{1019AC05-7CF2-4DE8-B790-3D3DF563753A}" srcOrd="6" destOrd="0" parTransId="{EA800FCA-3A9F-4BEA-8E36-5D62FBB4A96F}" sibTransId="{E4215F0F-D269-4B1D-A054-22A21988C420}"/>
    <dgm:cxn modelId="{E859BE93-D806-417A-A8DA-CC7FE7385000}" srcId="{08F0CD2F-1737-4488-8673-A225921009BA}" destId="{0F67FEB0-3363-4490-A293-58416A46C2D5}" srcOrd="4" destOrd="0" parTransId="{9A28B599-B2C8-4EFA-AB5E-586AB38CAE68}" sibTransId="{B58FDFDE-42B7-41F7-846A-9237CCFDE002}"/>
    <dgm:cxn modelId="{DE9D9195-E74E-41DD-9AFD-08FD35BAC541}" type="presOf" srcId="{13898212-E4BB-4181-82C3-C72D2D112EF1}" destId="{FFF9AEA5-3E95-4D7E-A6FB-78838EA9C849}" srcOrd="0" destOrd="0" presId="urn:microsoft.com/office/officeart/2005/8/layout/radial1"/>
    <dgm:cxn modelId="{E329489A-4B00-468C-8EF3-6902F13B8C5D}" srcId="{08F0CD2F-1737-4488-8673-A225921009BA}" destId="{BC4C64DF-E007-4202-9109-E97584DF1DB0}" srcOrd="9" destOrd="0" parTransId="{63384152-075C-4E23-A34E-ACCBDC362934}" sibTransId="{EA314463-1E69-436B-9B3A-5B19A2E4F61D}"/>
    <dgm:cxn modelId="{720F85A4-9DF6-4E81-B464-D4D12A6C32F7}" srcId="{08F0CD2F-1737-4488-8673-A225921009BA}" destId="{729B222C-D37B-4950-B6C8-3655947EE731}" srcOrd="8" destOrd="0" parTransId="{3E16AAC3-7941-46D5-BDD2-6EE8C08B36ED}" sibTransId="{650054D5-9C36-4123-957A-364689C2E11F}"/>
    <dgm:cxn modelId="{F28C92A6-D759-457F-9D09-7AF3E76CEA75}" type="presOf" srcId="{B5D9A969-606C-4C55-AFAE-F5D7F1D70561}" destId="{B2DD41AD-1199-43B2-AAF0-72CE52A79D10}" srcOrd="1" destOrd="0" presId="urn:microsoft.com/office/officeart/2005/8/layout/radial1"/>
    <dgm:cxn modelId="{5EC82DA7-1138-4BF4-90FC-AE486A98823A}" type="presOf" srcId="{6986D8F6-BAB6-4060-8752-5BAF9EF472FB}" destId="{6688D86F-6111-45E3-9189-1AE5C92BA85F}" srcOrd="1" destOrd="0" presId="urn:microsoft.com/office/officeart/2005/8/layout/radial1"/>
    <dgm:cxn modelId="{70711BAD-ED11-4152-B583-656E4E825A3A}" srcId="{08F0CD2F-1737-4488-8673-A225921009BA}" destId="{77C1CD79-EC6B-40C7-8E1A-9B4A3A2581F0}" srcOrd="10" destOrd="0" parTransId="{F86EA42F-A3F4-499B-AAF6-4934113D2A7D}" sibTransId="{37DF4005-8693-48C0-B42D-9B93C9FE3FD3}"/>
    <dgm:cxn modelId="{7B8850B1-74C8-4D91-82AC-CF2ACE609FC0}" srcId="{08F0CD2F-1737-4488-8673-A225921009BA}" destId="{12546BE6-6BFE-48BA-B3AE-C47DC12D2E76}" srcOrd="11" destOrd="0" parTransId="{3839B134-2046-4B8D-A137-842FD1F06FD3}" sibTransId="{E32D9EFB-3FC5-47C1-AA6E-09D13AE14DB5}"/>
    <dgm:cxn modelId="{AF1EA4C1-CB17-47DE-A630-33BADE94D9AF}" srcId="{08F0CD2F-1737-4488-8673-A225921009BA}" destId="{1DC4241B-4E52-4741-93A2-48A0C6E29745}" srcOrd="18" destOrd="0" parTransId="{962E5C00-A279-430D-BBAE-4E35C54FFDE4}" sibTransId="{9B029322-A6D1-42AB-AF30-33164039A51D}"/>
    <dgm:cxn modelId="{571F9AC4-1ADF-4243-B7E5-71F94A611B26}" type="presOf" srcId="{E5D97E4E-60B3-45AA-83CB-51F804CF398A}" destId="{CB4E4523-C371-49B7-8832-988004177A41}" srcOrd="1" destOrd="0" presId="urn:microsoft.com/office/officeart/2005/8/layout/radial1"/>
    <dgm:cxn modelId="{E4107BCC-89AE-4199-83B8-0333C37FA456}" type="presOf" srcId="{5AC3F3D4-2446-4F76-84BB-118E48B61CF0}" destId="{1B9EF05B-155C-40B7-A286-5D29112777B6}" srcOrd="0" destOrd="0" presId="urn:microsoft.com/office/officeart/2005/8/layout/radial1"/>
    <dgm:cxn modelId="{E3D37CCF-FDBF-4A44-ACCB-ABE47C82ECB3}" type="presOf" srcId="{E6983CE5-A741-4BD4-80E0-F964FF11CF49}" destId="{7E744C81-80D3-4DDB-81BD-2A09272A14DE}" srcOrd="0" destOrd="0" presId="urn:microsoft.com/office/officeart/2005/8/layout/radial1"/>
    <dgm:cxn modelId="{DF5389D4-BECD-412F-B420-61BF8F9C28DE}" type="presOf" srcId="{E5D97E4E-60B3-45AA-83CB-51F804CF398A}" destId="{77ED61F4-5C69-4D8A-8FB2-76F002439C00}" srcOrd="0" destOrd="0" presId="urn:microsoft.com/office/officeart/2005/8/layout/radial1"/>
    <dgm:cxn modelId="{BAE997DE-88BD-4E95-9240-C3DD32B77B70}" srcId="{08F0CD2F-1737-4488-8673-A225921009BA}" destId="{63DA9634-4D8C-4C44-9C4B-F7A816F5E987}" srcOrd="14" destOrd="0" parTransId="{DF944110-EB8E-4C1F-A0DB-D25C09F38B3F}" sibTransId="{5243B9D6-6D1B-4FB4-98F6-A99004A94D7A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22BF2C8-4135-423B-9178-F05B03311725}" type="presParOf" srcId="{EABA77FA-4133-46AF-9490-D68A6F72EAF0}" destId="{1B9EF05B-155C-40B7-A286-5D29112777B6}" srcOrd="0" destOrd="0" presId="urn:microsoft.com/office/officeart/2005/8/layout/radial1"/>
    <dgm:cxn modelId="{1959EE04-B324-4BA3-9A26-7342DDEA7448}" type="presParOf" srcId="{EABA77FA-4133-46AF-9490-D68A6F72EAF0}" destId="{77ED61F4-5C69-4D8A-8FB2-76F002439C00}" srcOrd="1" destOrd="0" presId="urn:microsoft.com/office/officeart/2005/8/layout/radial1"/>
    <dgm:cxn modelId="{DDFB985F-38DE-4F38-BA5D-60AB2B537A61}" type="presParOf" srcId="{77ED61F4-5C69-4D8A-8FB2-76F002439C00}" destId="{CB4E4523-C371-49B7-8832-988004177A41}" srcOrd="0" destOrd="0" presId="urn:microsoft.com/office/officeart/2005/8/layout/radial1"/>
    <dgm:cxn modelId="{F4764E62-EABC-48B8-806D-BCE6DD0B9968}" type="presParOf" srcId="{EABA77FA-4133-46AF-9490-D68A6F72EAF0}" destId="{7E744C81-80D3-4DDB-81BD-2A09272A14DE}" srcOrd="2" destOrd="0" presId="urn:microsoft.com/office/officeart/2005/8/layout/radial1"/>
    <dgm:cxn modelId="{B5D0A450-EF56-4803-A968-A3FC03EFB554}" type="presParOf" srcId="{EABA77FA-4133-46AF-9490-D68A6F72EAF0}" destId="{3C09B95F-A6D2-41D4-88C5-B65473A799CF}" srcOrd="3" destOrd="0" presId="urn:microsoft.com/office/officeart/2005/8/layout/radial1"/>
    <dgm:cxn modelId="{77C09420-D2FF-483E-883E-D878D7D14A3B}" type="presParOf" srcId="{3C09B95F-A6D2-41D4-88C5-B65473A799CF}" destId="{6688D86F-6111-45E3-9189-1AE5C92BA85F}" srcOrd="0" destOrd="0" presId="urn:microsoft.com/office/officeart/2005/8/layout/radial1"/>
    <dgm:cxn modelId="{78338709-2DAB-4529-8EB6-2829E7050EA4}" type="presParOf" srcId="{EABA77FA-4133-46AF-9490-D68A6F72EAF0}" destId="{88A21C8F-FAC8-4D09-A754-1763C71C17CF}" srcOrd="4" destOrd="0" presId="urn:microsoft.com/office/officeart/2005/8/layout/radial1"/>
    <dgm:cxn modelId="{7D892C61-6E2B-4CEB-BBC3-F283D51A66A1}" type="presParOf" srcId="{EABA77FA-4133-46AF-9490-D68A6F72EAF0}" destId="{DD37609E-74CA-4320-BA21-9435F80D40D0}" srcOrd="5" destOrd="0" presId="urn:microsoft.com/office/officeart/2005/8/layout/radial1"/>
    <dgm:cxn modelId="{CE946B8F-4348-4ADF-A873-1C3CB74AC779}" type="presParOf" srcId="{DD37609E-74CA-4320-BA21-9435F80D40D0}" destId="{B2DD41AD-1199-43B2-AAF0-72CE52A79D10}" srcOrd="0" destOrd="0" presId="urn:microsoft.com/office/officeart/2005/8/layout/radial1"/>
    <dgm:cxn modelId="{6D2732EC-CAA8-4B10-B0C0-5C79129484C4}" type="presParOf" srcId="{EABA77FA-4133-46AF-9490-D68A6F72EAF0}" destId="{FFF9AEA5-3E95-4D7E-A6FB-78838EA9C849}" srcOrd="6" destOrd="0" presId="urn:microsoft.com/office/officeart/2005/8/layout/radial1"/>
    <dgm:cxn modelId="{A3FDB86E-4B2B-4D4A-9846-1FBF018A0AC6}" type="presParOf" srcId="{EABA77FA-4133-46AF-9490-D68A6F72EAF0}" destId="{646DBF8D-B0C4-4088-909F-4B89D5BE76D6}" srcOrd="7" destOrd="0" presId="urn:microsoft.com/office/officeart/2005/8/layout/radial1"/>
    <dgm:cxn modelId="{90C9B0A1-9D17-4116-B141-2792783572CD}" type="presParOf" srcId="{646DBF8D-B0C4-4088-909F-4B89D5BE76D6}" destId="{31C526F1-1128-4950-9321-91D01983E8FD}" srcOrd="0" destOrd="0" presId="urn:microsoft.com/office/officeart/2005/8/layout/radial1"/>
    <dgm:cxn modelId="{7AC800C7-BDB6-43A3-AD72-E3D5C7FA09CF}" type="presParOf" srcId="{EABA77FA-4133-46AF-9490-D68A6F72EAF0}" destId="{7D3789C1-83B8-46C4-A497-73B5EC5B77AD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/>
            <a:t>06 03</a:t>
          </a:r>
        </a:p>
        <a:p>
          <a:pPr>
            <a:spcAft>
              <a:spcPts val="0"/>
            </a:spcAft>
          </a:pPr>
          <a:r>
            <a:rPr lang="ru-RU" sz="1100"/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CEFF3E3-F02D-413E-9254-1C653666481A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39179D5-147B-4C75-8BAF-8E3C59C63177}" type="pres">
      <dgm:prSet presAssocID="{5AC3F3D4-2446-4F76-84BB-118E48B61CF0}" presName="centerShape" presStyleLbl="node0" presStyleIdx="0" presStyleCnt="1"/>
      <dgm:spPr/>
    </dgm:pt>
    <dgm:pt modelId="{2045759F-B368-435B-A9C3-AB3481E7F3C5}" type="pres">
      <dgm:prSet presAssocID="{91BDE1EA-2C64-4562-AEB2-0602522CF0A3}" presName="Name9" presStyleLbl="parChTrans1D2" presStyleIdx="0" presStyleCnt="1"/>
      <dgm:spPr/>
    </dgm:pt>
    <dgm:pt modelId="{EC99754B-80F4-4688-99ED-D7164D0C9F1B}" type="pres">
      <dgm:prSet presAssocID="{91BDE1EA-2C64-4562-AEB2-0602522CF0A3}" presName="connTx" presStyleLbl="parChTrans1D2" presStyleIdx="0" presStyleCnt="1"/>
      <dgm:spPr/>
    </dgm:pt>
    <dgm:pt modelId="{440F9E53-5042-43B3-911E-FE56A1DE31E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F3DE6038-150A-4648-9657-3329FDE938E1}" type="presOf" srcId="{5AC3F3D4-2446-4F76-84BB-118E48B61CF0}" destId="{E39179D5-147B-4C75-8BAF-8E3C59C63177}" srcOrd="0" destOrd="0" presId="urn:microsoft.com/office/officeart/2005/8/layout/radial1"/>
    <dgm:cxn modelId="{BA2BF460-DCD6-4141-A558-3A259775C612}" type="presOf" srcId="{91BDE1EA-2C64-4562-AEB2-0602522CF0A3}" destId="{2045759F-B368-435B-A9C3-AB3481E7F3C5}" srcOrd="0" destOrd="0" presId="urn:microsoft.com/office/officeart/2005/8/layout/radial1"/>
    <dgm:cxn modelId="{26B665A3-6135-4034-A127-D1FA36FB45A3}" type="presOf" srcId="{F5F2F284-7CCA-4E19-A65A-C8C3779B73DB}" destId="{440F9E53-5042-43B3-911E-FE56A1DE31EF}" srcOrd="0" destOrd="0" presId="urn:microsoft.com/office/officeart/2005/8/layout/radial1"/>
    <dgm:cxn modelId="{729AABBD-FD09-4292-A5D8-6F8384B50F6C}" type="presOf" srcId="{91BDE1EA-2C64-4562-AEB2-0602522CF0A3}" destId="{EC99754B-80F4-4688-99ED-D7164D0C9F1B}" srcOrd="1" destOrd="0" presId="urn:microsoft.com/office/officeart/2005/8/layout/radial1"/>
    <dgm:cxn modelId="{E187DFDF-3BCA-45C3-AD53-DE08B542BD71}" type="presOf" srcId="{08F0CD2F-1737-4488-8673-A225921009BA}" destId="{1CEFF3E3-F02D-413E-9254-1C653666481A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FF45A82D-C39C-4A50-B0CE-2F8971C2DEC2}" type="presParOf" srcId="{1CEFF3E3-F02D-413E-9254-1C653666481A}" destId="{E39179D5-147B-4C75-8BAF-8E3C59C63177}" srcOrd="0" destOrd="0" presId="urn:microsoft.com/office/officeart/2005/8/layout/radial1"/>
    <dgm:cxn modelId="{CB78BA90-95E5-4BEC-915E-687951D5CF8B}" type="presParOf" srcId="{1CEFF3E3-F02D-413E-9254-1C653666481A}" destId="{2045759F-B368-435B-A9C3-AB3481E7F3C5}" srcOrd="1" destOrd="0" presId="urn:microsoft.com/office/officeart/2005/8/layout/radial1"/>
    <dgm:cxn modelId="{F79765B1-E923-42B7-AB89-D3F50BCF2391}" type="presParOf" srcId="{2045759F-B368-435B-A9C3-AB3481E7F3C5}" destId="{EC99754B-80F4-4688-99ED-D7164D0C9F1B}" srcOrd="0" destOrd="0" presId="urn:microsoft.com/office/officeart/2005/8/layout/radial1"/>
    <dgm:cxn modelId="{A409134B-EAC0-4358-8B3A-9F02E1BAAFB3}" type="presParOf" srcId="{1CEFF3E3-F02D-413E-9254-1C653666481A}" destId="{440F9E53-5042-43B3-911E-FE56A1DE31E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07 «</a:t>
          </a:r>
          <a:r>
            <a:rPr lang="ru-RU" sz="1350"/>
            <a:t>Образование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07 01 Дошкольное образование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07 02</a:t>
          </a:r>
        </a:p>
        <a:p>
          <a:pPr>
            <a:spcAft>
              <a:spcPts val="0"/>
            </a:spcAft>
          </a:pPr>
          <a:r>
            <a:rPr lang="ru-RU" sz="1400"/>
            <a:t> Общее образование</a:t>
          </a:r>
          <a:endParaRPr lang="ru-RU" sz="1050"/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/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07 07 Молодежная политика</a:t>
          </a:r>
          <a:endParaRPr lang="ru-RU" sz="105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D2EEAF9-CEF3-4582-98F1-1302623E87B6}" type="pres">
      <dgm:prSet presAssocID="{5AC3F3D4-2446-4F76-84BB-118E48B61CF0}" presName="centerShape" presStyleLbl="node0" presStyleIdx="0" presStyleCnt="1" custScaleX="110550" custScaleY="112902"/>
      <dgm:spPr/>
    </dgm:pt>
    <dgm:pt modelId="{B9B4B9CC-EC39-44F0-B85B-2469B4DBC0C0}" type="pres">
      <dgm:prSet presAssocID="{91BDE1EA-2C64-4562-AEB2-0602522CF0A3}" presName="Name9" presStyleLbl="parChTrans1D2" presStyleIdx="0" presStyleCnt="4"/>
      <dgm:spPr/>
    </dgm:pt>
    <dgm:pt modelId="{A14CD295-7AEE-4DD3-B3AC-04FA46A40102}" type="pres">
      <dgm:prSet presAssocID="{91BDE1EA-2C64-4562-AEB2-0602522CF0A3}" presName="connTx" presStyleLbl="parChTrans1D2" presStyleIdx="0" presStyleCnt="4"/>
      <dgm:spPr/>
    </dgm:pt>
    <dgm:pt modelId="{EC2DF70C-B5B2-4126-BFE9-822CD081AE38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</dgm:pt>
    <dgm:pt modelId="{1052DA6D-A706-4D83-9EFD-02F846A8A466}" type="pres">
      <dgm:prSet presAssocID="{35D1EAD2-C084-4FD8-AF1E-85C6A787E5B9}" presName="Name9" presStyleLbl="parChTrans1D2" presStyleIdx="1" presStyleCnt="4"/>
      <dgm:spPr/>
    </dgm:pt>
    <dgm:pt modelId="{98F0ADE5-B5D1-41AA-88A7-A8E6E5F140D8}" type="pres">
      <dgm:prSet presAssocID="{35D1EAD2-C084-4FD8-AF1E-85C6A787E5B9}" presName="connTx" presStyleLbl="parChTrans1D2" presStyleIdx="1" presStyleCnt="4"/>
      <dgm:spPr/>
    </dgm:pt>
    <dgm:pt modelId="{81020783-13FA-42EC-B9FE-FC5951D0D227}" type="pres">
      <dgm:prSet presAssocID="{0516A029-E7CB-4E25-9BD0-5CC2F2347FD6}" presName="node" presStyleLbl="node1" presStyleIdx="1" presStyleCnt="4">
        <dgm:presLayoutVars>
          <dgm:bulletEnabled val="1"/>
        </dgm:presLayoutVars>
      </dgm:prSet>
      <dgm:spPr/>
    </dgm:pt>
    <dgm:pt modelId="{A34EFE9A-5A7E-402F-A8C9-1B95B02D3EDD}" type="pres">
      <dgm:prSet presAssocID="{A75CDE46-68B7-4BCB-887A-D71D1DD1412A}" presName="Name9" presStyleLbl="parChTrans1D2" presStyleIdx="2" presStyleCnt="4"/>
      <dgm:spPr/>
    </dgm:pt>
    <dgm:pt modelId="{33D09979-A62B-4C2D-9ABF-FF650EF7B7CD}" type="pres">
      <dgm:prSet presAssocID="{A75CDE46-68B7-4BCB-887A-D71D1DD1412A}" presName="connTx" presStyleLbl="parChTrans1D2" presStyleIdx="2" presStyleCnt="4"/>
      <dgm:spPr/>
    </dgm:pt>
    <dgm:pt modelId="{9DE3791F-E377-4CD5-BDE1-5B7EF2F1C221}" type="pres">
      <dgm:prSet presAssocID="{1296C0A7-D430-44B0-9FCD-5ADD01353B7E}" presName="node" presStyleLbl="node1" presStyleIdx="2" presStyleCnt="4">
        <dgm:presLayoutVars>
          <dgm:bulletEnabled val="1"/>
        </dgm:presLayoutVars>
      </dgm:prSet>
      <dgm:spPr/>
    </dgm:pt>
    <dgm:pt modelId="{A9C96FC6-AB96-4D13-9594-03A4145FCEB7}" type="pres">
      <dgm:prSet presAssocID="{2F277E1E-2D7E-40F6-A002-578B00714AD5}" presName="Name9" presStyleLbl="parChTrans1D2" presStyleIdx="3" presStyleCnt="4"/>
      <dgm:spPr/>
    </dgm:pt>
    <dgm:pt modelId="{515DBADF-8AF1-4821-861C-B13B84DF9095}" type="pres">
      <dgm:prSet presAssocID="{2F277E1E-2D7E-40F6-A002-578B00714AD5}" presName="connTx" presStyleLbl="parChTrans1D2" presStyleIdx="3" presStyleCnt="4"/>
      <dgm:spPr/>
    </dgm:pt>
    <dgm:pt modelId="{4A39633F-2EE1-4647-8ADD-A01E9B94897B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</dgm:pt>
  </dgm:ptLst>
  <dgm:cxnLst>
    <dgm:cxn modelId="{CE778600-66DC-45CE-9329-8B37F86421A3}" type="presOf" srcId="{A75CDE46-68B7-4BCB-887A-D71D1DD1412A}" destId="{A34EFE9A-5A7E-402F-A8C9-1B95B02D3EDD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36EE1E0A-C2BD-495F-8CDA-01EF28CDD334}" type="presOf" srcId="{08F0CD2F-1737-4488-8673-A225921009BA}" destId="{90F2D58B-DEC2-4ED4-B1EB-F1CD2830F7F8}" srcOrd="0" destOrd="0" presId="urn:microsoft.com/office/officeart/2005/8/layout/radial1"/>
    <dgm:cxn modelId="{4E58E94D-EB01-43D0-9F24-AEB0FDAE9832}" type="presOf" srcId="{18B6DCF8-D9AD-4F95-951C-8EDF5AC12637}" destId="{4A39633F-2EE1-4647-8ADD-A01E9B94897B}" srcOrd="0" destOrd="0" presId="urn:microsoft.com/office/officeart/2005/8/layout/radial1"/>
    <dgm:cxn modelId="{9904586F-9CF6-4AF5-A0F4-2DE3970A71F2}" type="presOf" srcId="{F5F2F284-7CCA-4E19-A65A-C8C3779B73DB}" destId="{EC2DF70C-B5B2-4126-BFE9-822CD081AE38}" srcOrd="0" destOrd="0" presId="urn:microsoft.com/office/officeart/2005/8/layout/radial1"/>
    <dgm:cxn modelId="{DAEAC24F-1E80-414A-86F1-7F2777A247E7}" type="presOf" srcId="{2F277E1E-2D7E-40F6-A002-578B00714AD5}" destId="{515DBADF-8AF1-4821-861C-B13B84DF9095}" srcOrd="1" destOrd="0" presId="urn:microsoft.com/office/officeart/2005/8/layout/radial1"/>
    <dgm:cxn modelId="{5C34E475-BEB6-443E-BB8B-E3CC4C77F6EF}" type="presOf" srcId="{A75CDE46-68B7-4BCB-887A-D71D1DD1412A}" destId="{33D09979-A62B-4C2D-9ABF-FF650EF7B7CD}" srcOrd="1" destOrd="0" presId="urn:microsoft.com/office/officeart/2005/8/layout/radial1"/>
    <dgm:cxn modelId="{AC01E755-B6E2-410C-95B6-E86135D60FB8}" type="presOf" srcId="{1296C0A7-D430-44B0-9FCD-5ADD01353B7E}" destId="{9DE3791F-E377-4CD5-BDE1-5B7EF2F1C221}" srcOrd="0" destOrd="0" presId="urn:microsoft.com/office/officeart/2005/8/layout/radial1"/>
    <dgm:cxn modelId="{D8130157-A5B9-4EC6-99B6-726DA0135FA4}" type="presOf" srcId="{2F277E1E-2D7E-40F6-A002-578B00714AD5}" destId="{A9C96FC6-AB96-4D13-9594-03A4145FCEB7}" srcOrd="0" destOrd="0" presId="urn:microsoft.com/office/officeart/2005/8/layout/radial1"/>
    <dgm:cxn modelId="{BE96188F-BF73-4BEC-B8C8-1FA5154A7726}" type="presOf" srcId="{5AC3F3D4-2446-4F76-84BB-118E48B61CF0}" destId="{7D2EEAF9-CEF3-4582-98F1-1302623E87B6}" srcOrd="0" destOrd="0" presId="urn:microsoft.com/office/officeart/2005/8/layout/radial1"/>
    <dgm:cxn modelId="{AB0426BA-BE61-43AD-9E1C-42D9E7F74EC6}" type="presOf" srcId="{91BDE1EA-2C64-4562-AEB2-0602522CF0A3}" destId="{B9B4B9CC-EC39-44F0-B85B-2469B4DBC0C0}" srcOrd="0" destOrd="0" presId="urn:microsoft.com/office/officeart/2005/8/layout/radial1"/>
    <dgm:cxn modelId="{07AC06C5-DF84-4BBB-81E7-21BC29050BAD}" type="presOf" srcId="{35D1EAD2-C084-4FD8-AF1E-85C6A787E5B9}" destId="{1052DA6D-A706-4D83-9EFD-02F846A8A466}" srcOrd="0" destOrd="0" presId="urn:microsoft.com/office/officeart/2005/8/layout/radial1"/>
    <dgm:cxn modelId="{D1EAF3D2-D4C1-4259-B22D-F3A5405F6414}" type="presOf" srcId="{35D1EAD2-C084-4FD8-AF1E-85C6A787E5B9}" destId="{98F0ADE5-B5D1-41AA-88A7-A8E6E5F140D8}" srcOrd="1" destOrd="0" presId="urn:microsoft.com/office/officeart/2005/8/layout/radial1"/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28E2BDDD-6E0F-457A-9751-993C64738682}" type="presOf" srcId="{91BDE1EA-2C64-4562-AEB2-0602522CF0A3}" destId="{A14CD295-7AEE-4DD3-B3AC-04FA46A40102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E55DE2F6-2587-44D1-B2EB-D09E8AB534F2}" type="presOf" srcId="{0516A029-E7CB-4E25-9BD0-5CC2F2347FD6}" destId="{81020783-13FA-42EC-B9FE-FC5951D0D227}" srcOrd="0" destOrd="0" presId="urn:microsoft.com/office/officeart/2005/8/layout/radial1"/>
    <dgm:cxn modelId="{7E81670B-44FB-4379-9A1D-9470904E3786}" type="presParOf" srcId="{90F2D58B-DEC2-4ED4-B1EB-F1CD2830F7F8}" destId="{7D2EEAF9-CEF3-4582-98F1-1302623E87B6}" srcOrd="0" destOrd="0" presId="urn:microsoft.com/office/officeart/2005/8/layout/radial1"/>
    <dgm:cxn modelId="{468261EB-6D5F-4F1D-A40A-0FF785B97B04}" type="presParOf" srcId="{90F2D58B-DEC2-4ED4-B1EB-F1CD2830F7F8}" destId="{B9B4B9CC-EC39-44F0-B85B-2469B4DBC0C0}" srcOrd="1" destOrd="0" presId="urn:microsoft.com/office/officeart/2005/8/layout/radial1"/>
    <dgm:cxn modelId="{F3CF0500-8B92-4A9D-9AB5-789C0486699C}" type="presParOf" srcId="{B9B4B9CC-EC39-44F0-B85B-2469B4DBC0C0}" destId="{A14CD295-7AEE-4DD3-B3AC-04FA46A40102}" srcOrd="0" destOrd="0" presId="urn:microsoft.com/office/officeart/2005/8/layout/radial1"/>
    <dgm:cxn modelId="{21F8352C-95C4-4D61-AAAC-41B38B9453E4}" type="presParOf" srcId="{90F2D58B-DEC2-4ED4-B1EB-F1CD2830F7F8}" destId="{EC2DF70C-B5B2-4126-BFE9-822CD081AE38}" srcOrd="2" destOrd="0" presId="urn:microsoft.com/office/officeart/2005/8/layout/radial1"/>
    <dgm:cxn modelId="{FED461B8-E634-4297-83FE-5EAAE21CB8CD}" type="presParOf" srcId="{90F2D58B-DEC2-4ED4-B1EB-F1CD2830F7F8}" destId="{1052DA6D-A706-4D83-9EFD-02F846A8A466}" srcOrd="3" destOrd="0" presId="urn:microsoft.com/office/officeart/2005/8/layout/radial1"/>
    <dgm:cxn modelId="{093806CE-1FE5-47F1-9B79-339A913710E6}" type="presParOf" srcId="{1052DA6D-A706-4D83-9EFD-02F846A8A466}" destId="{98F0ADE5-B5D1-41AA-88A7-A8E6E5F140D8}" srcOrd="0" destOrd="0" presId="urn:microsoft.com/office/officeart/2005/8/layout/radial1"/>
    <dgm:cxn modelId="{AB863C9D-7E97-4061-80D4-C15A7730C68D}" type="presParOf" srcId="{90F2D58B-DEC2-4ED4-B1EB-F1CD2830F7F8}" destId="{81020783-13FA-42EC-B9FE-FC5951D0D227}" srcOrd="4" destOrd="0" presId="urn:microsoft.com/office/officeart/2005/8/layout/radial1"/>
    <dgm:cxn modelId="{88EE3CF3-E8A4-4223-ABEE-9C557F9D79A8}" type="presParOf" srcId="{90F2D58B-DEC2-4ED4-B1EB-F1CD2830F7F8}" destId="{A34EFE9A-5A7E-402F-A8C9-1B95B02D3EDD}" srcOrd="5" destOrd="0" presId="urn:microsoft.com/office/officeart/2005/8/layout/radial1"/>
    <dgm:cxn modelId="{74D1CA6A-95D5-4FAE-B1C6-1807D4A39D3C}" type="presParOf" srcId="{A34EFE9A-5A7E-402F-A8C9-1B95B02D3EDD}" destId="{33D09979-A62B-4C2D-9ABF-FF650EF7B7CD}" srcOrd="0" destOrd="0" presId="urn:microsoft.com/office/officeart/2005/8/layout/radial1"/>
    <dgm:cxn modelId="{3A88E554-C7F1-410B-AB9B-0207DF4BB947}" type="presParOf" srcId="{90F2D58B-DEC2-4ED4-B1EB-F1CD2830F7F8}" destId="{9DE3791F-E377-4CD5-BDE1-5B7EF2F1C221}" srcOrd="6" destOrd="0" presId="urn:microsoft.com/office/officeart/2005/8/layout/radial1"/>
    <dgm:cxn modelId="{E4565FB0-10B0-4A4F-AA7B-A783932C8511}" type="presParOf" srcId="{90F2D58B-DEC2-4ED4-B1EB-F1CD2830F7F8}" destId="{A9C96FC6-AB96-4D13-9594-03A4145FCEB7}" srcOrd="7" destOrd="0" presId="urn:microsoft.com/office/officeart/2005/8/layout/radial1"/>
    <dgm:cxn modelId="{663469D5-60A5-46CE-A90A-44640384265A}" type="presParOf" srcId="{A9C96FC6-AB96-4D13-9594-03A4145FCEB7}" destId="{515DBADF-8AF1-4821-861C-B13B84DF9095}" srcOrd="0" destOrd="0" presId="urn:microsoft.com/office/officeart/2005/8/layout/radial1"/>
    <dgm:cxn modelId="{E18D61C7-19B5-41DA-B0A5-3F95C3555F80}" type="presParOf" srcId="{90F2D58B-DEC2-4ED4-B1EB-F1CD2830F7F8}" destId="{4A39633F-2EE1-4647-8ADD-A01E9B94897B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08 </a:t>
          </a:r>
          <a:r>
            <a:rPr lang="ru-RU" sz="1350"/>
            <a:t>Культура, кинематография</a:t>
          </a:r>
          <a:endParaRPr lang="ru-RU" sz="1400"/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08 01 Культура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0804 Другие вопросы в области культуры, кинематографии</a:t>
          </a:r>
          <a:endParaRPr lang="ru-RU" sz="105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D2EEAF9-CEF3-4582-98F1-1302623E87B6}" type="pres">
      <dgm:prSet presAssocID="{5AC3F3D4-2446-4F76-84BB-118E48B61CF0}" presName="centerShape" presStyleLbl="node0" presStyleIdx="0" presStyleCnt="1" custLinFactNeighborX="-26943" custLinFactNeighborY="-216"/>
      <dgm:spPr/>
    </dgm:pt>
    <dgm:pt modelId="{B9B4B9CC-EC39-44F0-B85B-2469B4DBC0C0}" type="pres">
      <dgm:prSet presAssocID="{91BDE1EA-2C64-4562-AEB2-0602522CF0A3}" presName="Name9" presStyleLbl="parChTrans1D2" presStyleIdx="0" presStyleCnt="2"/>
      <dgm:spPr/>
    </dgm:pt>
    <dgm:pt modelId="{A14CD295-7AEE-4DD3-B3AC-04FA46A40102}" type="pres">
      <dgm:prSet presAssocID="{91BDE1EA-2C64-4562-AEB2-0602522CF0A3}" presName="connTx" presStyleLbl="parChTrans1D2" presStyleIdx="0" presStyleCnt="2"/>
      <dgm:spPr/>
    </dgm:pt>
    <dgm:pt modelId="{EC2DF70C-B5B2-4126-BFE9-822CD081AE38}" type="pres">
      <dgm:prSet presAssocID="{F5F2F284-7CCA-4E19-A65A-C8C3779B73DB}" presName="node" presStyleLbl="node1" presStyleIdx="0" presStyleCnt="2" custRadScaleRad="86135" custRadScaleInc="39825">
        <dgm:presLayoutVars>
          <dgm:bulletEnabled val="1"/>
        </dgm:presLayoutVars>
      </dgm:prSet>
      <dgm:spPr/>
    </dgm:pt>
    <dgm:pt modelId="{A9C96FC6-AB96-4D13-9594-03A4145FCEB7}" type="pres">
      <dgm:prSet presAssocID="{2F277E1E-2D7E-40F6-A002-578B00714AD5}" presName="Name9" presStyleLbl="parChTrans1D2" presStyleIdx="1" presStyleCnt="2"/>
      <dgm:spPr/>
    </dgm:pt>
    <dgm:pt modelId="{515DBADF-8AF1-4821-861C-B13B84DF9095}" type="pres">
      <dgm:prSet presAssocID="{2F277E1E-2D7E-40F6-A002-578B00714AD5}" presName="connTx" presStyleLbl="parChTrans1D2" presStyleIdx="1" presStyleCnt="2"/>
      <dgm:spPr/>
    </dgm:pt>
    <dgm:pt modelId="{4A39633F-2EE1-4647-8ADD-A01E9B94897B}" type="pres">
      <dgm:prSet presAssocID="{18B6DCF8-D9AD-4F95-951C-8EDF5AC12637}" presName="node" presStyleLbl="node1" presStyleIdx="1" presStyleCnt="2" custRadScaleRad="82846" custRadScaleInc="-40284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B0074D0A-6155-44BD-B8EE-5B705F1D8B25}" type="presOf" srcId="{5AC3F3D4-2446-4F76-84BB-118E48B61CF0}" destId="{7D2EEAF9-CEF3-4582-98F1-1302623E87B6}" srcOrd="0" destOrd="0" presId="urn:microsoft.com/office/officeart/2005/8/layout/radial1"/>
    <dgm:cxn modelId="{171DC84A-A6BB-44B9-86A8-97A825AE5812}" type="presOf" srcId="{08F0CD2F-1737-4488-8673-A225921009BA}" destId="{90F2D58B-DEC2-4ED4-B1EB-F1CD2830F7F8}" srcOrd="0" destOrd="0" presId="urn:microsoft.com/office/officeart/2005/8/layout/radial1"/>
    <dgm:cxn modelId="{5C0A224B-44C4-425C-B6C7-FB4E27885584}" type="presOf" srcId="{18B6DCF8-D9AD-4F95-951C-8EDF5AC12637}" destId="{4A39633F-2EE1-4647-8ADD-A01E9B94897B}" srcOrd="0" destOrd="0" presId="urn:microsoft.com/office/officeart/2005/8/layout/radial1"/>
    <dgm:cxn modelId="{AA68AC84-4E84-4E82-BFA3-DD6363D99EC6}" type="presOf" srcId="{2F277E1E-2D7E-40F6-A002-578B00714AD5}" destId="{515DBADF-8AF1-4821-861C-B13B84DF9095}" srcOrd="1" destOrd="0" presId="urn:microsoft.com/office/officeart/2005/8/layout/radial1"/>
    <dgm:cxn modelId="{CB1E3885-D21B-460E-9771-6B0A30F60A9E}" type="presOf" srcId="{F5F2F284-7CCA-4E19-A65A-C8C3779B73DB}" destId="{EC2DF70C-B5B2-4126-BFE9-822CD081AE38}" srcOrd="0" destOrd="0" presId="urn:microsoft.com/office/officeart/2005/8/layout/radial1"/>
    <dgm:cxn modelId="{8AF1FFB6-EAAE-42C0-B189-C5F1B1793929}" type="presOf" srcId="{91BDE1EA-2C64-4562-AEB2-0602522CF0A3}" destId="{B9B4B9CC-EC39-44F0-B85B-2469B4DBC0C0}" srcOrd="0" destOrd="0" presId="urn:microsoft.com/office/officeart/2005/8/layout/radial1"/>
    <dgm:cxn modelId="{428356BA-312F-4CB7-A354-0A8C9314A5E1}" type="presOf" srcId="{91BDE1EA-2C64-4562-AEB2-0602522CF0A3}" destId="{A14CD295-7AEE-4DD3-B3AC-04FA46A40102}" srcOrd="1" destOrd="0" presId="urn:microsoft.com/office/officeart/2005/8/layout/radial1"/>
    <dgm:cxn modelId="{9C48C7E6-D07F-4D23-89FE-C809B419FA44}" type="presOf" srcId="{2F277E1E-2D7E-40F6-A002-578B00714AD5}" destId="{A9C96FC6-AB96-4D13-9594-03A4145FCEB7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997A5F4-2CFC-421A-B647-48713DF5625E}" srcId="{5AC3F3D4-2446-4F76-84BB-118E48B61CF0}" destId="{18B6DCF8-D9AD-4F95-951C-8EDF5AC12637}" srcOrd="1" destOrd="0" parTransId="{2F277E1E-2D7E-40F6-A002-578B00714AD5}" sibTransId="{DA7DA369-A1C9-40CA-B128-140F2FDE0E9A}"/>
    <dgm:cxn modelId="{C67CF8B0-FC90-4782-8B20-B423233C692B}" type="presParOf" srcId="{90F2D58B-DEC2-4ED4-B1EB-F1CD2830F7F8}" destId="{7D2EEAF9-CEF3-4582-98F1-1302623E87B6}" srcOrd="0" destOrd="0" presId="urn:microsoft.com/office/officeart/2005/8/layout/radial1"/>
    <dgm:cxn modelId="{90DC27F3-23D0-402B-B246-7A2DC64CA561}" type="presParOf" srcId="{90F2D58B-DEC2-4ED4-B1EB-F1CD2830F7F8}" destId="{B9B4B9CC-EC39-44F0-B85B-2469B4DBC0C0}" srcOrd="1" destOrd="0" presId="urn:microsoft.com/office/officeart/2005/8/layout/radial1"/>
    <dgm:cxn modelId="{B60C38EB-2FC2-470E-9F72-B90FB8185CB1}" type="presParOf" srcId="{B9B4B9CC-EC39-44F0-B85B-2469B4DBC0C0}" destId="{A14CD295-7AEE-4DD3-B3AC-04FA46A40102}" srcOrd="0" destOrd="0" presId="urn:microsoft.com/office/officeart/2005/8/layout/radial1"/>
    <dgm:cxn modelId="{0641C080-F2C6-4F77-9F2D-1971D42825E8}" type="presParOf" srcId="{90F2D58B-DEC2-4ED4-B1EB-F1CD2830F7F8}" destId="{EC2DF70C-B5B2-4126-BFE9-822CD081AE38}" srcOrd="2" destOrd="0" presId="urn:microsoft.com/office/officeart/2005/8/layout/radial1"/>
    <dgm:cxn modelId="{2EF6E0E2-6BFF-4A21-A4F1-93595FD2DCEF}" type="presParOf" srcId="{90F2D58B-DEC2-4ED4-B1EB-F1CD2830F7F8}" destId="{A9C96FC6-AB96-4D13-9594-03A4145FCEB7}" srcOrd="3" destOrd="0" presId="urn:microsoft.com/office/officeart/2005/8/layout/radial1"/>
    <dgm:cxn modelId="{1A3CDADE-A7E9-4F73-B187-071FBBD96F4C}" type="presParOf" srcId="{A9C96FC6-AB96-4D13-9594-03A4145FCEB7}" destId="{515DBADF-8AF1-4821-861C-B13B84DF9095}" srcOrd="0" destOrd="0" presId="urn:microsoft.com/office/officeart/2005/8/layout/radial1"/>
    <dgm:cxn modelId="{668C52E9-9E6B-4131-8CC1-1402DD583287}" type="presParOf" srcId="{90F2D58B-DEC2-4ED4-B1EB-F1CD2830F7F8}" destId="{4A39633F-2EE1-4647-8ADD-A01E9B94897B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10 01 Пенсионное обеспечение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10 03</a:t>
          </a:r>
        </a:p>
        <a:p>
          <a:pPr>
            <a:spcAft>
              <a:spcPts val="0"/>
            </a:spcAft>
          </a:pPr>
          <a:r>
            <a:rPr lang="ru-RU" sz="1400"/>
            <a:t>Социальное обеспечение населения</a:t>
          </a:r>
          <a:endParaRPr lang="ru-RU" sz="105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10 04</a:t>
          </a:r>
        </a:p>
        <a:p>
          <a:pPr>
            <a:spcAft>
              <a:spcPts val="0"/>
            </a:spcAft>
          </a:pPr>
          <a:r>
            <a:rPr lang="ru-RU" sz="1400"/>
            <a:t>Охрана семьи и детства</a:t>
          </a:r>
          <a:endParaRPr lang="ru-RU" sz="1050"/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10 06</a:t>
          </a:r>
        </a:p>
        <a:p>
          <a:pPr>
            <a:spcAft>
              <a:spcPts val="0"/>
            </a:spcAft>
          </a:pPr>
          <a:r>
            <a:rPr lang="ru-RU" sz="1400"/>
            <a:t>Другие вопросы в области социальной политики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E17762B9-7E58-4E93-9C3B-7EDD1500B9C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985E3EF-71D8-4D8F-A1C8-9DE96FC805ED}" type="pres">
      <dgm:prSet presAssocID="{5AC3F3D4-2446-4F76-84BB-118E48B61CF0}" presName="centerShape" presStyleLbl="node0" presStyleIdx="0" presStyleCnt="1"/>
      <dgm:spPr/>
    </dgm:pt>
    <dgm:pt modelId="{0AF924C1-CE02-4132-9618-6D37B35A7E19}" type="pres">
      <dgm:prSet presAssocID="{91BDE1EA-2C64-4562-AEB2-0602522CF0A3}" presName="Name9" presStyleLbl="parChTrans1D2" presStyleIdx="0" presStyleCnt="4"/>
      <dgm:spPr/>
    </dgm:pt>
    <dgm:pt modelId="{E99C5F25-4569-433B-97AB-A225A24540DE}" type="pres">
      <dgm:prSet presAssocID="{91BDE1EA-2C64-4562-AEB2-0602522CF0A3}" presName="connTx" presStyleLbl="parChTrans1D2" presStyleIdx="0" presStyleCnt="4"/>
      <dgm:spPr/>
    </dgm:pt>
    <dgm:pt modelId="{4344F082-FE14-4ECB-8AFF-D74882C7F076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</dgm:pt>
    <dgm:pt modelId="{A9A79C7F-CACE-4DD7-B253-7F94AA9C64B5}" type="pres">
      <dgm:prSet presAssocID="{047C3DBB-CA21-470D-91D2-9DC51DF6F3FE}" presName="Name9" presStyleLbl="parChTrans1D2" presStyleIdx="1" presStyleCnt="4"/>
      <dgm:spPr/>
    </dgm:pt>
    <dgm:pt modelId="{09230570-5840-48D3-9891-3C1C9E9E3783}" type="pres">
      <dgm:prSet presAssocID="{047C3DBB-CA21-470D-91D2-9DC51DF6F3FE}" presName="connTx" presStyleLbl="parChTrans1D2" presStyleIdx="1" presStyleCnt="4"/>
      <dgm:spPr/>
    </dgm:pt>
    <dgm:pt modelId="{AC71006B-4D37-4F05-A15A-1FAE8DD5DE50}" type="pres">
      <dgm:prSet presAssocID="{EE372463-CD1C-41E7-B800-CF52B9622A15}" presName="node" presStyleLbl="node1" presStyleIdx="1" presStyleCnt="4">
        <dgm:presLayoutVars>
          <dgm:bulletEnabled val="1"/>
        </dgm:presLayoutVars>
      </dgm:prSet>
      <dgm:spPr/>
    </dgm:pt>
    <dgm:pt modelId="{5530734A-918D-446C-A60B-192337B7CD08}" type="pres">
      <dgm:prSet presAssocID="{B3AA9D8B-B53B-42CF-836F-2D86E40DC00F}" presName="Name9" presStyleLbl="parChTrans1D2" presStyleIdx="2" presStyleCnt="4"/>
      <dgm:spPr/>
    </dgm:pt>
    <dgm:pt modelId="{A60D296A-EE88-4F3F-8333-89109F414902}" type="pres">
      <dgm:prSet presAssocID="{B3AA9D8B-B53B-42CF-836F-2D86E40DC00F}" presName="connTx" presStyleLbl="parChTrans1D2" presStyleIdx="2" presStyleCnt="4"/>
      <dgm:spPr/>
    </dgm:pt>
    <dgm:pt modelId="{8B4D2560-63FA-4092-A9D0-DAD837BBBD3A}" type="pres">
      <dgm:prSet presAssocID="{F06D086E-52EF-426F-A968-ED680022FD30}" presName="node" presStyleLbl="node1" presStyleIdx="2" presStyleCnt="4">
        <dgm:presLayoutVars>
          <dgm:bulletEnabled val="1"/>
        </dgm:presLayoutVars>
      </dgm:prSet>
      <dgm:spPr/>
    </dgm:pt>
    <dgm:pt modelId="{458D0D4C-BD38-4822-9033-7F3BF0720DEA}" type="pres">
      <dgm:prSet presAssocID="{2F277E1E-2D7E-40F6-A002-578B00714AD5}" presName="Name9" presStyleLbl="parChTrans1D2" presStyleIdx="3" presStyleCnt="4"/>
      <dgm:spPr/>
    </dgm:pt>
    <dgm:pt modelId="{39223650-86F9-4655-8135-30157A194A6A}" type="pres">
      <dgm:prSet presAssocID="{2F277E1E-2D7E-40F6-A002-578B00714AD5}" presName="connTx" presStyleLbl="parChTrans1D2" presStyleIdx="3" presStyleCnt="4"/>
      <dgm:spPr/>
    </dgm:pt>
    <dgm:pt modelId="{28142FD1-EC1D-439A-8EA8-3F3C82110F99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A93FAD18-FB1F-40DA-8108-26C55AF40A1C}" srcId="{5AC3F3D4-2446-4F76-84BB-118E48B61CF0}" destId="{EE372463-CD1C-41E7-B800-CF52B9622A15}" srcOrd="1" destOrd="0" parTransId="{047C3DBB-CA21-470D-91D2-9DC51DF6F3FE}" sibTransId="{66071A54-7A35-449E-B595-38F98EBBDB7F}"/>
    <dgm:cxn modelId="{B7BC9F35-EC33-41E4-9D85-D4301982D612}" type="presOf" srcId="{2F277E1E-2D7E-40F6-A002-578B00714AD5}" destId="{458D0D4C-BD38-4822-9033-7F3BF0720DEA}" srcOrd="0" destOrd="0" presId="urn:microsoft.com/office/officeart/2005/8/layout/radial1"/>
    <dgm:cxn modelId="{C3E09637-9204-4BFA-89F3-B7FF9AFC2F53}" type="presOf" srcId="{5AC3F3D4-2446-4F76-84BB-118E48B61CF0}" destId="{9985E3EF-71D8-4D8F-A1C8-9DE96FC805ED}" srcOrd="0" destOrd="0" presId="urn:microsoft.com/office/officeart/2005/8/layout/radial1"/>
    <dgm:cxn modelId="{592F9D41-173E-437C-8677-929B248FE24A}" type="presOf" srcId="{047C3DBB-CA21-470D-91D2-9DC51DF6F3FE}" destId="{09230570-5840-48D3-9891-3C1C9E9E3783}" srcOrd="1" destOrd="0" presId="urn:microsoft.com/office/officeart/2005/8/layout/radial1"/>
    <dgm:cxn modelId="{947F6A80-66F5-4E96-BF82-15A413B35981}" type="presOf" srcId="{2F277E1E-2D7E-40F6-A002-578B00714AD5}" destId="{39223650-86F9-4655-8135-30157A194A6A}" srcOrd="1" destOrd="0" presId="urn:microsoft.com/office/officeart/2005/8/layout/radial1"/>
    <dgm:cxn modelId="{EB3B048F-92F1-4B2E-B64B-1BE9E90848E7}" type="presOf" srcId="{91BDE1EA-2C64-4562-AEB2-0602522CF0A3}" destId="{0AF924C1-CE02-4132-9618-6D37B35A7E19}" srcOrd="0" destOrd="0" presId="urn:microsoft.com/office/officeart/2005/8/layout/radial1"/>
    <dgm:cxn modelId="{17C4049B-A199-4591-BF61-12F35DEB9A59}" type="presOf" srcId="{047C3DBB-CA21-470D-91D2-9DC51DF6F3FE}" destId="{A9A79C7F-CACE-4DD7-B253-7F94AA9C64B5}" srcOrd="0" destOrd="0" presId="urn:microsoft.com/office/officeart/2005/8/layout/radial1"/>
    <dgm:cxn modelId="{0E31F0A0-85E9-4693-9227-3CF4538FDE84}" type="presOf" srcId="{F06D086E-52EF-426F-A968-ED680022FD30}" destId="{8B4D2560-63FA-4092-A9D0-DAD837BBBD3A}" srcOrd="0" destOrd="0" presId="urn:microsoft.com/office/officeart/2005/8/layout/radial1"/>
    <dgm:cxn modelId="{9694CEA9-C967-4E95-8EE0-0C4F4DA3B9DA}" type="presOf" srcId="{B3AA9D8B-B53B-42CF-836F-2D86E40DC00F}" destId="{A60D296A-EE88-4F3F-8333-89109F414902}" srcOrd="1" destOrd="0" presId="urn:microsoft.com/office/officeart/2005/8/layout/radial1"/>
    <dgm:cxn modelId="{D2A359AF-2D72-44BB-BD17-B8E761486454}" type="presOf" srcId="{18B6DCF8-D9AD-4F95-951C-8EDF5AC12637}" destId="{28142FD1-EC1D-439A-8EA8-3F3C82110F99}" srcOrd="0" destOrd="0" presId="urn:microsoft.com/office/officeart/2005/8/layout/radial1"/>
    <dgm:cxn modelId="{96FE5BB7-2EE8-4673-A587-84DC73363310}" type="presOf" srcId="{91BDE1EA-2C64-4562-AEB2-0602522CF0A3}" destId="{E99C5F25-4569-433B-97AB-A225A24540DE}" srcOrd="1" destOrd="0" presId="urn:microsoft.com/office/officeart/2005/8/layout/radial1"/>
    <dgm:cxn modelId="{EECC6FBD-AB94-4DBB-839E-D07142A1AB18}" type="presOf" srcId="{08F0CD2F-1737-4488-8673-A225921009BA}" destId="{E17762B9-7E58-4E93-9C3B-7EDD1500B9C8}" srcOrd="0" destOrd="0" presId="urn:microsoft.com/office/officeart/2005/8/layout/radial1"/>
    <dgm:cxn modelId="{544A24CB-310F-4A03-A8BD-B4C0A55FAE02}" type="presOf" srcId="{EE372463-CD1C-41E7-B800-CF52B9622A15}" destId="{AC71006B-4D37-4F05-A15A-1FAE8DD5DE50}" srcOrd="0" destOrd="0" presId="urn:microsoft.com/office/officeart/2005/8/layout/radial1"/>
    <dgm:cxn modelId="{538DFCE7-059A-4177-800A-1815DA1956E2}" srcId="{5AC3F3D4-2446-4F76-84BB-118E48B61CF0}" destId="{F06D086E-52EF-426F-A968-ED680022FD30}" srcOrd="2" destOrd="0" parTransId="{B3AA9D8B-B53B-42CF-836F-2D86E40DC00F}" sibTransId="{4983466A-A3F3-4E4D-9019-C19539A3D526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6AE0B3F2-2177-4224-9BD3-3E688323C3FD}" type="presOf" srcId="{B3AA9D8B-B53B-42CF-836F-2D86E40DC00F}" destId="{5530734A-918D-446C-A60B-192337B7CD08}" srcOrd="0" destOrd="0" presId="urn:microsoft.com/office/officeart/2005/8/layout/radial1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D1EE3AF8-DEB8-4DC6-B734-FD432F9ED56D}" type="presOf" srcId="{F5F2F284-7CCA-4E19-A65A-C8C3779B73DB}" destId="{4344F082-FE14-4ECB-8AFF-D74882C7F076}" srcOrd="0" destOrd="0" presId="urn:microsoft.com/office/officeart/2005/8/layout/radial1"/>
    <dgm:cxn modelId="{03B001DC-A571-4494-A5E1-C6B8481CB699}" type="presParOf" srcId="{E17762B9-7E58-4E93-9C3B-7EDD1500B9C8}" destId="{9985E3EF-71D8-4D8F-A1C8-9DE96FC805ED}" srcOrd="0" destOrd="0" presId="urn:microsoft.com/office/officeart/2005/8/layout/radial1"/>
    <dgm:cxn modelId="{1F0DF51D-053D-4464-9871-C6CD50B935D7}" type="presParOf" srcId="{E17762B9-7E58-4E93-9C3B-7EDD1500B9C8}" destId="{0AF924C1-CE02-4132-9618-6D37B35A7E19}" srcOrd="1" destOrd="0" presId="urn:microsoft.com/office/officeart/2005/8/layout/radial1"/>
    <dgm:cxn modelId="{83B18655-7FCB-4A1F-9418-1E4739D97780}" type="presParOf" srcId="{0AF924C1-CE02-4132-9618-6D37B35A7E19}" destId="{E99C5F25-4569-433B-97AB-A225A24540DE}" srcOrd="0" destOrd="0" presId="urn:microsoft.com/office/officeart/2005/8/layout/radial1"/>
    <dgm:cxn modelId="{7C623574-0729-46E5-B2A5-931527B4E416}" type="presParOf" srcId="{E17762B9-7E58-4E93-9C3B-7EDD1500B9C8}" destId="{4344F082-FE14-4ECB-8AFF-D74882C7F076}" srcOrd="2" destOrd="0" presId="urn:microsoft.com/office/officeart/2005/8/layout/radial1"/>
    <dgm:cxn modelId="{1E0CEDD7-2197-48CD-A112-14A71968E2CF}" type="presParOf" srcId="{E17762B9-7E58-4E93-9C3B-7EDD1500B9C8}" destId="{A9A79C7F-CACE-4DD7-B253-7F94AA9C64B5}" srcOrd="3" destOrd="0" presId="urn:microsoft.com/office/officeart/2005/8/layout/radial1"/>
    <dgm:cxn modelId="{61D509A5-CE28-466B-8B5C-104C610BE599}" type="presParOf" srcId="{A9A79C7F-CACE-4DD7-B253-7F94AA9C64B5}" destId="{09230570-5840-48D3-9891-3C1C9E9E3783}" srcOrd="0" destOrd="0" presId="urn:microsoft.com/office/officeart/2005/8/layout/radial1"/>
    <dgm:cxn modelId="{7AF9FCB3-9C9C-4FA6-90C0-143DF0955F05}" type="presParOf" srcId="{E17762B9-7E58-4E93-9C3B-7EDD1500B9C8}" destId="{AC71006B-4D37-4F05-A15A-1FAE8DD5DE50}" srcOrd="4" destOrd="0" presId="urn:microsoft.com/office/officeart/2005/8/layout/radial1"/>
    <dgm:cxn modelId="{FEB14DD7-125A-4A4F-A239-E6FFB1FF821D}" type="presParOf" srcId="{E17762B9-7E58-4E93-9C3B-7EDD1500B9C8}" destId="{5530734A-918D-446C-A60B-192337B7CD08}" srcOrd="5" destOrd="0" presId="urn:microsoft.com/office/officeart/2005/8/layout/radial1"/>
    <dgm:cxn modelId="{3331D12C-1DD8-4A6B-9EE0-C8EECA60D4BA}" type="presParOf" srcId="{5530734A-918D-446C-A60B-192337B7CD08}" destId="{A60D296A-EE88-4F3F-8333-89109F414902}" srcOrd="0" destOrd="0" presId="urn:microsoft.com/office/officeart/2005/8/layout/radial1"/>
    <dgm:cxn modelId="{53447BB2-B10D-4302-8ADA-2D2EE534C270}" type="presParOf" srcId="{E17762B9-7E58-4E93-9C3B-7EDD1500B9C8}" destId="{8B4D2560-63FA-4092-A9D0-DAD837BBBD3A}" srcOrd="6" destOrd="0" presId="urn:microsoft.com/office/officeart/2005/8/layout/radial1"/>
    <dgm:cxn modelId="{A2851F37-C71D-42D5-8398-529494EDBFD8}" type="presParOf" srcId="{E17762B9-7E58-4E93-9C3B-7EDD1500B9C8}" destId="{458D0D4C-BD38-4822-9033-7F3BF0720DEA}" srcOrd="7" destOrd="0" presId="urn:microsoft.com/office/officeart/2005/8/layout/radial1"/>
    <dgm:cxn modelId="{A114EC35-D991-4B1D-9C41-234ED77547FB}" type="presParOf" srcId="{458D0D4C-BD38-4822-9033-7F3BF0720DEA}" destId="{39223650-86F9-4655-8135-30157A194A6A}" srcOrd="0" destOrd="0" presId="urn:microsoft.com/office/officeart/2005/8/layout/radial1"/>
    <dgm:cxn modelId="{2621AE9B-1308-4300-83D5-09D5D5E8873A}" type="presParOf" srcId="{E17762B9-7E58-4E93-9C3B-7EDD1500B9C8}" destId="{28142FD1-EC1D-439A-8EA8-3F3C82110F99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12 «Средства массовой информации»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12 02</a:t>
          </a:r>
        </a:p>
        <a:p>
          <a:pPr>
            <a:spcAft>
              <a:spcPts val="0"/>
            </a:spcAft>
          </a:pPr>
          <a:r>
            <a:rPr lang="ru-RU" sz="1400"/>
            <a:t>Периодическая печать и издательства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536811A-6F4D-4CB8-AC3B-044A416A2667}" type="pres">
      <dgm:prSet presAssocID="{5AC3F3D4-2446-4F76-84BB-118E48B61CF0}" presName="centerShape" presStyleLbl="node0" presStyleIdx="0" presStyleCnt="1"/>
      <dgm:spPr/>
    </dgm:pt>
    <dgm:pt modelId="{E3F62D14-3C6D-419F-9565-DF48AA5E2BBA}" type="pres">
      <dgm:prSet presAssocID="{91BDE1EA-2C64-4562-AEB2-0602522CF0A3}" presName="Name9" presStyleLbl="parChTrans1D2" presStyleIdx="0" presStyleCnt="1"/>
      <dgm:spPr/>
    </dgm:pt>
    <dgm:pt modelId="{C7822136-1512-4D88-A16F-8CC39DA9486D}" type="pres">
      <dgm:prSet presAssocID="{91BDE1EA-2C64-4562-AEB2-0602522CF0A3}" presName="connTx" presStyleLbl="parChTrans1D2" presStyleIdx="0" presStyleCnt="1"/>
      <dgm:spPr/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944950E-6BC5-4F3C-AED3-CF751BBB9C85}" type="presOf" srcId="{08F0CD2F-1737-4488-8673-A225921009BA}" destId="{DEFF5451-52B4-45F6-A1D1-F918DF0B02E9}" srcOrd="0" destOrd="0" presId="urn:microsoft.com/office/officeart/2005/8/layout/radial1"/>
    <dgm:cxn modelId="{FB839A23-91E1-4F3C-9103-372114F332A7}" type="presOf" srcId="{5AC3F3D4-2446-4F76-84BB-118E48B61CF0}" destId="{5536811A-6F4D-4CB8-AC3B-044A416A2667}" srcOrd="0" destOrd="0" presId="urn:microsoft.com/office/officeart/2005/8/layout/radial1"/>
    <dgm:cxn modelId="{656C622D-43D9-4230-A94C-138A88967AEE}" type="presOf" srcId="{91BDE1EA-2C64-4562-AEB2-0602522CF0A3}" destId="{C7822136-1512-4D88-A16F-8CC39DA9486D}" srcOrd="1" destOrd="0" presId="urn:microsoft.com/office/officeart/2005/8/layout/radial1"/>
    <dgm:cxn modelId="{A31EAB4C-99D5-4925-942F-B9D8E6E09658}" type="presOf" srcId="{F5F2F284-7CCA-4E19-A65A-C8C3779B73DB}" destId="{397CB769-DB8D-4723-86B8-BACBC24BE80F}" srcOrd="0" destOrd="0" presId="urn:microsoft.com/office/officeart/2005/8/layout/radial1"/>
    <dgm:cxn modelId="{2ADC1952-97EF-4A50-A875-900611AFDEF5}" type="presOf" srcId="{91BDE1EA-2C64-4562-AEB2-0602522CF0A3}" destId="{E3F62D14-3C6D-419F-9565-DF48AA5E2BBA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734A761B-4E62-4860-B997-3FE5771B12A7}" type="presParOf" srcId="{DEFF5451-52B4-45F6-A1D1-F918DF0B02E9}" destId="{5536811A-6F4D-4CB8-AC3B-044A416A2667}" srcOrd="0" destOrd="0" presId="urn:microsoft.com/office/officeart/2005/8/layout/radial1"/>
    <dgm:cxn modelId="{F922F5B1-A355-41C8-AD4D-D97D32FFD7D0}" type="presParOf" srcId="{DEFF5451-52B4-45F6-A1D1-F918DF0B02E9}" destId="{E3F62D14-3C6D-419F-9565-DF48AA5E2BBA}" srcOrd="1" destOrd="0" presId="urn:microsoft.com/office/officeart/2005/8/layout/radial1"/>
    <dgm:cxn modelId="{21A511FB-4DBB-467D-933D-D4B775AF909A}" type="presParOf" srcId="{E3F62D14-3C6D-419F-9565-DF48AA5E2BBA}" destId="{C7822136-1512-4D88-A16F-8CC39DA9486D}" srcOrd="0" destOrd="0" presId="urn:microsoft.com/office/officeart/2005/8/layout/radial1"/>
    <dgm:cxn modelId="{AD744349-CAA8-419A-9622-C8BAF1DDE361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E10181-E1EF-4876-B8AD-66D7E7362827}">
      <dsp:nvSpPr>
        <dsp:cNvPr id="0" name=""/>
        <dsp:cNvSpPr/>
      </dsp:nvSpPr>
      <dsp:spPr>
        <a:xfrm>
          <a:off x="2109794" y="2794691"/>
          <a:ext cx="1488633" cy="148863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01 </a:t>
          </a:r>
          <a:r>
            <a:rPr lang="ru-RU" sz="1100" kern="1200"/>
            <a:t>«Общегосударственные вопросы»</a:t>
          </a:r>
        </a:p>
      </dsp:txBody>
      <dsp:txXfrm>
        <a:off x="2327799" y="3012696"/>
        <a:ext cx="1052623" cy="1052623"/>
      </dsp:txXfrm>
    </dsp:sp>
    <dsp:sp modelId="{D63CBB3D-9135-4264-9E21-0891485DD91B}">
      <dsp:nvSpPr>
        <dsp:cNvPr id="0" name=""/>
        <dsp:cNvSpPr/>
      </dsp:nvSpPr>
      <dsp:spPr>
        <a:xfrm rot="16150243">
          <a:off x="2488362" y="2422133"/>
          <a:ext cx="699824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99824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820779" y="2427398"/>
        <a:ext cx="34991" cy="34991"/>
      </dsp:txXfrm>
    </dsp:sp>
    <dsp:sp modelId="{5B3922A6-24F0-484E-A8A3-FE9C495FF213}">
      <dsp:nvSpPr>
        <dsp:cNvPr id="0" name=""/>
        <dsp:cNvSpPr/>
      </dsp:nvSpPr>
      <dsp:spPr>
        <a:xfrm>
          <a:off x="1998450" y="516115"/>
          <a:ext cx="1646666" cy="15789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01 02 </a:t>
          </a:r>
          <a:r>
            <a:rPr lang="ru-RU" sz="1000" kern="1200"/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2239599" y="747351"/>
        <a:ext cx="1164368" cy="1116506"/>
      </dsp:txXfrm>
    </dsp:sp>
    <dsp:sp modelId="{8DB3198C-82E0-4A00-AAD1-779577A1C917}">
      <dsp:nvSpPr>
        <dsp:cNvPr id="0" name=""/>
        <dsp:cNvSpPr/>
      </dsp:nvSpPr>
      <dsp:spPr>
        <a:xfrm rot="19285714">
          <a:off x="3373657" y="2873890"/>
          <a:ext cx="571888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71888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645304" y="2882353"/>
        <a:ext cx="28594" cy="28594"/>
      </dsp:txXfrm>
    </dsp:sp>
    <dsp:sp modelId="{F83635E7-B33A-4476-A875-0BD87298040B}">
      <dsp:nvSpPr>
        <dsp:cNvPr id="0" name=""/>
        <dsp:cNvSpPr/>
      </dsp:nvSpPr>
      <dsp:spPr>
        <a:xfrm>
          <a:off x="3675039" y="1241395"/>
          <a:ext cx="1850520" cy="18101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01 03 </a:t>
          </a:r>
          <a:r>
            <a:rPr lang="ru-RU" sz="850" kern="120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946041" y="1506485"/>
        <a:ext cx="1308516" cy="1279968"/>
      </dsp:txXfrm>
    </dsp:sp>
    <dsp:sp modelId="{88BBE4B8-6E24-406D-9F82-64342F9F99FD}">
      <dsp:nvSpPr>
        <dsp:cNvPr id="0" name=""/>
        <dsp:cNvSpPr/>
      </dsp:nvSpPr>
      <dsp:spPr>
        <a:xfrm rot="1292559">
          <a:off x="3525301" y="3900639"/>
          <a:ext cx="605036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05036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812693" y="3908273"/>
        <a:ext cx="30251" cy="30251"/>
      </dsp:txXfrm>
    </dsp:sp>
    <dsp:sp modelId="{9D6C0DAF-907F-437F-B4D9-8FD06FD53810}">
      <dsp:nvSpPr>
        <dsp:cNvPr id="0" name=""/>
        <dsp:cNvSpPr/>
      </dsp:nvSpPr>
      <dsp:spPr>
        <a:xfrm>
          <a:off x="4053963" y="3372345"/>
          <a:ext cx="1845086" cy="200904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01 04 </a:t>
          </a:r>
          <a:r>
            <a:rPr lang="ru-RU" sz="900" kern="12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324170" y="3666563"/>
        <a:ext cx="1304672" cy="1420608"/>
      </dsp:txXfrm>
    </dsp:sp>
    <dsp:sp modelId="{FCD5C1C9-19CD-4AA0-A385-329F9CA95F04}">
      <dsp:nvSpPr>
        <dsp:cNvPr id="0" name=""/>
        <dsp:cNvSpPr/>
      </dsp:nvSpPr>
      <dsp:spPr>
        <a:xfrm rot="4617339">
          <a:off x="2698895" y="4648014"/>
          <a:ext cx="83485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83485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095451" y="4649903"/>
        <a:ext cx="41742" cy="41742"/>
      </dsp:txXfrm>
    </dsp:sp>
    <dsp:sp modelId="{D7D5F395-F504-407A-9313-FD6474E7FBED}">
      <dsp:nvSpPr>
        <dsp:cNvPr id="0" name=""/>
        <dsp:cNvSpPr/>
      </dsp:nvSpPr>
      <dsp:spPr>
        <a:xfrm>
          <a:off x="2634218" y="5058224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01 05 </a:t>
          </a:r>
          <a:r>
            <a:rPr lang="ru-RU" sz="1050" kern="1200"/>
            <a:t>Судебная система</a:t>
          </a:r>
        </a:p>
      </dsp:txBody>
      <dsp:txXfrm>
        <a:off x="2852223" y="5276229"/>
        <a:ext cx="1052623" cy="1052623"/>
      </dsp:txXfrm>
    </dsp:sp>
    <dsp:sp modelId="{AE6ED11B-F422-45F4-8CC3-283442CEC6BA}">
      <dsp:nvSpPr>
        <dsp:cNvPr id="0" name=""/>
        <dsp:cNvSpPr/>
      </dsp:nvSpPr>
      <dsp:spPr>
        <a:xfrm rot="7418227">
          <a:off x="2087718" y="4325653"/>
          <a:ext cx="455738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455738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304194" y="4337020"/>
        <a:ext cx="22786" cy="22786"/>
      </dsp:txXfrm>
    </dsp:sp>
    <dsp:sp modelId="{E98EA0D6-C256-49B5-B7C8-24A03691765B}">
      <dsp:nvSpPr>
        <dsp:cNvPr id="0" name=""/>
        <dsp:cNvSpPr/>
      </dsp:nvSpPr>
      <dsp:spPr>
        <a:xfrm>
          <a:off x="841359" y="4420587"/>
          <a:ext cx="1774972" cy="161940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01 06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850" kern="120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1101298" y="4657744"/>
        <a:ext cx="1255094" cy="1145095"/>
      </dsp:txXfrm>
    </dsp:sp>
    <dsp:sp modelId="{70536645-60ED-4394-ABEC-4E68871D4B9A}">
      <dsp:nvSpPr>
        <dsp:cNvPr id="0" name=""/>
        <dsp:cNvSpPr/>
      </dsp:nvSpPr>
      <dsp:spPr>
        <a:xfrm rot="10028571">
          <a:off x="1392968" y="3764743"/>
          <a:ext cx="74482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4482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746760" y="3768883"/>
        <a:ext cx="37241" cy="37241"/>
      </dsp:txXfrm>
    </dsp:sp>
    <dsp:sp modelId="{2312CB8B-8778-4238-9651-BF9B02101808}">
      <dsp:nvSpPr>
        <dsp:cNvPr id="0" name=""/>
        <dsp:cNvSpPr/>
      </dsp:nvSpPr>
      <dsp:spPr>
        <a:xfrm>
          <a:off x="-67666" y="3291682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01 11 </a:t>
          </a:r>
          <a:r>
            <a:rPr lang="ru-RU" sz="1050" kern="1200"/>
            <a:t>Резервные фонды</a:t>
          </a:r>
        </a:p>
      </dsp:txBody>
      <dsp:txXfrm>
        <a:off x="150339" y="3509687"/>
        <a:ext cx="1052623" cy="1052623"/>
      </dsp:txXfrm>
    </dsp:sp>
    <dsp:sp modelId="{A3BFA5DA-77D4-45D4-B466-BE05F62E8F74}">
      <dsp:nvSpPr>
        <dsp:cNvPr id="0" name=""/>
        <dsp:cNvSpPr/>
      </dsp:nvSpPr>
      <dsp:spPr>
        <a:xfrm rot="13114286">
          <a:off x="1608605" y="2819978"/>
          <a:ext cx="74482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74482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962396" y="2824118"/>
        <a:ext cx="37241" cy="37241"/>
      </dsp:txXfrm>
    </dsp:sp>
    <dsp:sp modelId="{F9A4369C-3040-41B9-9BD7-4A026B3A9285}">
      <dsp:nvSpPr>
        <dsp:cNvPr id="0" name=""/>
        <dsp:cNvSpPr/>
      </dsp:nvSpPr>
      <dsp:spPr>
        <a:xfrm>
          <a:off x="363606" y="1402152"/>
          <a:ext cx="1488633" cy="148863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01 13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Другие общегосударственные вопросы</a:t>
          </a:r>
        </a:p>
      </dsp:txBody>
      <dsp:txXfrm>
        <a:off x="581611" y="1620157"/>
        <a:ext cx="1052623" cy="105262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13 «Обслуживание государственного и муниципального долга»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13 01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Обслуживание государственного внутреннего и муниципального долга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89CCC6-5AE3-40E8-BF1A-456F9BAFA294}">
      <dsp:nvSpPr>
        <dsp:cNvPr id="0" name=""/>
        <dsp:cNvSpPr/>
      </dsp:nvSpPr>
      <dsp:spPr>
        <a:xfrm>
          <a:off x="2333625" y="1657348"/>
          <a:ext cx="1724023" cy="1630872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14 «Межбюджетные трансферты»</a:t>
          </a:r>
        </a:p>
      </dsp:txBody>
      <dsp:txXfrm>
        <a:off x="2586102" y="1896184"/>
        <a:ext cx="1219069" cy="1153200"/>
      </dsp:txXfrm>
    </dsp:sp>
    <dsp:sp modelId="{5CBEDA95-A6B3-402C-B97A-D0123B34D378}">
      <dsp:nvSpPr>
        <dsp:cNvPr id="0" name=""/>
        <dsp:cNvSpPr/>
      </dsp:nvSpPr>
      <dsp:spPr>
        <a:xfrm rot="12745782">
          <a:off x="1774938" y="1794510"/>
          <a:ext cx="764738" cy="37148"/>
        </a:xfrm>
        <a:custGeom>
          <a:avLst/>
          <a:gdLst/>
          <a:ahLst/>
          <a:cxnLst/>
          <a:rect l="0" t="0" r="0" b="0"/>
          <a:pathLst>
            <a:path>
              <a:moveTo>
                <a:pt x="0" y="18574"/>
              </a:moveTo>
              <a:lnTo>
                <a:pt x="764738" y="185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138188" y="1793966"/>
        <a:ext cx="38236" cy="38236"/>
      </dsp:txXfrm>
    </dsp:sp>
    <dsp:sp modelId="{3EF144E0-283D-44CA-A0C5-56A7FE3008D9}">
      <dsp:nvSpPr>
        <dsp:cNvPr id="0" name=""/>
        <dsp:cNvSpPr/>
      </dsp:nvSpPr>
      <dsp:spPr>
        <a:xfrm>
          <a:off x="204388" y="250313"/>
          <a:ext cx="1768145" cy="176736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14 01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50" kern="1200"/>
            <a:t>Дотации на выравнивание бюджетной обеспеченности субъектов Российской Федерации и муниципальных образований</a:t>
          </a:r>
        </a:p>
      </dsp:txBody>
      <dsp:txXfrm>
        <a:off x="463327" y="509138"/>
        <a:ext cx="1250267" cy="1249717"/>
      </dsp:txXfrm>
    </dsp:sp>
    <dsp:sp modelId="{6FFF0585-76CC-477E-9D35-889A63FE039A}">
      <dsp:nvSpPr>
        <dsp:cNvPr id="0" name=""/>
        <dsp:cNvSpPr/>
      </dsp:nvSpPr>
      <dsp:spPr>
        <a:xfrm rot="2145420">
          <a:off x="3758124" y="3330700"/>
          <a:ext cx="1309441" cy="37148"/>
        </a:xfrm>
        <a:custGeom>
          <a:avLst/>
          <a:gdLst/>
          <a:ahLst/>
          <a:cxnLst/>
          <a:rect l="0" t="0" r="0" b="0"/>
          <a:pathLst>
            <a:path>
              <a:moveTo>
                <a:pt x="0" y="18574"/>
              </a:moveTo>
              <a:lnTo>
                <a:pt x="1309441" y="185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380109" y="3316538"/>
        <a:ext cx="65472" cy="65472"/>
      </dsp:txXfrm>
    </dsp:sp>
    <dsp:sp modelId="{58A09FC5-BF4C-47F4-97F8-C2E6190453D7}">
      <dsp:nvSpPr>
        <dsp:cNvPr id="0" name=""/>
        <dsp:cNvSpPr/>
      </dsp:nvSpPr>
      <dsp:spPr>
        <a:xfrm>
          <a:off x="4780608" y="3448690"/>
          <a:ext cx="1565895" cy="145838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14 03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Прочие межбюджетные трансферты общего характера</a:t>
          </a:r>
        </a:p>
      </dsp:txBody>
      <dsp:txXfrm>
        <a:off x="5009928" y="3662265"/>
        <a:ext cx="1107255" cy="10312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0F0795-BF4D-4A12-9977-5693F8A55973}">
      <dsp:nvSpPr>
        <dsp:cNvPr id="0" name=""/>
        <dsp:cNvSpPr/>
      </dsp:nvSpPr>
      <dsp:spPr>
        <a:xfrm>
          <a:off x="2215051" y="2641872"/>
          <a:ext cx="1930194" cy="193019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Раздел 03 </a:t>
          </a:r>
          <a:r>
            <a:rPr lang="ru-RU" sz="1100" kern="1200"/>
            <a:t>«Национальная безопасность и правоохранительная деятельность»</a:t>
          </a:r>
        </a:p>
      </dsp:txBody>
      <dsp:txXfrm>
        <a:off x="2497721" y="2924542"/>
        <a:ext cx="1364854" cy="1364854"/>
      </dsp:txXfrm>
    </dsp:sp>
    <dsp:sp modelId="{B9203283-E341-4368-964B-3FB8C22695C4}">
      <dsp:nvSpPr>
        <dsp:cNvPr id="0" name=""/>
        <dsp:cNvSpPr/>
      </dsp:nvSpPr>
      <dsp:spPr>
        <a:xfrm rot="16268040">
          <a:off x="3013497" y="2425170"/>
          <a:ext cx="379004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79004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193524" y="2443120"/>
        <a:ext cx="18950" cy="18950"/>
      </dsp:txXfrm>
    </dsp:sp>
    <dsp:sp modelId="{F8094D44-67F0-4CF8-8C9D-A30A8B950E49}">
      <dsp:nvSpPr>
        <dsp:cNvPr id="0" name=""/>
        <dsp:cNvSpPr/>
      </dsp:nvSpPr>
      <dsp:spPr>
        <a:xfrm>
          <a:off x="2259327" y="477136"/>
          <a:ext cx="1930194" cy="178614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03 04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 </a:t>
          </a:r>
          <a:r>
            <a:rPr lang="ru-RU" sz="1200" kern="1200"/>
            <a:t>Органы юстиции</a:t>
          </a:r>
          <a:endParaRPr lang="ru-RU" sz="1000" kern="1200"/>
        </a:p>
      </dsp:txBody>
      <dsp:txXfrm>
        <a:off x="2541997" y="738711"/>
        <a:ext cx="1364854" cy="1262994"/>
      </dsp:txXfrm>
    </dsp:sp>
    <dsp:sp modelId="{9F3E9668-8749-4C38-A271-B76BC6EE9003}">
      <dsp:nvSpPr>
        <dsp:cNvPr id="0" name=""/>
        <dsp:cNvSpPr/>
      </dsp:nvSpPr>
      <dsp:spPr>
        <a:xfrm rot="21238889">
          <a:off x="4139143" y="3463454"/>
          <a:ext cx="284187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284187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4274132" y="3483775"/>
        <a:ext cx="14209" cy="14209"/>
      </dsp:txXfrm>
    </dsp:sp>
    <dsp:sp modelId="{DDF58A18-7002-43E4-B8E6-0EBD9A5BF81B}">
      <dsp:nvSpPr>
        <dsp:cNvPr id="0" name=""/>
        <dsp:cNvSpPr/>
      </dsp:nvSpPr>
      <dsp:spPr>
        <a:xfrm>
          <a:off x="4417017" y="2438809"/>
          <a:ext cx="1917107" cy="187338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03 09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 </a:t>
          </a:r>
          <a:r>
            <a:rPr lang="ru-RU" sz="1200" kern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 kern="1200"/>
        </a:p>
      </dsp:txBody>
      <dsp:txXfrm>
        <a:off x="4697771" y="2713160"/>
        <a:ext cx="1355599" cy="1324686"/>
      </dsp:txXfrm>
    </dsp:sp>
    <dsp:sp modelId="{069B06F8-8B0A-4BE9-A1B0-9F5A9AED93BE}">
      <dsp:nvSpPr>
        <dsp:cNvPr id="0" name=""/>
        <dsp:cNvSpPr/>
      </dsp:nvSpPr>
      <dsp:spPr>
        <a:xfrm rot="9159300">
          <a:off x="2260364" y="4038070"/>
          <a:ext cx="66231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66231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2291824" y="4063840"/>
        <a:ext cx="3311" cy="3311"/>
      </dsp:txXfrm>
    </dsp:sp>
    <dsp:sp modelId="{5A911219-8D5E-4F54-8AFF-4197321BEADD}">
      <dsp:nvSpPr>
        <dsp:cNvPr id="0" name=""/>
        <dsp:cNvSpPr/>
      </dsp:nvSpPr>
      <dsp:spPr>
        <a:xfrm>
          <a:off x="421195" y="3619712"/>
          <a:ext cx="1969454" cy="180953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03 10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 Защита населения и территории от чрезвычайных ситуаций природного и техногенного характера, гражданская оборона</a:t>
          </a:r>
        </a:p>
      </dsp:txBody>
      <dsp:txXfrm>
        <a:off x="709615" y="3884713"/>
        <a:ext cx="1392614" cy="12795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4A8EF5-42CC-4494-9AE0-D26EE08BD9FF}">
      <dsp:nvSpPr>
        <dsp:cNvPr id="0" name=""/>
        <dsp:cNvSpPr/>
      </dsp:nvSpPr>
      <dsp:spPr>
        <a:xfrm>
          <a:off x="2103373" y="3188572"/>
          <a:ext cx="1679703" cy="167970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04 </a:t>
          </a:r>
          <a:r>
            <a:rPr lang="ru-RU" sz="1050" kern="1200"/>
            <a:t>«Национальная экономика»</a:t>
          </a:r>
        </a:p>
      </dsp:txBody>
      <dsp:txXfrm>
        <a:off x="2349360" y="3434559"/>
        <a:ext cx="1187729" cy="1187729"/>
      </dsp:txXfrm>
    </dsp:sp>
    <dsp:sp modelId="{26F32582-0D8C-4B6B-952A-304F3B09AA91}">
      <dsp:nvSpPr>
        <dsp:cNvPr id="0" name=""/>
        <dsp:cNvSpPr/>
      </dsp:nvSpPr>
      <dsp:spPr>
        <a:xfrm rot="16200000">
          <a:off x="2689267" y="2908933"/>
          <a:ext cx="507914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507914" y="256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30527" y="2921916"/>
        <a:ext cx="25395" cy="25395"/>
      </dsp:txXfrm>
    </dsp:sp>
    <dsp:sp modelId="{8266787E-0AB4-4A9F-A69D-74F5747ADABA}">
      <dsp:nvSpPr>
        <dsp:cNvPr id="0" name=""/>
        <dsp:cNvSpPr/>
      </dsp:nvSpPr>
      <dsp:spPr>
        <a:xfrm>
          <a:off x="2103373" y="1000954"/>
          <a:ext cx="1679703" cy="16797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04 05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Сельское хозяйство и рыболовство</a:t>
          </a:r>
        </a:p>
      </dsp:txBody>
      <dsp:txXfrm>
        <a:off x="2349360" y="1246941"/>
        <a:ext cx="1187729" cy="1187729"/>
      </dsp:txXfrm>
    </dsp:sp>
    <dsp:sp modelId="{352FF28C-0531-424A-B38E-7316CB619F60}">
      <dsp:nvSpPr>
        <dsp:cNvPr id="0" name=""/>
        <dsp:cNvSpPr/>
      </dsp:nvSpPr>
      <dsp:spPr>
        <a:xfrm rot="20529180">
          <a:off x="3730004" y="3664740"/>
          <a:ext cx="526028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526028" y="256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979868" y="3677271"/>
        <a:ext cx="26301" cy="26301"/>
      </dsp:txXfrm>
    </dsp:sp>
    <dsp:sp modelId="{9979D921-7290-4860-A8AF-6B5A9CEB8CEB}">
      <dsp:nvSpPr>
        <dsp:cNvPr id="0" name=""/>
        <dsp:cNvSpPr/>
      </dsp:nvSpPr>
      <dsp:spPr>
        <a:xfrm>
          <a:off x="4202961" y="2512568"/>
          <a:ext cx="1679703" cy="16797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/>
            <a:t>04 08 Транспорт</a:t>
          </a:r>
        </a:p>
      </dsp:txBody>
      <dsp:txXfrm>
        <a:off x="4448948" y="2758555"/>
        <a:ext cx="1187729" cy="1187729"/>
      </dsp:txXfrm>
    </dsp:sp>
    <dsp:sp modelId="{D2C875ED-5824-4810-8D53-E68B190D798E}">
      <dsp:nvSpPr>
        <dsp:cNvPr id="0" name=""/>
        <dsp:cNvSpPr/>
      </dsp:nvSpPr>
      <dsp:spPr>
        <a:xfrm rot="3240000">
          <a:off x="3332192" y="4887652"/>
          <a:ext cx="507914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507914" y="256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573451" y="4900636"/>
        <a:ext cx="25395" cy="25395"/>
      </dsp:txXfrm>
    </dsp:sp>
    <dsp:sp modelId="{48B7419F-3BCE-431E-B291-6E7E70D6497B}">
      <dsp:nvSpPr>
        <dsp:cNvPr id="0" name=""/>
        <dsp:cNvSpPr/>
      </dsp:nvSpPr>
      <dsp:spPr>
        <a:xfrm>
          <a:off x="3389223" y="4958392"/>
          <a:ext cx="1679703" cy="16797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04 09 Дорожное хозяйство (дорожные фонды)</a:t>
          </a:r>
        </a:p>
      </dsp:txBody>
      <dsp:txXfrm>
        <a:off x="3635210" y="5204379"/>
        <a:ext cx="1187729" cy="1187729"/>
      </dsp:txXfrm>
    </dsp:sp>
    <dsp:sp modelId="{1B319DC8-EF81-4E5F-9861-855C6DD8996B}">
      <dsp:nvSpPr>
        <dsp:cNvPr id="0" name=""/>
        <dsp:cNvSpPr/>
      </dsp:nvSpPr>
      <dsp:spPr>
        <a:xfrm rot="7560000">
          <a:off x="2046342" y="4887652"/>
          <a:ext cx="507914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507914" y="256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2287602" y="4900636"/>
        <a:ext cx="25395" cy="25395"/>
      </dsp:txXfrm>
    </dsp:sp>
    <dsp:sp modelId="{1ECC0B22-BA72-4A24-86CD-69841E2738D2}">
      <dsp:nvSpPr>
        <dsp:cNvPr id="0" name=""/>
        <dsp:cNvSpPr/>
      </dsp:nvSpPr>
      <dsp:spPr>
        <a:xfrm>
          <a:off x="817523" y="4958392"/>
          <a:ext cx="1679703" cy="16797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04 10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50" kern="1200"/>
            <a:t>Связь и информатика</a:t>
          </a:r>
        </a:p>
      </dsp:txBody>
      <dsp:txXfrm>
        <a:off x="1063510" y="5204379"/>
        <a:ext cx="1187729" cy="1187729"/>
      </dsp:txXfrm>
    </dsp:sp>
    <dsp:sp modelId="{C4575B8E-A284-4CB0-A799-EE46FC33CDE9}">
      <dsp:nvSpPr>
        <dsp:cNvPr id="0" name=""/>
        <dsp:cNvSpPr/>
      </dsp:nvSpPr>
      <dsp:spPr>
        <a:xfrm rot="11880000">
          <a:off x="1648993" y="3664736"/>
          <a:ext cx="507914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507914" y="256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890252" y="3677720"/>
        <a:ext cx="25395" cy="25395"/>
      </dsp:txXfrm>
    </dsp:sp>
    <dsp:sp modelId="{BE94C722-AB3C-46A7-BF7A-A365DBAF3701}">
      <dsp:nvSpPr>
        <dsp:cNvPr id="0" name=""/>
        <dsp:cNvSpPr/>
      </dsp:nvSpPr>
      <dsp:spPr>
        <a:xfrm>
          <a:off x="22824" y="2512561"/>
          <a:ext cx="1679703" cy="16797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04 12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</a:t>
          </a:r>
          <a:r>
            <a:rPr lang="ru-RU" sz="1050" kern="1200"/>
            <a:t>Другие вопросы в области национальной экономики</a:t>
          </a:r>
        </a:p>
      </dsp:txBody>
      <dsp:txXfrm>
        <a:off x="268811" y="2758548"/>
        <a:ext cx="1187729" cy="118772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9EF05B-155C-40B7-A286-5D29112777B6}">
      <dsp:nvSpPr>
        <dsp:cNvPr id="0" name=""/>
        <dsp:cNvSpPr/>
      </dsp:nvSpPr>
      <dsp:spPr>
        <a:xfrm>
          <a:off x="2252379" y="2544520"/>
          <a:ext cx="1740384" cy="174038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Раздел 05 </a:t>
          </a:r>
          <a:r>
            <a:rPr lang="ru-RU" sz="1100" kern="1200"/>
            <a:t>«Жилищно-коммунальное хозяйство»</a:t>
          </a:r>
        </a:p>
      </dsp:txBody>
      <dsp:txXfrm>
        <a:off x="2507252" y="2799393"/>
        <a:ext cx="1230638" cy="1230638"/>
      </dsp:txXfrm>
    </dsp:sp>
    <dsp:sp modelId="{77ED61F4-5C69-4D8A-8FB2-76F002439C00}">
      <dsp:nvSpPr>
        <dsp:cNvPr id="0" name=""/>
        <dsp:cNvSpPr/>
      </dsp:nvSpPr>
      <dsp:spPr>
        <a:xfrm rot="16409385">
          <a:off x="2940032" y="2271060"/>
          <a:ext cx="501544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501544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178265" y="2283287"/>
        <a:ext cx="25077" cy="25077"/>
      </dsp:txXfrm>
    </dsp:sp>
    <dsp:sp modelId="{7E744C81-80D3-4DDB-81BD-2A09272A14DE}">
      <dsp:nvSpPr>
        <dsp:cNvPr id="0" name=""/>
        <dsp:cNvSpPr/>
      </dsp:nvSpPr>
      <dsp:spPr>
        <a:xfrm>
          <a:off x="2388845" y="306748"/>
          <a:ext cx="1740384" cy="17403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05 02 Коммунальное хозяйство</a:t>
          </a:r>
          <a:endParaRPr lang="ru-RU" sz="1000" kern="1200"/>
        </a:p>
      </dsp:txBody>
      <dsp:txXfrm>
        <a:off x="2643718" y="561621"/>
        <a:ext cx="1230638" cy="1230638"/>
      </dsp:txXfrm>
    </dsp:sp>
    <dsp:sp modelId="{3C09B95F-A6D2-41D4-88C5-B65473A799CF}">
      <dsp:nvSpPr>
        <dsp:cNvPr id="0" name=""/>
        <dsp:cNvSpPr/>
      </dsp:nvSpPr>
      <dsp:spPr>
        <a:xfrm rot="21531339">
          <a:off x="3992557" y="3369290"/>
          <a:ext cx="328230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328230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4148466" y="3385850"/>
        <a:ext cx="16411" cy="16411"/>
      </dsp:txXfrm>
    </dsp:sp>
    <dsp:sp modelId="{88A21C8F-FAC8-4D09-A754-1763C71C17CF}">
      <dsp:nvSpPr>
        <dsp:cNvPr id="0" name=""/>
        <dsp:cNvSpPr/>
      </dsp:nvSpPr>
      <dsp:spPr>
        <a:xfrm>
          <a:off x="4320530" y="2499463"/>
          <a:ext cx="1899298" cy="174470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05 03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kern="1200"/>
            <a:t>Благоустройство</a:t>
          </a:r>
          <a:endParaRPr lang="ru-RU" sz="1000" kern="1200"/>
        </a:p>
      </dsp:txBody>
      <dsp:txXfrm>
        <a:off x="4598676" y="2754968"/>
        <a:ext cx="1343006" cy="1233690"/>
      </dsp:txXfrm>
    </dsp:sp>
    <dsp:sp modelId="{DD37609E-74CA-4320-BA21-9435F80D40D0}">
      <dsp:nvSpPr>
        <dsp:cNvPr id="0" name=""/>
        <dsp:cNvSpPr/>
      </dsp:nvSpPr>
      <dsp:spPr>
        <a:xfrm rot="10832454">
          <a:off x="1963894" y="3380369"/>
          <a:ext cx="288529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288529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2100946" y="3397922"/>
        <a:ext cx="14426" cy="14426"/>
      </dsp:txXfrm>
    </dsp:sp>
    <dsp:sp modelId="{FFF9AEA5-3E95-4D7E-A6FB-78838EA9C849}">
      <dsp:nvSpPr>
        <dsp:cNvPr id="0" name=""/>
        <dsp:cNvSpPr/>
      </dsp:nvSpPr>
      <dsp:spPr>
        <a:xfrm>
          <a:off x="223555" y="2525366"/>
          <a:ext cx="1740384" cy="17403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05 01 Жилищное хозяйство</a:t>
          </a:r>
        </a:p>
      </dsp:txBody>
      <dsp:txXfrm>
        <a:off x="478428" y="2780239"/>
        <a:ext cx="1230638" cy="1230638"/>
      </dsp:txXfrm>
    </dsp:sp>
    <dsp:sp modelId="{646DBF8D-B0C4-4088-909F-4B89D5BE76D6}">
      <dsp:nvSpPr>
        <dsp:cNvPr id="0" name=""/>
        <dsp:cNvSpPr/>
      </dsp:nvSpPr>
      <dsp:spPr>
        <a:xfrm rot="5039280">
          <a:off x="3015262" y="4475799"/>
          <a:ext cx="443332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43332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225845" y="4489482"/>
        <a:ext cx="22166" cy="22166"/>
      </dsp:txXfrm>
    </dsp:sp>
    <dsp:sp modelId="{7D3789C1-83B8-46C4-A497-73B5EC5B77AD}">
      <dsp:nvSpPr>
        <dsp:cNvPr id="0" name=""/>
        <dsp:cNvSpPr/>
      </dsp:nvSpPr>
      <dsp:spPr>
        <a:xfrm>
          <a:off x="2481094" y="4716226"/>
          <a:ext cx="1740384" cy="17403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05 05 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Другие вопросы в области жилищно-коммунального хозяйства</a:t>
          </a:r>
        </a:p>
      </dsp:txBody>
      <dsp:txXfrm>
        <a:off x="2735967" y="4971099"/>
        <a:ext cx="1230638" cy="123063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9179D5-147B-4C75-8BAF-8E3C59C63177}">
      <dsp:nvSpPr>
        <dsp:cNvPr id="0" name=""/>
        <dsp:cNvSpPr/>
      </dsp:nvSpPr>
      <dsp:spPr>
        <a:xfrm>
          <a:off x="2928" y="156186"/>
          <a:ext cx="2468926" cy="246892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06 «Охрана окружающей среды»</a:t>
          </a:r>
        </a:p>
      </dsp:txBody>
      <dsp:txXfrm>
        <a:off x="364494" y="517752"/>
        <a:ext cx="1745794" cy="1745794"/>
      </dsp:txXfrm>
    </dsp:sp>
    <dsp:sp modelId="{2045759F-B368-435B-A9C3-AB3481E7F3C5}">
      <dsp:nvSpPr>
        <dsp:cNvPr id="0" name=""/>
        <dsp:cNvSpPr/>
      </dsp:nvSpPr>
      <dsp:spPr>
        <a:xfrm>
          <a:off x="2471854" y="1351582"/>
          <a:ext cx="743986" cy="78134"/>
        </a:xfrm>
        <a:custGeom>
          <a:avLst/>
          <a:gdLst/>
          <a:ahLst/>
          <a:cxnLst/>
          <a:rect l="0" t="0" r="0" b="0"/>
          <a:pathLst>
            <a:path>
              <a:moveTo>
                <a:pt x="0" y="39067"/>
              </a:moveTo>
              <a:lnTo>
                <a:pt x="743986" y="3906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25247" y="1372050"/>
        <a:ext cx="37199" cy="37199"/>
      </dsp:txXfrm>
    </dsp:sp>
    <dsp:sp modelId="{440F9E53-5042-43B3-911E-FE56A1DE31EF}">
      <dsp:nvSpPr>
        <dsp:cNvPr id="0" name=""/>
        <dsp:cNvSpPr/>
      </dsp:nvSpPr>
      <dsp:spPr>
        <a:xfrm>
          <a:off x="3215840" y="156186"/>
          <a:ext cx="2468926" cy="24689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100" kern="1200"/>
            <a:t>06 03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100" kern="1200"/>
            <a:t>Охрана объектов растительного и животного мира и среды их обитания</a:t>
          </a:r>
        </a:p>
      </dsp:txBody>
      <dsp:txXfrm>
        <a:off x="3577406" y="517752"/>
        <a:ext cx="1745794" cy="174579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2047871" y="2905122"/>
          <a:ext cx="1790706" cy="182880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07 «</a:t>
          </a:r>
          <a:r>
            <a:rPr lang="ru-RU" sz="1350" kern="1200"/>
            <a:t>Образование</a:t>
          </a:r>
          <a:r>
            <a:rPr lang="ru-RU" sz="1400" kern="1200"/>
            <a:t>»</a:t>
          </a:r>
        </a:p>
      </dsp:txBody>
      <dsp:txXfrm>
        <a:off x="2310114" y="3172944"/>
        <a:ext cx="1266220" cy="1293160"/>
      </dsp:txXfrm>
    </dsp:sp>
    <dsp:sp modelId="{B9B4B9CC-EC39-44F0-B85B-2469B4DBC0C0}">
      <dsp:nvSpPr>
        <dsp:cNvPr id="0" name=""/>
        <dsp:cNvSpPr/>
      </dsp:nvSpPr>
      <dsp:spPr>
        <a:xfrm rot="16200000">
          <a:off x="2750479" y="2687611"/>
          <a:ext cx="385491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385491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33587" y="2702739"/>
        <a:ext cx="19274" cy="19274"/>
      </dsp:txXfrm>
    </dsp:sp>
    <dsp:sp modelId="{EC2DF70C-B5B2-4126-BFE9-822CD081AE38}">
      <dsp:nvSpPr>
        <dsp:cNvPr id="0" name=""/>
        <dsp:cNvSpPr/>
      </dsp:nvSpPr>
      <dsp:spPr>
        <a:xfrm>
          <a:off x="2133317" y="899815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01 Дошкольное образование</a:t>
          </a:r>
          <a:endParaRPr lang="ru-RU" sz="1050" kern="1200"/>
        </a:p>
      </dsp:txBody>
      <dsp:txXfrm>
        <a:off x="2370533" y="1137031"/>
        <a:ext cx="1145383" cy="1145383"/>
      </dsp:txXfrm>
    </dsp:sp>
    <dsp:sp modelId="{1052DA6D-A706-4D83-9EFD-02F846A8A466}">
      <dsp:nvSpPr>
        <dsp:cNvPr id="0" name=""/>
        <dsp:cNvSpPr/>
      </dsp:nvSpPr>
      <dsp:spPr>
        <a:xfrm>
          <a:off x="3838578" y="3794759"/>
          <a:ext cx="404540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04540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4030734" y="3809411"/>
        <a:ext cx="20227" cy="20227"/>
      </dsp:txXfrm>
    </dsp:sp>
    <dsp:sp modelId="{81020783-13FA-42EC-B9FE-FC5951D0D227}">
      <dsp:nvSpPr>
        <dsp:cNvPr id="0" name=""/>
        <dsp:cNvSpPr/>
      </dsp:nvSpPr>
      <dsp:spPr>
        <a:xfrm>
          <a:off x="4243118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07 02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 Общее образование</a:t>
          </a:r>
          <a:endParaRPr lang="ru-RU" sz="1050" kern="1200"/>
        </a:p>
      </dsp:txBody>
      <dsp:txXfrm>
        <a:off x="4480334" y="3246833"/>
        <a:ext cx="1145383" cy="1145383"/>
      </dsp:txXfrm>
    </dsp:sp>
    <dsp:sp modelId="{A34EFE9A-5A7E-402F-A8C9-1B95B02D3EDD}">
      <dsp:nvSpPr>
        <dsp:cNvPr id="0" name=""/>
        <dsp:cNvSpPr/>
      </dsp:nvSpPr>
      <dsp:spPr>
        <a:xfrm rot="5400000">
          <a:off x="2750479" y="4901907"/>
          <a:ext cx="385491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385491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933587" y="4917035"/>
        <a:ext cx="19274" cy="19274"/>
      </dsp:txXfrm>
    </dsp:sp>
    <dsp:sp modelId="{9DE3791F-E377-4CD5-BDE1-5B7EF2F1C221}">
      <dsp:nvSpPr>
        <dsp:cNvPr id="0" name=""/>
        <dsp:cNvSpPr/>
      </dsp:nvSpPr>
      <dsp:spPr>
        <a:xfrm>
          <a:off x="2133317" y="5119418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03 Дополнительное образование детей</a:t>
          </a:r>
        </a:p>
      </dsp:txBody>
      <dsp:txXfrm>
        <a:off x="2370533" y="5356634"/>
        <a:ext cx="1145383" cy="1145383"/>
      </dsp:txXfrm>
    </dsp:sp>
    <dsp:sp modelId="{A9C96FC6-AB96-4D13-9594-03A4145FCEB7}">
      <dsp:nvSpPr>
        <dsp:cNvPr id="0" name=""/>
        <dsp:cNvSpPr/>
      </dsp:nvSpPr>
      <dsp:spPr>
        <a:xfrm rot="10800000">
          <a:off x="1643331" y="3794759"/>
          <a:ext cx="404540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04540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835488" y="3809411"/>
        <a:ext cx="20227" cy="20227"/>
      </dsp:txXfrm>
    </dsp:sp>
    <dsp:sp modelId="{4A39633F-2EE1-4647-8ADD-A01E9B94897B}">
      <dsp:nvSpPr>
        <dsp:cNvPr id="0" name=""/>
        <dsp:cNvSpPr/>
      </dsp:nvSpPr>
      <dsp:spPr>
        <a:xfrm>
          <a:off x="23515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07 07 Молодежная политика</a:t>
          </a:r>
          <a:endParaRPr lang="ru-RU" sz="1050" kern="1200"/>
        </a:p>
      </dsp:txBody>
      <dsp:txXfrm>
        <a:off x="260731" y="3246833"/>
        <a:ext cx="1145383" cy="114538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727637" y="2392093"/>
          <a:ext cx="1845264" cy="184526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08 </a:t>
          </a:r>
          <a:r>
            <a:rPr lang="ru-RU" sz="1350" kern="1200"/>
            <a:t>Культура, кинематография</a:t>
          </a:r>
          <a:endParaRPr lang="ru-RU" sz="1400" kern="1200"/>
        </a:p>
      </dsp:txBody>
      <dsp:txXfrm>
        <a:off x="997870" y="2662326"/>
        <a:ext cx="1304798" cy="1304798"/>
      </dsp:txXfrm>
    </dsp:sp>
    <dsp:sp modelId="{B9B4B9CC-EC39-44F0-B85B-2469B4DBC0C0}">
      <dsp:nvSpPr>
        <dsp:cNvPr id="0" name=""/>
        <dsp:cNvSpPr/>
      </dsp:nvSpPr>
      <dsp:spPr>
        <a:xfrm rot="19582184">
          <a:off x="2321314" y="2454012"/>
          <a:ext cx="1161067" cy="56425"/>
        </a:xfrm>
        <a:custGeom>
          <a:avLst/>
          <a:gdLst/>
          <a:ahLst/>
          <a:cxnLst/>
          <a:rect l="0" t="0" r="0" b="0"/>
          <a:pathLst>
            <a:path>
              <a:moveTo>
                <a:pt x="0" y="28212"/>
              </a:moveTo>
              <a:lnTo>
                <a:pt x="1161067" y="282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72821" y="2453198"/>
        <a:ext cx="58053" cy="58053"/>
      </dsp:txXfrm>
    </dsp:sp>
    <dsp:sp modelId="{EC2DF70C-B5B2-4126-BFE9-822CD081AE38}">
      <dsp:nvSpPr>
        <dsp:cNvPr id="0" name=""/>
        <dsp:cNvSpPr/>
      </dsp:nvSpPr>
      <dsp:spPr>
        <a:xfrm>
          <a:off x="3230795" y="727092"/>
          <a:ext cx="1845264" cy="18452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08 01 Культура</a:t>
          </a:r>
          <a:endParaRPr lang="ru-RU" sz="1050" kern="1200"/>
        </a:p>
      </dsp:txBody>
      <dsp:txXfrm>
        <a:off x="3501028" y="997325"/>
        <a:ext cx="1304798" cy="1304798"/>
      </dsp:txXfrm>
    </dsp:sp>
    <dsp:sp modelId="{A9C96FC6-AB96-4D13-9594-03A4145FCEB7}">
      <dsp:nvSpPr>
        <dsp:cNvPr id="0" name=""/>
        <dsp:cNvSpPr/>
      </dsp:nvSpPr>
      <dsp:spPr>
        <a:xfrm rot="1990011">
          <a:off x="2332678" y="4093175"/>
          <a:ext cx="1103716" cy="56425"/>
        </a:xfrm>
        <a:custGeom>
          <a:avLst/>
          <a:gdLst/>
          <a:ahLst/>
          <a:cxnLst/>
          <a:rect l="0" t="0" r="0" b="0"/>
          <a:pathLst>
            <a:path>
              <a:moveTo>
                <a:pt x="0" y="28212"/>
              </a:moveTo>
              <a:lnTo>
                <a:pt x="1103716" y="282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856944" y="4093795"/>
        <a:ext cx="55185" cy="55185"/>
      </dsp:txXfrm>
    </dsp:sp>
    <dsp:sp modelId="{4A39633F-2EE1-4647-8ADD-A01E9B94897B}">
      <dsp:nvSpPr>
        <dsp:cNvPr id="0" name=""/>
        <dsp:cNvSpPr/>
      </dsp:nvSpPr>
      <dsp:spPr>
        <a:xfrm>
          <a:off x="3196172" y="4005418"/>
          <a:ext cx="1845264" cy="18452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0804 Другие вопросы в области культуры, кинематографии</a:t>
          </a:r>
          <a:endParaRPr lang="ru-RU" sz="1050" kern="1200"/>
        </a:p>
      </dsp:txBody>
      <dsp:txXfrm>
        <a:off x="3466405" y="4275651"/>
        <a:ext cx="1304798" cy="130479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5E3EF-71D8-4D8F-A1C8-9DE96FC805ED}">
      <dsp:nvSpPr>
        <dsp:cNvPr id="0" name=""/>
        <dsp:cNvSpPr/>
      </dsp:nvSpPr>
      <dsp:spPr>
        <a:xfrm>
          <a:off x="2009046" y="2918683"/>
          <a:ext cx="1525457" cy="152545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10 «Социальная политика»</a:t>
          </a:r>
        </a:p>
      </dsp:txBody>
      <dsp:txXfrm>
        <a:off x="2232444" y="3142081"/>
        <a:ext cx="1078661" cy="1078661"/>
      </dsp:txXfrm>
    </dsp:sp>
    <dsp:sp modelId="{0AF924C1-CE02-4132-9618-6D37B35A7E19}">
      <dsp:nvSpPr>
        <dsp:cNvPr id="0" name=""/>
        <dsp:cNvSpPr/>
      </dsp:nvSpPr>
      <dsp:spPr>
        <a:xfrm rot="16200000">
          <a:off x="2541053" y="26631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760238" y="2676426"/>
        <a:ext cx="23072" cy="23072"/>
      </dsp:txXfrm>
    </dsp:sp>
    <dsp:sp modelId="{4344F082-FE14-4ECB-8AFF-D74882C7F076}">
      <dsp:nvSpPr>
        <dsp:cNvPr id="0" name=""/>
        <dsp:cNvSpPr/>
      </dsp:nvSpPr>
      <dsp:spPr>
        <a:xfrm>
          <a:off x="2009046" y="9317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10 01 Пенсионное обеспечение</a:t>
          </a:r>
          <a:endParaRPr lang="ru-RU" sz="1050" kern="1200"/>
        </a:p>
      </dsp:txBody>
      <dsp:txXfrm>
        <a:off x="2232444" y="1155181"/>
        <a:ext cx="1078661" cy="1078661"/>
      </dsp:txXfrm>
    </dsp:sp>
    <dsp:sp modelId="{A9A79C7F-CACE-4DD7-B253-7F94AA9C64B5}">
      <dsp:nvSpPr>
        <dsp:cNvPr id="0" name=""/>
        <dsp:cNvSpPr/>
      </dsp:nvSpPr>
      <dsp:spPr>
        <a:xfrm>
          <a:off x="35345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753689" y="3669876"/>
        <a:ext cx="23072" cy="23072"/>
      </dsp:txXfrm>
    </dsp:sp>
    <dsp:sp modelId="{AC71006B-4D37-4F05-A15A-1FAE8DD5DE50}">
      <dsp:nvSpPr>
        <dsp:cNvPr id="0" name=""/>
        <dsp:cNvSpPr/>
      </dsp:nvSpPr>
      <dsp:spPr>
        <a:xfrm>
          <a:off x="3995946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10 03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Социальное обеспечение населения</a:t>
          </a:r>
          <a:endParaRPr lang="ru-RU" sz="1050" kern="1200"/>
        </a:p>
      </dsp:txBody>
      <dsp:txXfrm>
        <a:off x="4219344" y="3142081"/>
        <a:ext cx="1078661" cy="1078661"/>
      </dsp:txXfrm>
    </dsp:sp>
    <dsp:sp modelId="{5530734A-918D-446C-A60B-192337B7CD08}">
      <dsp:nvSpPr>
        <dsp:cNvPr id="0" name=""/>
        <dsp:cNvSpPr/>
      </dsp:nvSpPr>
      <dsp:spPr>
        <a:xfrm rot="5400000">
          <a:off x="2541053" y="46500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760238" y="4663326"/>
        <a:ext cx="23072" cy="23072"/>
      </dsp:txXfrm>
    </dsp:sp>
    <dsp:sp modelId="{8B4D2560-63FA-4092-A9D0-DAD837BBBD3A}">
      <dsp:nvSpPr>
        <dsp:cNvPr id="0" name=""/>
        <dsp:cNvSpPr/>
      </dsp:nvSpPr>
      <dsp:spPr>
        <a:xfrm>
          <a:off x="2009046" y="4905584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Охрана семьи и детства</a:t>
          </a:r>
          <a:endParaRPr lang="ru-RU" sz="1050" kern="1200"/>
        </a:p>
      </dsp:txBody>
      <dsp:txXfrm>
        <a:off x="2232444" y="5128982"/>
        <a:ext cx="1078661" cy="1078661"/>
      </dsp:txXfrm>
    </dsp:sp>
    <dsp:sp modelId="{458D0D4C-BD38-4822-9033-7F3BF0720DEA}">
      <dsp:nvSpPr>
        <dsp:cNvPr id="0" name=""/>
        <dsp:cNvSpPr/>
      </dsp:nvSpPr>
      <dsp:spPr>
        <a:xfrm rot="10800000">
          <a:off x="15476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 rot="10800000">
        <a:off x="1766788" y="3669876"/>
        <a:ext cx="23072" cy="23072"/>
      </dsp:txXfrm>
    </dsp:sp>
    <dsp:sp modelId="{28142FD1-EC1D-439A-8EA8-3F3C82110F99}">
      <dsp:nvSpPr>
        <dsp:cNvPr id="0" name=""/>
        <dsp:cNvSpPr/>
      </dsp:nvSpPr>
      <dsp:spPr>
        <a:xfrm>
          <a:off x="22145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10 06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Другие вопросы в области социальной политики</a:t>
          </a:r>
          <a:endParaRPr lang="ru-RU" sz="1050" kern="1200"/>
        </a:p>
      </dsp:txBody>
      <dsp:txXfrm>
        <a:off x="245543" y="3142081"/>
        <a:ext cx="1078661" cy="107866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Раздел 12 «Средства массовой информации»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12 02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kern="1200"/>
            <a:t>Периодическая печать и издательства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1B5C4-F6FC-4147-B2F4-86E89F02A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12069</Words>
  <Characters>68794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Александра Карева</cp:lastModifiedBy>
  <cp:revision>26</cp:revision>
  <cp:lastPrinted>2020-12-07T05:42:00Z</cp:lastPrinted>
  <dcterms:created xsi:type="dcterms:W3CDTF">2020-12-07T05:46:00Z</dcterms:created>
  <dcterms:modified xsi:type="dcterms:W3CDTF">2021-12-30T09:36:00Z</dcterms:modified>
</cp:coreProperties>
</file>