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7F03" w14:textId="77777777" w:rsidR="00D03D6E" w:rsidRPr="00AF4B95" w:rsidRDefault="00D03D6E" w:rsidP="00D03D6E">
      <w:pPr>
        <w:keepNext/>
        <w:jc w:val="center"/>
        <w:outlineLvl w:val="2"/>
        <w:rPr>
          <w:b/>
          <w:sz w:val="48"/>
          <w:szCs w:val="20"/>
          <w:lang w:eastAsia="ru-RU"/>
        </w:rPr>
      </w:pPr>
      <w:r w:rsidRPr="00AF4B95">
        <w:rPr>
          <w:b/>
          <w:sz w:val="48"/>
          <w:szCs w:val="20"/>
          <w:lang w:eastAsia="ru-RU"/>
        </w:rPr>
        <w:t>П О С Т А Н О В Л Е Н И Е</w:t>
      </w:r>
    </w:p>
    <w:p w14:paraId="3B777B9E" w14:textId="77777777" w:rsidR="00D03D6E" w:rsidRPr="00AF4B95" w:rsidRDefault="00D03D6E" w:rsidP="00D03D6E">
      <w:pPr>
        <w:keepNext/>
        <w:jc w:val="center"/>
        <w:outlineLvl w:val="4"/>
        <w:rPr>
          <w:sz w:val="36"/>
          <w:szCs w:val="20"/>
          <w:lang w:eastAsia="ru-RU"/>
        </w:rPr>
      </w:pPr>
    </w:p>
    <w:p w14:paraId="71CE3AF5" w14:textId="77777777" w:rsidR="00D03D6E" w:rsidRPr="00AF4B95" w:rsidRDefault="00D03D6E" w:rsidP="00D03D6E">
      <w:pPr>
        <w:keepNext/>
        <w:jc w:val="center"/>
        <w:outlineLvl w:val="4"/>
        <w:rPr>
          <w:sz w:val="36"/>
          <w:szCs w:val="20"/>
          <w:lang w:eastAsia="ru-RU"/>
        </w:rPr>
      </w:pPr>
      <w:r w:rsidRPr="00AF4B95">
        <w:rPr>
          <w:sz w:val="36"/>
          <w:szCs w:val="20"/>
          <w:lang w:eastAsia="ru-RU"/>
        </w:rPr>
        <w:t xml:space="preserve">АДМИНИСТРАЦИИ АТЯШЕВСКОГО </w:t>
      </w:r>
    </w:p>
    <w:p w14:paraId="0FB8ABB0" w14:textId="77777777" w:rsidR="00D03D6E" w:rsidRPr="00AF4B95" w:rsidRDefault="00D03D6E" w:rsidP="00D03D6E">
      <w:pPr>
        <w:keepNext/>
        <w:jc w:val="center"/>
        <w:outlineLvl w:val="4"/>
        <w:rPr>
          <w:sz w:val="36"/>
          <w:szCs w:val="20"/>
          <w:lang w:eastAsia="ru-RU"/>
        </w:rPr>
      </w:pPr>
      <w:r w:rsidRPr="00AF4B95">
        <w:rPr>
          <w:sz w:val="36"/>
          <w:szCs w:val="20"/>
          <w:lang w:eastAsia="ru-RU"/>
        </w:rPr>
        <w:t>МУНИЦИПАЛЬНОГО РАЙОНА</w:t>
      </w:r>
    </w:p>
    <w:p w14:paraId="3A9F3AF5" w14:textId="77777777" w:rsidR="00D03D6E" w:rsidRPr="00AF4B95" w:rsidRDefault="00D03D6E" w:rsidP="00D03D6E">
      <w:pPr>
        <w:jc w:val="center"/>
        <w:rPr>
          <w:sz w:val="36"/>
          <w:szCs w:val="36"/>
          <w:lang w:eastAsia="ru-RU"/>
        </w:rPr>
      </w:pPr>
      <w:r w:rsidRPr="00AF4B95">
        <w:rPr>
          <w:sz w:val="36"/>
          <w:szCs w:val="36"/>
          <w:lang w:eastAsia="ru-RU"/>
        </w:rPr>
        <w:t>РЕСПУБЛИКИ МОРДОВИЯ</w:t>
      </w:r>
    </w:p>
    <w:p w14:paraId="09A58F71" w14:textId="77777777" w:rsidR="00D03D6E" w:rsidRPr="00AF4B95" w:rsidRDefault="00D03D6E" w:rsidP="00D03D6E">
      <w:pPr>
        <w:rPr>
          <w:sz w:val="28"/>
          <w:szCs w:val="20"/>
          <w:lang w:eastAsia="ru-RU"/>
        </w:rPr>
      </w:pPr>
    </w:p>
    <w:p w14:paraId="2F7C8BA3" w14:textId="1C0EBEFD" w:rsidR="00D03D6E" w:rsidRPr="00AF4B95" w:rsidRDefault="00D03D6E" w:rsidP="00D03D6E">
      <w:pPr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27.05</w:t>
      </w:r>
      <w:r>
        <w:rPr>
          <w:sz w:val="28"/>
          <w:szCs w:val="20"/>
          <w:lang w:eastAsia="ru-RU"/>
        </w:rPr>
        <w:t>.2026</w:t>
      </w:r>
      <w:r w:rsidRPr="00AF4B95">
        <w:rPr>
          <w:sz w:val="28"/>
          <w:szCs w:val="20"/>
          <w:lang w:eastAsia="ru-RU"/>
        </w:rPr>
        <w:t xml:space="preserve">                                                                         </w:t>
      </w:r>
      <w:r>
        <w:rPr>
          <w:sz w:val="28"/>
          <w:szCs w:val="20"/>
          <w:lang w:eastAsia="ru-RU"/>
        </w:rPr>
        <w:t xml:space="preserve">                               </w:t>
      </w:r>
      <w:r w:rsidRPr="00AF4B95">
        <w:rPr>
          <w:sz w:val="28"/>
          <w:szCs w:val="20"/>
          <w:lang w:eastAsia="ru-RU"/>
        </w:rPr>
        <w:t xml:space="preserve">   №</w:t>
      </w:r>
      <w:r>
        <w:rPr>
          <w:sz w:val="28"/>
          <w:szCs w:val="20"/>
          <w:lang w:eastAsia="ru-RU"/>
        </w:rPr>
        <w:t>280</w:t>
      </w:r>
      <w:r w:rsidRPr="00AF4B95">
        <w:rPr>
          <w:sz w:val="28"/>
          <w:szCs w:val="20"/>
          <w:lang w:eastAsia="ru-RU"/>
        </w:rPr>
        <w:t xml:space="preserve">  </w:t>
      </w:r>
    </w:p>
    <w:p w14:paraId="5805BEC9" w14:textId="77777777" w:rsidR="00D03D6E" w:rsidRPr="00AF4B95" w:rsidRDefault="00D03D6E" w:rsidP="00D03D6E">
      <w:pPr>
        <w:jc w:val="center"/>
        <w:rPr>
          <w:szCs w:val="20"/>
          <w:lang w:eastAsia="ru-RU"/>
        </w:rPr>
      </w:pPr>
      <w:proofErr w:type="spellStart"/>
      <w:r w:rsidRPr="00AF4B95">
        <w:rPr>
          <w:szCs w:val="20"/>
          <w:lang w:eastAsia="ru-RU"/>
        </w:rPr>
        <w:t>рп.Атяшево</w:t>
      </w:r>
      <w:proofErr w:type="spellEnd"/>
    </w:p>
    <w:p w14:paraId="694709B6" w14:textId="77777777" w:rsidR="001706CE" w:rsidRDefault="001706CE">
      <w:pPr>
        <w:spacing w:before="8"/>
        <w:rPr>
          <w:b/>
          <w:sz w:val="28"/>
          <w:szCs w:val="28"/>
        </w:rPr>
      </w:pPr>
    </w:p>
    <w:p w14:paraId="654C6CD2" w14:textId="77777777" w:rsidR="006F570B" w:rsidRDefault="006F570B">
      <w:pPr>
        <w:spacing w:before="8"/>
        <w:rPr>
          <w:b/>
          <w:sz w:val="28"/>
          <w:szCs w:val="28"/>
        </w:rPr>
      </w:pPr>
    </w:p>
    <w:p w14:paraId="3FF7AF19" w14:textId="77777777" w:rsidR="006F570B" w:rsidRDefault="006F570B">
      <w:pPr>
        <w:spacing w:before="8"/>
        <w:rPr>
          <w:b/>
          <w:sz w:val="28"/>
          <w:szCs w:val="28"/>
        </w:rPr>
      </w:pPr>
    </w:p>
    <w:p w14:paraId="1C0520C2" w14:textId="77777777" w:rsidR="001706CE" w:rsidRDefault="001706CE">
      <w:pPr>
        <w:spacing w:before="8"/>
        <w:rPr>
          <w:b/>
          <w:sz w:val="28"/>
          <w:szCs w:val="28"/>
        </w:rPr>
      </w:pPr>
    </w:p>
    <w:p w14:paraId="0BC681AE" w14:textId="77777777" w:rsidR="00C14652" w:rsidRPr="001706CE" w:rsidRDefault="00C14652">
      <w:pPr>
        <w:spacing w:before="8"/>
        <w:rPr>
          <w:b/>
          <w:sz w:val="28"/>
          <w:szCs w:val="28"/>
        </w:rPr>
      </w:pPr>
    </w:p>
    <w:p w14:paraId="5969A376" w14:textId="77777777" w:rsidR="009544BB" w:rsidRPr="006F570B" w:rsidRDefault="00C14652" w:rsidP="001706CE">
      <w:pPr>
        <w:spacing w:before="1" w:line="254" w:lineRule="auto"/>
        <w:ind w:right="61"/>
        <w:jc w:val="center"/>
        <w:rPr>
          <w:b/>
          <w:w w:val="110"/>
          <w:sz w:val="28"/>
          <w:szCs w:val="28"/>
        </w:rPr>
      </w:pPr>
      <w:r w:rsidRPr="006F570B">
        <w:rPr>
          <w:b/>
          <w:w w:val="110"/>
          <w:sz w:val="28"/>
          <w:szCs w:val="28"/>
        </w:rPr>
        <w:t>Об</w:t>
      </w:r>
      <w:r w:rsidRPr="006F570B">
        <w:rPr>
          <w:b/>
          <w:spacing w:val="-8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утверждении</w:t>
      </w:r>
      <w:r w:rsidRPr="006F570B">
        <w:rPr>
          <w:b/>
          <w:spacing w:val="16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средней</w:t>
      </w:r>
      <w:r w:rsidRPr="006F570B">
        <w:rPr>
          <w:b/>
          <w:spacing w:val="25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рыночной</w:t>
      </w:r>
      <w:r w:rsidRPr="006F570B">
        <w:rPr>
          <w:b/>
          <w:spacing w:val="70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стоимости</w:t>
      </w:r>
      <w:r w:rsidRPr="006F570B">
        <w:rPr>
          <w:b/>
          <w:spacing w:val="2"/>
          <w:w w:val="110"/>
          <w:sz w:val="28"/>
          <w:szCs w:val="28"/>
        </w:rPr>
        <w:t xml:space="preserve"> </w:t>
      </w:r>
      <w:r w:rsidRPr="006F570B">
        <w:rPr>
          <w:b/>
          <w:color w:val="0C0C0C"/>
          <w:w w:val="110"/>
          <w:sz w:val="28"/>
          <w:szCs w:val="28"/>
        </w:rPr>
        <w:t>1</w:t>
      </w:r>
      <w:r w:rsidRPr="006F570B">
        <w:rPr>
          <w:b/>
          <w:color w:val="0C0C0C"/>
          <w:spacing w:val="-7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квадратного</w:t>
      </w:r>
      <w:r w:rsidR="001706CE" w:rsidRPr="006F570B">
        <w:rPr>
          <w:b/>
          <w:w w:val="110"/>
          <w:sz w:val="28"/>
          <w:szCs w:val="28"/>
        </w:rPr>
        <w:t xml:space="preserve"> метра</w:t>
      </w:r>
      <w:r w:rsidR="001706CE" w:rsidRPr="006F570B">
        <w:rPr>
          <w:b/>
          <w:spacing w:val="8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общей</w:t>
      </w:r>
      <w:r w:rsidRPr="006F570B">
        <w:rPr>
          <w:b/>
          <w:spacing w:val="1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площади жилья по Атяшевскому</w:t>
      </w:r>
      <w:r w:rsidRPr="006F570B">
        <w:rPr>
          <w:b/>
          <w:spacing w:val="1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муниципальному району</w:t>
      </w:r>
      <w:r w:rsidRPr="006F570B">
        <w:rPr>
          <w:b/>
          <w:spacing w:val="1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Республики</w:t>
      </w:r>
      <w:r w:rsidRPr="006F570B">
        <w:rPr>
          <w:b/>
          <w:spacing w:val="36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Мордовия</w:t>
      </w:r>
      <w:r w:rsidRPr="006F570B">
        <w:rPr>
          <w:b/>
          <w:spacing w:val="30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на</w:t>
      </w:r>
      <w:r w:rsidRPr="006F570B">
        <w:rPr>
          <w:b/>
          <w:spacing w:val="15"/>
          <w:w w:val="110"/>
          <w:sz w:val="28"/>
          <w:szCs w:val="28"/>
        </w:rPr>
        <w:t xml:space="preserve"> </w:t>
      </w:r>
      <w:r w:rsidR="001706CE" w:rsidRPr="006F570B">
        <w:rPr>
          <w:b/>
          <w:w w:val="110"/>
          <w:sz w:val="28"/>
          <w:szCs w:val="28"/>
        </w:rPr>
        <w:t>2026</w:t>
      </w:r>
      <w:r w:rsidRPr="006F570B">
        <w:rPr>
          <w:b/>
          <w:spacing w:val="7"/>
          <w:w w:val="110"/>
          <w:sz w:val="28"/>
          <w:szCs w:val="28"/>
        </w:rPr>
        <w:t xml:space="preserve"> </w:t>
      </w:r>
      <w:r w:rsidRPr="006F570B">
        <w:rPr>
          <w:b/>
          <w:w w:val="110"/>
          <w:sz w:val="28"/>
          <w:szCs w:val="28"/>
        </w:rPr>
        <w:t>год</w:t>
      </w:r>
    </w:p>
    <w:p w14:paraId="44B0C8FF" w14:textId="77777777" w:rsidR="009544BB" w:rsidRPr="006F570B" w:rsidRDefault="009544BB" w:rsidP="006F570B">
      <w:pPr>
        <w:jc w:val="both"/>
        <w:rPr>
          <w:sz w:val="28"/>
          <w:szCs w:val="28"/>
        </w:rPr>
      </w:pPr>
    </w:p>
    <w:p w14:paraId="4D1BC464" w14:textId="77777777" w:rsidR="009544BB" w:rsidRPr="00C14652" w:rsidRDefault="00C14652" w:rsidP="006F570B">
      <w:pPr>
        <w:pStyle w:val="a3"/>
        <w:ind w:left="111" w:right="151" w:firstLine="696"/>
        <w:jc w:val="both"/>
        <w:rPr>
          <w:rFonts w:ascii="Times New Roman" w:hAnsi="Times New Roman" w:cs="Times New Roman"/>
        </w:rPr>
      </w:pPr>
      <w:r w:rsidRPr="00C14652">
        <w:rPr>
          <w:rFonts w:ascii="Times New Roman" w:hAnsi="Times New Roman" w:cs="Times New Roman"/>
          <w:w w:val="95"/>
        </w:rPr>
        <w:t>На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Pr="00C14652">
        <w:rPr>
          <w:rFonts w:ascii="Times New Roman" w:hAnsi="Times New Roman" w:cs="Times New Roman"/>
          <w:w w:val="95"/>
        </w:rPr>
        <w:t>основании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Pr="00C14652">
        <w:rPr>
          <w:rFonts w:ascii="Times New Roman" w:hAnsi="Times New Roman" w:cs="Times New Roman"/>
          <w:w w:val="95"/>
        </w:rPr>
        <w:t>пункта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Pr="00C14652">
        <w:rPr>
          <w:rFonts w:ascii="Times New Roman" w:hAnsi="Times New Roman" w:cs="Times New Roman"/>
          <w:w w:val="95"/>
        </w:rPr>
        <w:t>13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Pr="00C14652">
        <w:rPr>
          <w:rFonts w:ascii="Times New Roman" w:hAnsi="Times New Roman" w:cs="Times New Roman"/>
          <w:w w:val="95"/>
        </w:rPr>
        <w:t>Правил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Pr="00C14652">
        <w:rPr>
          <w:rFonts w:ascii="Times New Roman" w:hAnsi="Times New Roman" w:cs="Times New Roman"/>
          <w:w w:val="95"/>
        </w:rPr>
        <w:t>предоставления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Pr="00C14652">
        <w:rPr>
          <w:rFonts w:ascii="Times New Roman" w:hAnsi="Times New Roman" w:cs="Times New Roman"/>
          <w:w w:val="95"/>
        </w:rPr>
        <w:t>молодые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Pr="00C14652">
        <w:rPr>
          <w:rFonts w:ascii="Times New Roman" w:hAnsi="Times New Roman" w:cs="Times New Roman"/>
          <w:w w:val="95"/>
        </w:rPr>
        <w:t>семьям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Pr="00C14652">
        <w:rPr>
          <w:rFonts w:ascii="Times New Roman" w:hAnsi="Times New Roman" w:cs="Times New Roman"/>
        </w:rPr>
        <w:t>социальных</w:t>
      </w:r>
      <w:r w:rsidRPr="00C14652">
        <w:rPr>
          <w:rFonts w:ascii="Times New Roman" w:hAnsi="Times New Roman" w:cs="Times New Roman"/>
          <w:spacing w:val="1"/>
        </w:rPr>
        <w:t xml:space="preserve"> </w:t>
      </w:r>
      <w:r w:rsidRPr="00C14652">
        <w:rPr>
          <w:rFonts w:ascii="Times New Roman" w:hAnsi="Times New Roman" w:cs="Times New Roman"/>
        </w:rPr>
        <w:t>выплат</w:t>
      </w:r>
      <w:r w:rsidRPr="00C14652">
        <w:rPr>
          <w:rFonts w:ascii="Times New Roman" w:hAnsi="Times New Roman" w:cs="Times New Roman"/>
          <w:spacing w:val="1"/>
        </w:rPr>
        <w:t xml:space="preserve"> </w:t>
      </w:r>
      <w:r w:rsidRPr="00C14652">
        <w:rPr>
          <w:rFonts w:ascii="Times New Roman" w:hAnsi="Times New Roman" w:cs="Times New Roman"/>
        </w:rPr>
        <w:t>на</w:t>
      </w:r>
      <w:r w:rsidRPr="00C14652">
        <w:rPr>
          <w:rFonts w:ascii="Times New Roman" w:hAnsi="Times New Roman" w:cs="Times New Roman"/>
          <w:spacing w:val="1"/>
        </w:rPr>
        <w:t xml:space="preserve"> </w:t>
      </w:r>
      <w:r w:rsidRPr="00C14652">
        <w:rPr>
          <w:rFonts w:ascii="Times New Roman" w:hAnsi="Times New Roman" w:cs="Times New Roman"/>
        </w:rPr>
        <w:t>приобретение</w:t>
      </w:r>
      <w:r w:rsidRPr="00C14652">
        <w:rPr>
          <w:rFonts w:ascii="Times New Roman" w:hAnsi="Times New Roman" w:cs="Times New Roman"/>
          <w:spacing w:val="1"/>
        </w:rPr>
        <w:t xml:space="preserve"> </w:t>
      </w:r>
      <w:r w:rsidRPr="00C14652">
        <w:rPr>
          <w:rFonts w:ascii="Times New Roman" w:hAnsi="Times New Roman" w:cs="Times New Roman"/>
        </w:rPr>
        <w:t>(строительство)</w:t>
      </w:r>
      <w:r w:rsidRPr="00C14652">
        <w:rPr>
          <w:rFonts w:ascii="Times New Roman" w:hAnsi="Times New Roman" w:cs="Times New Roman"/>
          <w:spacing w:val="1"/>
        </w:rPr>
        <w:t xml:space="preserve"> </w:t>
      </w:r>
      <w:r w:rsidRPr="00C14652">
        <w:rPr>
          <w:rFonts w:ascii="Times New Roman" w:hAnsi="Times New Roman" w:cs="Times New Roman"/>
        </w:rPr>
        <w:t>жилья</w:t>
      </w:r>
      <w:r w:rsidRPr="00C14652">
        <w:rPr>
          <w:rFonts w:ascii="Times New Roman" w:hAnsi="Times New Roman" w:cs="Times New Roman"/>
          <w:spacing w:val="1"/>
        </w:rPr>
        <w:t xml:space="preserve"> </w:t>
      </w:r>
      <w:r w:rsidRPr="00C14652">
        <w:rPr>
          <w:rFonts w:ascii="Times New Roman" w:hAnsi="Times New Roman" w:cs="Times New Roman"/>
        </w:rPr>
        <w:t>и</w:t>
      </w:r>
      <w:r w:rsidRPr="00C14652">
        <w:rPr>
          <w:rFonts w:ascii="Times New Roman" w:hAnsi="Times New Roman" w:cs="Times New Roman"/>
          <w:spacing w:val="1"/>
        </w:rPr>
        <w:t xml:space="preserve"> </w:t>
      </w:r>
      <w:r w:rsidRPr="00C14652">
        <w:rPr>
          <w:rFonts w:ascii="Times New Roman" w:hAnsi="Times New Roman" w:cs="Times New Roman"/>
        </w:rPr>
        <w:t>их</w:t>
      </w:r>
      <w:r w:rsidRPr="00C14652">
        <w:rPr>
          <w:rFonts w:ascii="Times New Roman" w:hAnsi="Times New Roman" w:cs="Times New Roman"/>
          <w:spacing w:val="1"/>
        </w:rPr>
        <w:t xml:space="preserve"> </w:t>
      </w:r>
      <w:r w:rsidRPr="00C14652">
        <w:rPr>
          <w:rFonts w:ascii="Times New Roman" w:hAnsi="Times New Roman" w:cs="Times New Roman"/>
          <w:w w:val="95"/>
        </w:rPr>
        <w:t>использования,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="001706CE" w:rsidRPr="00C14652">
        <w:rPr>
          <w:rFonts w:ascii="Times New Roman" w:hAnsi="Times New Roman" w:cs="Times New Roman"/>
          <w:w w:val="95"/>
        </w:rPr>
        <w:t>утверж</w:t>
      </w:r>
      <w:r w:rsidRPr="00C14652">
        <w:rPr>
          <w:rFonts w:ascii="Times New Roman" w:hAnsi="Times New Roman" w:cs="Times New Roman"/>
          <w:w w:val="95"/>
        </w:rPr>
        <w:t>денных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="001706CE" w:rsidRPr="00C14652">
        <w:rPr>
          <w:rFonts w:ascii="Times New Roman" w:hAnsi="Times New Roman" w:cs="Times New Roman"/>
          <w:w w:val="95"/>
        </w:rPr>
        <w:t>постановлен</w:t>
      </w:r>
      <w:r w:rsidRPr="00C14652">
        <w:rPr>
          <w:rFonts w:ascii="Times New Roman" w:hAnsi="Times New Roman" w:cs="Times New Roman"/>
          <w:w w:val="95"/>
        </w:rPr>
        <w:t>ием Правительства Российской</w:t>
      </w:r>
      <w:r w:rsidRPr="00C14652">
        <w:rPr>
          <w:rFonts w:ascii="Times New Roman" w:hAnsi="Times New Roman" w:cs="Times New Roman"/>
          <w:spacing w:val="1"/>
          <w:w w:val="95"/>
        </w:rPr>
        <w:t xml:space="preserve"> </w:t>
      </w:r>
      <w:r w:rsidRPr="00C14652">
        <w:rPr>
          <w:rFonts w:ascii="Times New Roman" w:hAnsi="Times New Roman" w:cs="Times New Roman"/>
        </w:rPr>
        <w:t>Федерации</w:t>
      </w:r>
      <w:r w:rsidRPr="00C14652">
        <w:rPr>
          <w:rFonts w:ascii="Times New Roman" w:hAnsi="Times New Roman" w:cs="Times New Roman"/>
          <w:spacing w:val="-1"/>
        </w:rPr>
        <w:t xml:space="preserve"> </w:t>
      </w:r>
      <w:r w:rsidRPr="00C14652">
        <w:rPr>
          <w:rFonts w:ascii="Times New Roman" w:hAnsi="Times New Roman" w:cs="Times New Roman"/>
        </w:rPr>
        <w:t>от</w:t>
      </w:r>
      <w:r w:rsidRPr="00C14652">
        <w:rPr>
          <w:rFonts w:ascii="Times New Roman" w:hAnsi="Times New Roman" w:cs="Times New Roman"/>
          <w:spacing w:val="10"/>
        </w:rPr>
        <w:t xml:space="preserve"> </w:t>
      </w:r>
      <w:r w:rsidRPr="00C14652">
        <w:rPr>
          <w:rFonts w:ascii="Times New Roman" w:hAnsi="Times New Roman" w:cs="Times New Roman"/>
        </w:rPr>
        <w:t>17</w:t>
      </w:r>
      <w:r w:rsidRPr="00C14652">
        <w:rPr>
          <w:rFonts w:ascii="Times New Roman" w:hAnsi="Times New Roman" w:cs="Times New Roman"/>
          <w:spacing w:val="7"/>
        </w:rPr>
        <w:t xml:space="preserve"> </w:t>
      </w:r>
      <w:r w:rsidRPr="00C14652">
        <w:rPr>
          <w:rFonts w:ascii="Times New Roman" w:hAnsi="Times New Roman" w:cs="Times New Roman"/>
        </w:rPr>
        <w:t>декабря</w:t>
      </w:r>
      <w:r w:rsidRPr="00C14652">
        <w:rPr>
          <w:rFonts w:ascii="Times New Roman" w:hAnsi="Times New Roman" w:cs="Times New Roman"/>
          <w:spacing w:val="-2"/>
        </w:rPr>
        <w:t xml:space="preserve"> </w:t>
      </w:r>
      <w:r w:rsidRPr="00C14652">
        <w:rPr>
          <w:rFonts w:ascii="Times New Roman" w:hAnsi="Times New Roman" w:cs="Times New Roman"/>
        </w:rPr>
        <w:t>2010</w:t>
      </w:r>
      <w:r w:rsidRPr="00C14652">
        <w:rPr>
          <w:rFonts w:ascii="Times New Roman" w:hAnsi="Times New Roman" w:cs="Times New Roman"/>
          <w:spacing w:val="-4"/>
        </w:rPr>
        <w:t xml:space="preserve"> </w:t>
      </w:r>
      <w:r w:rsidRPr="00C14652">
        <w:rPr>
          <w:rFonts w:ascii="Times New Roman" w:hAnsi="Times New Roman" w:cs="Times New Roman"/>
        </w:rPr>
        <w:t>г.</w:t>
      </w:r>
      <w:r w:rsidRPr="00C14652">
        <w:rPr>
          <w:rFonts w:ascii="Times New Roman" w:hAnsi="Times New Roman" w:cs="Times New Roman"/>
          <w:spacing w:val="-11"/>
        </w:rPr>
        <w:t xml:space="preserve"> </w:t>
      </w:r>
      <w:r w:rsidR="001706CE" w:rsidRPr="00C14652">
        <w:rPr>
          <w:rFonts w:ascii="Times New Roman" w:hAnsi="Times New Roman" w:cs="Times New Roman"/>
        </w:rPr>
        <w:t>№</w:t>
      </w:r>
      <w:r w:rsidRPr="00C14652">
        <w:rPr>
          <w:rFonts w:ascii="Times New Roman" w:hAnsi="Times New Roman" w:cs="Times New Roman"/>
        </w:rPr>
        <w:t>1050,</w:t>
      </w:r>
      <w:r w:rsidRPr="00C14652">
        <w:rPr>
          <w:rFonts w:ascii="Times New Roman" w:hAnsi="Times New Roman" w:cs="Times New Roman"/>
          <w:spacing w:val="6"/>
        </w:rPr>
        <w:t xml:space="preserve"> </w:t>
      </w:r>
      <w:r w:rsidR="001706CE" w:rsidRPr="00C14652">
        <w:rPr>
          <w:rFonts w:ascii="Times New Roman" w:hAnsi="Times New Roman" w:cs="Times New Roman"/>
          <w:spacing w:val="6"/>
        </w:rPr>
        <w:t xml:space="preserve">Администрация Атяшевского муниципального  района Республики Мордовия </w:t>
      </w:r>
      <w:r w:rsidR="001706CE" w:rsidRPr="00C14652">
        <w:rPr>
          <w:rFonts w:ascii="Times New Roman" w:hAnsi="Times New Roman" w:cs="Times New Roman"/>
        </w:rPr>
        <w:t>постановляет</w:t>
      </w:r>
      <w:r w:rsidRPr="00C14652">
        <w:rPr>
          <w:rFonts w:ascii="Times New Roman" w:hAnsi="Times New Roman" w:cs="Times New Roman"/>
        </w:rPr>
        <w:t>:</w:t>
      </w:r>
    </w:p>
    <w:p w14:paraId="3D49FD6E" w14:textId="77777777" w:rsidR="009544BB" w:rsidRPr="00C14652" w:rsidRDefault="00E073A9" w:rsidP="006F570B">
      <w:pPr>
        <w:pStyle w:val="a5"/>
        <w:numPr>
          <w:ilvl w:val="0"/>
          <w:numId w:val="1"/>
        </w:numPr>
        <w:tabs>
          <w:tab w:val="left" w:pos="1146"/>
        </w:tabs>
        <w:spacing w:line="244" w:lineRule="auto"/>
        <w:ind w:right="138" w:firstLine="705"/>
        <w:jc w:val="both"/>
        <w:rPr>
          <w:sz w:val="28"/>
          <w:szCs w:val="28"/>
        </w:rPr>
      </w:pPr>
      <w:r w:rsidRPr="00C14652">
        <w:rPr>
          <w:sz w:val="28"/>
          <w:szCs w:val="28"/>
        </w:rPr>
        <w:t>Утвердить среднюю ры</w:t>
      </w:r>
      <w:r w:rsidR="00C14652" w:rsidRPr="00C14652">
        <w:rPr>
          <w:sz w:val="28"/>
          <w:szCs w:val="28"/>
        </w:rPr>
        <w:t>ночную стоимость</w:t>
      </w:r>
      <w:r w:rsidR="00C14652" w:rsidRPr="00C14652">
        <w:rPr>
          <w:spacing w:val="1"/>
          <w:sz w:val="28"/>
          <w:szCs w:val="28"/>
        </w:rPr>
        <w:t xml:space="preserve"> </w:t>
      </w:r>
      <w:r w:rsidRPr="00C14652">
        <w:rPr>
          <w:w w:val="90"/>
          <w:sz w:val="28"/>
          <w:szCs w:val="28"/>
        </w:rPr>
        <w:t xml:space="preserve">1 квадратного метра </w:t>
      </w:r>
      <w:r w:rsidR="00C14652" w:rsidRPr="00C14652">
        <w:rPr>
          <w:sz w:val="28"/>
          <w:szCs w:val="28"/>
        </w:rPr>
        <w:t>общей площади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w w:val="95"/>
          <w:sz w:val="28"/>
          <w:szCs w:val="28"/>
        </w:rPr>
        <w:t>жилья</w:t>
      </w:r>
      <w:r w:rsidR="00C14652" w:rsidRPr="00C14652">
        <w:rPr>
          <w:spacing w:val="1"/>
          <w:w w:val="95"/>
          <w:sz w:val="28"/>
          <w:szCs w:val="28"/>
        </w:rPr>
        <w:t xml:space="preserve"> </w:t>
      </w:r>
      <w:r w:rsidR="00C14652" w:rsidRPr="00C14652">
        <w:rPr>
          <w:w w:val="95"/>
          <w:sz w:val="28"/>
          <w:szCs w:val="28"/>
        </w:rPr>
        <w:t>по Атяшевскому</w:t>
      </w:r>
      <w:r w:rsidR="00C14652" w:rsidRPr="00C14652">
        <w:rPr>
          <w:spacing w:val="1"/>
          <w:w w:val="95"/>
          <w:sz w:val="28"/>
          <w:szCs w:val="28"/>
        </w:rPr>
        <w:t xml:space="preserve"> </w:t>
      </w:r>
      <w:r w:rsidR="00C14652" w:rsidRPr="00C14652">
        <w:rPr>
          <w:w w:val="95"/>
          <w:sz w:val="28"/>
          <w:szCs w:val="28"/>
        </w:rPr>
        <w:t>муниципальному</w:t>
      </w:r>
      <w:r w:rsidR="00C14652" w:rsidRPr="00C14652">
        <w:rPr>
          <w:spacing w:val="1"/>
          <w:w w:val="95"/>
          <w:sz w:val="28"/>
          <w:szCs w:val="28"/>
        </w:rPr>
        <w:t xml:space="preserve"> </w:t>
      </w:r>
      <w:r w:rsidR="00C14652" w:rsidRPr="00C14652">
        <w:rPr>
          <w:w w:val="95"/>
          <w:sz w:val="28"/>
          <w:szCs w:val="28"/>
        </w:rPr>
        <w:t>району</w:t>
      </w:r>
      <w:r w:rsidR="00C14652" w:rsidRPr="00C14652">
        <w:rPr>
          <w:spacing w:val="1"/>
          <w:w w:val="95"/>
          <w:sz w:val="28"/>
          <w:szCs w:val="28"/>
        </w:rPr>
        <w:t xml:space="preserve"> </w:t>
      </w:r>
      <w:r w:rsidR="00C14652" w:rsidRPr="00C14652">
        <w:rPr>
          <w:w w:val="95"/>
          <w:sz w:val="28"/>
          <w:szCs w:val="28"/>
        </w:rPr>
        <w:t>Республики</w:t>
      </w:r>
      <w:r w:rsidR="00C14652" w:rsidRPr="00C14652">
        <w:rPr>
          <w:spacing w:val="1"/>
          <w:w w:val="95"/>
          <w:sz w:val="28"/>
          <w:szCs w:val="28"/>
        </w:rPr>
        <w:t xml:space="preserve"> </w:t>
      </w:r>
      <w:r w:rsidR="00C14652" w:rsidRPr="00C14652">
        <w:rPr>
          <w:w w:val="95"/>
          <w:sz w:val="28"/>
          <w:szCs w:val="28"/>
        </w:rPr>
        <w:t>Мордовия</w:t>
      </w:r>
      <w:r w:rsidR="00C14652" w:rsidRPr="00C14652">
        <w:rPr>
          <w:spacing w:val="65"/>
          <w:sz w:val="28"/>
          <w:szCs w:val="28"/>
        </w:rPr>
        <w:t xml:space="preserve"> </w:t>
      </w:r>
      <w:r w:rsidR="00C14652" w:rsidRPr="00C14652">
        <w:rPr>
          <w:w w:val="95"/>
          <w:sz w:val="28"/>
          <w:szCs w:val="28"/>
        </w:rPr>
        <w:t>на</w:t>
      </w:r>
      <w:r w:rsidR="00C14652" w:rsidRPr="00C14652">
        <w:rPr>
          <w:spacing w:val="1"/>
          <w:w w:val="95"/>
          <w:sz w:val="28"/>
          <w:szCs w:val="28"/>
        </w:rPr>
        <w:t xml:space="preserve"> </w:t>
      </w:r>
      <w:r w:rsidRPr="00C14652">
        <w:rPr>
          <w:sz w:val="28"/>
          <w:szCs w:val="28"/>
        </w:rPr>
        <w:t>2026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год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для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расчета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размера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социальной</w:t>
      </w:r>
      <w:r w:rsidR="00C14652" w:rsidRPr="00C14652">
        <w:rPr>
          <w:spacing w:val="7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выплаты,</w:t>
      </w:r>
      <w:r w:rsidR="00C14652" w:rsidRPr="00C14652">
        <w:rPr>
          <w:spacing w:val="7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предоставляемой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w w:val="95"/>
          <w:sz w:val="28"/>
          <w:szCs w:val="28"/>
        </w:rPr>
        <w:t>молодым семьям на приобретение</w:t>
      </w:r>
      <w:r w:rsidR="00C14652" w:rsidRPr="00C14652">
        <w:rPr>
          <w:spacing w:val="1"/>
          <w:w w:val="95"/>
          <w:sz w:val="28"/>
          <w:szCs w:val="28"/>
        </w:rPr>
        <w:t xml:space="preserve"> </w:t>
      </w:r>
      <w:r w:rsidR="00C14652" w:rsidRPr="00C14652">
        <w:rPr>
          <w:w w:val="95"/>
          <w:sz w:val="28"/>
          <w:szCs w:val="28"/>
        </w:rPr>
        <w:t>жилого помещения или создание объекта</w:t>
      </w:r>
      <w:r w:rsidR="00C14652" w:rsidRPr="00C14652">
        <w:rPr>
          <w:spacing w:val="1"/>
          <w:w w:val="95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индивидуального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жилищного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строительства</w:t>
      </w:r>
      <w:r w:rsidRPr="00C14652">
        <w:rPr>
          <w:sz w:val="28"/>
          <w:szCs w:val="28"/>
        </w:rPr>
        <w:t>,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в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рамках</w:t>
      </w:r>
      <w:r w:rsidR="00C14652" w:rsidRPr="00C14652">
        <w:rPr>
          <w:spacing w:val="7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государственной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программы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Российской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Федерации</w:t>
      </w:r>
      <w:r w:rsidR="00C14652" w:rsidRPr="00C14652">
        <w:rPr>
          <w:spacing w:val="7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«Обеспечение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доступным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и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комфортным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жильем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и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коммунальными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услугами</w:t>
      </w:r>
      <w:r w:rsidR="00C14652" w:rsidRPr="00C14652">
        <w:rPr>
          <w:spacing w:val="1"/>
          <w:sz w:val="28"/>
          <w:szCs w:val="28"/>
        </w:rPr>
        <w:t xml:space="preserve"> </w:t>
      </w:r>
      <w:r w:rsidRPr="00C14652">
        <w:rPr>
          <w:sz w:val="28"/>
          <w:szCs w:val="28"/>
        </w:rPr>
        <w:t>гражд</w:t>
      </w:r>
      <w:r w:rsidR="00C14652" w:rsidRPr="00C14652">
        <w:rPr>
          <w:sz w:val="28"/>
          <w:szCs w:val="28"/>
        </w:rPr>
        <w:t>ан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Российской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Федерации›,</w:t>
      </w:r>
      <w:r w:rsidRPr="00C14652">
        <w:rPr>
          <w:sz w:val="28"/>
          <w:szCs w:val="28"/>
        </w:rPr>
        <w:t xml:space="preserve"> согласно Приказу Министерства строительства и жилищно-коммунального  хозяйства Российской Федерации от 24 марта 2026 года №177/</w:t>
      </w:r>
      <w:proofErr w:type="spellStart"/>
      <w:r w:rsidRPr="00C14652">
        <w:rPr>
          <w:sz w:val="28"/>
          <w:szCs w:val="28"/>
        </w:rPr>
        <w:t>пр</w:t>
      </w:r>
      <w:proofErr w:type="spellEnd"/>
      <w:r w:rsidRPr="00C14652">
        <w:rPr>
          <w:sz w:val="28"/>
          <w:szCs w:val="28"/>
        </w:rPr>
        <w:t>,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в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размере</w:t>
      </w:r>
      <w:r w:rsidR="00C14652" w:rsidRPr="00C14652">
        <w:rPr>
          <w:spacing w:val="1"/>
          <w:sz w:val="28"/>
          <w:szCs w:val="28"/>
        </w:rPr>
        <w:t xml:space="preserve"> </w:t>
      </w:r>
      <w:r w:rsidRPr="00C14652">
        <w:rPr>
          <w:sz w:val="28"/>
          <w:szCs w:val="28"/>
        </w:rPr>
        <w:t>89635</w:t>
      </w:r>
      <w:r w:rsidR="00C14652" w:rsidRPr="00C14652">
        <w:rPr>
          <w:spacing w:val="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(</w:t>
      </w:r>
      <w:r w:rsidRPr="00C14652">
        <w:rPr>
          <w:sz w:val="28"/>
          <w:szCs w:val="28"/>
        </w:rPr>
        <w:t xml:space="preserve">восемьдесят девять шестьсот тридцать  </w:t>
      </w:r>
      <w:r w:rsidR="00C14652" w:rsidRPr="00C14652">
        <w:rPr>
          <w:sz w:val="28"/>
          <w:szCs w:val="28"/>
        </w:rPr>
        <w:t>пять)</w:t>
      </w:r>
      <w:r w:rsidR="00C14652" w:rsidRPr="00C14652">
        <w:rPr>
          <w:spacing w:val="13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рублей.</w:t>
      </w:r>
    </w:p>
    <w:p w14:paraId="5A8C3B47" w14:textId="77777777" w:rsidR="009544BB" w:rsidRPr="00C14652" w:rsidRDefault="00E073A9" w:rsidP="006F570B">
      <w:pPr>
        <w:pStyle w:val="a5"/>
        <w:tabs>
          <w:tab w:val="left" w:pos="709"/>
        </w:tabs>
        <w:spacing w:before="13"/>
        <w:ind w:left="142" w:firstLine="851"/>
        <w:rPr>
          <w:sz w:val="28"/>
          <w:szCs w:val="28"/>
        </w:rPr>
      </w:pPr>
      <w:r w:rsidRPr="00C14652">
        <w:rPr>
          <w:sz w:val="28"/>
          <w:szCs w:val="28"/>
        </w:rPr>
        <w:t xml:space="preserve">2.  </w:t>
      </w:r>
      <w:r w:rsidR="00C14652" w:rsidRPr="00C14652">
        <w:rPr>
          <w:sz w:val="28"/>
          <w:szCs w:val="28"/>
        </w:rPr>
        <w:t>Настоящее</w:t>
      </w:r>
      <w:r w:rsidR="00C14652" w:rsidRPr="00C14652">
        <w:rPr>
          <w:spacing w:val="55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постановление</w:t>
      </w:r>
      <w:r w:rsidR="00C14652" w:rsidRPr="00C14652">
        <w:rPr>
          <w:spacing w:val="5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вступает</w:t>
      </w:r>
      <w:r w:rsidR="00C14652" w:rsidRPr="00C14652">
        <w:rPr>
          <w:spacing w:val="64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в</w:t>
      </w:r>
      <w:r w:rsidR="00C14652" w:rsidRPr="00C14652">
        <w:rPr>
          <w:spacing w:val="43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силу</w:t>
      </w:r>
      <w:r w:rsidR="00C14652" w:rsidRPr="00C14652">
        <w:rPr>
          <w:spacing w:val="58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со</w:t>
      </w:r>
      <w:r w:rsidR="00C14652" w:rsidRPr="00C14652">
        <w:rPr>
          <w:spacing w:val="51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дня</w:t>
      </w:r>
      <w:r w:rsidR="00C14652" w:rsidRPr="00C14652">
        <w:rPr>
          <w:spacing w:val="42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его</w:t>
      </w:r>
      <w:r w:rsidR="00C14652" w:rsidRPr="00C14652">
        <w:rPr>
          <w:spacing w:val="52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подписания,</w:t>
      </w:r>
      <w:r w:rsidRPr="00C14652">
        <w:rPr>
          <w:sz w:val="28"/>
          <w:szCs w:val="28"/>
        </w:rPr>
        <w:t xml:space="preserve"> подлежит официальному опубликованию в районной газете «Вперед»  и размещению на официальном сайте органов местного самоуправления Атяшевского муниципального района Республики Мордовия.</w:t>
      </w:r>
    </w:p>
    <w:p w14:paraId="50CAF639" w14:textId="77777777" w:rsidR="00E073A9" w:rsidRDefault="00E073A9" w:rsidP="00E073A9">
      <w:pPr>
        <w:pStyle w:val="a5"/>
        <w:tabs>
          <w:tab w:val="left" w:pos="709"/>
        </w:tabs>
        <w:spacing w:before="13"/>
        <w:ind w:left="142" w:firstLine="851"/>
        <w:rPr>
          <w:sz w:val="28"/>
          <w:szCs w:val="28"/>
        </w:rPr>
      </w:pPr>
    </w:p>
    <w:p w14:paraId="1554C3F9" w14:textId="77777777" w:rsidR="00E073A9" w:rsidRPr="00E073A9" w:rsidRDefault="00E073A9" w:rsidP="00E073A9">
      <w:pPr>
        <w:tabs>
          <w:tab w:val="left" w:pos="709"/>
        </w:tabs>
        <w:spacing w:before="13"/>
        <w:rPr>
          <w:sz w:val="28"/>
          <w:szCs w:val="28"/>
        </w:rPr>
      </w:pPr>
    </w:p>
    <w:p w14:paraId="6FEEE412" w14:textId="77777777" w:rsidR="00E073A9" w:rsidRPr="00E073A9" w:rsidRDefault="00E073A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  <w:r w:rsidRPr="00E073A9">
        <w:rPr>
          <w:b/>
          <w:sz w:val="28"/>
          <w:szCs w:val="28"/>
        </w:rPr>
        <w:t>Глава Атяшевского</w:t>
      </w:r>
    </w:p>
    <w:p w14:paraId="3AB084B8" w14:textId="77777777" w:rsidR="00E073A9" w:rsidRPr="00E073A9" w:rsidRDefault="00E073A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  <w:r w:rsidRPr="00E073A9">
        <w:rPr>
          <w:b/>
          <w:sz w:val="28"/>
          <w:szCs w:val="28"/>
        </w:rPr>
        <w:t xml:space="preserve">Муниципального района </w:t>
      </w:r>
    </w:p>
    <w:p w14:paraId="20E05C30" w14:textId="77777777" w:rsidR="00E073A9" w:rsidRPr="00E073A9" w:rsidRDefault="00E073A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  <w:r w:rsidRPr="00E073A9">
        <w:rPr>
          <w:b/>
          <w:sz w:val="28"/>
          <w:szCs w:val="28"/>
        </w:rPr>
        <w:t xml:space="preserve">Республики Мордовия                                                               </w:t>
      </w:r>
      <w:r w:rsidR="006F570B">
        <w:rPr>
          <w:b/>
          <w:sz w:val="28"/>
          <w:szCs w:val="28"/>
        </w:rPr>
        <w:t xml:space="preserve">       </w:t>
      </w:r>
      <w:r w:rsidRPr="00E073A9">
        <w:rPr>
          <w:b/>
          <w:sz w:val="28"/>
          <w:szCs w:val="28"/>
        </w:rPr>
        <w:t>К.Н. Николаев</w:t>
      </w:r>
    </w:p>
    <w:sectPr w:rsidR="00E073A9" w:rsidRPr="00E073A9">
      <w:type w:val="continuous"/>
      <w:pgSz w:w="11920" w:h="16840"/>
      <w:pgMar w:top="1220" w:right="820" w:bottom="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D4360"/>
    <w:multiLevelType w:val="hybridMultilevel"/>
    <w:tmpl w:val="E22EB54E"/>
    <w:lvl w:ilvl="0" w:tplc="0ADE476A">
      <w:start w:val="1"/>
      <w:numFmt w:val="decimal"/>
      <w:lvlText w:val="%1."/>
      <w:lvlJc w:val="left"/>
      <w:pPr>
        <w:ind w:left="116" w:hanging="325"/>
        <w:jc w:val="left"/>
      </w:pPr>
      <w:rPr>
        <w:rFonts w:ascii="Times New Roman" w:eastAsia="Times New Roman" w:hAnsi="Times New Roman" w:cs="Times New Roman" w:hint="default"/>
        <w:w w:val="89"/>
        <w:sz w:val="28"/>
        <w:szCs w:val="28"/>
        <w:lang w:val="ru-RU" w:eastAsia="en-US" w:bidi="ar-SA"/>
      </w:rPr>
    </w:lvl>
    <w:lvl w:ilvl="1" w:tplc="164CA610">
      <w:numFmt w:val="bullet"/>
      <w:lvlText w:val="•"/>
      <w:lvlJc w:val="left"/>
      <w:pPr>
        <w:ind w:left="1078" w:hanging="325"/>
      </w:pPr>
      <w:rPr>
        <w:rFonts w:hint="default"/>
        <w:lang w:val="ru-RU" w:eastAsia="en-US" w:bidi="ar-SA"/>
      </w:rPr>
    </w:lvl>
    <w:lvl w:ilvl="2" w:tplc="5F78D672">
      <w:numFmt w:val="bullet"/>
      <w:lvlText w:val="•"/>
      <w:lvlJc w:val="left"/>
      <w:pPr>
        <w:ind w:left="2036" w:hanging="325"/>
      </w:pPr>
      <w:rPr>
        <w:rFonts w:hint="default"/>
        <w:lang w:val="ru-RU" w:eastAsia="en-US" w:bidi="ar-SA"/>
      </w:rPr>
    </w:lvl>
    <w:lvl w:ilvl="3" w:tplc="5A3AB5BE">
      <w:numFmt w:val="bullet"/>
      <w:lvlText w:val="•"/>
      <w:lvlJc w:val="left"/>
      <w:pPr>
        <w:ind w:left="2994" w:hanging="325"/>
      </w:pPr>
      <w:rPr>
        <w:rFonts w:hint="default"/>
        <w:lang w:val="ru-RU" w:eastAsia="en-US" w:bidi="ar-SA"/>
      </w:rPr>
    </w:lvl>
    <w:lvl w:ilvl="4" w:tplc="A6CEA95A">
      <w:numFmt w:val="bullet"/>
      <w:lvlText w:val="•"/>
      <w:lvlJc w:val="left"/>
      <w:pPr>
        <w:ind w:left="3952" w:hanging="325"/>
      </w:pPr>
      <w:rPr>
        <w:rFonts w:hint="default"/>
        <w:lang w:val="ru-RU" w:eastAsia="en-US" w:bidi="ar-SA"/>
      </w:rPr>
    </w:lvl>
    <w:lvl w:ilvl="5" w:tplc="5DCE2262">
      <w:numFmt w:val="bullet"/>
      <w:lvlText w:val="•"/>
      <w:lvlJc w:val="left"/>
      <w:pPr>
        <w:ind w:left="4910" w:hanging="325"/>
      </w:pPr>
      <w:rPr>
        <w:rFonts w:hint="default"/>
        <w:lang w:val="ru-RU" w:eastAsia="en-US" w:bidi="ar-SA"/>
      </w:rPr>
    </w:lvl>
    <w:lvl w:ilvl="6" w:tplc="57083558">
      <w:numFmt w:val="bullet"/>
      <w:lvlText w:val="•"/>
      <w:lvlJc w:val="left"/>
      <w:pPr>
        <w:ind w:left="5868" w:hanging="325"/>
      </w:pPr>
      <w:rPr>
        <w:rFonts w:hint="default"/>
        <w:lang w:val="ru-RU" w:eastAsia="en-US" w:bidi="ar-SA"/>
      </w:rPr>
    </w:lvl>
    <w:lvl w:ilvl="7" w:tplc="BE8A4454">
      <w:numFmt w:val="bullet"/>
      <w:lvlText w:val="•"/>
      <w:lvlJc w:val="left"/>
      <w:pPr>
        <w:ind w:left="6826" w:hanging="325"/>
      </w:pPr>
      <w:rPr>
        <w:rFonts w:hint="default"/>
        <w:lang w:val="ru-RU" w:eastAsia="en-US" w:bidi="ar-SA"/>
      </w:rPr>
    </w:lvl>
    <w:lvl w:ilvl="8" w:tplc="D2CA18D2">
      <w:numFmt w:val="bullet"/>
      <w:lvlText w:val="•"/>
      <w:lvlJc w:val="left"/>
      <w:pPr>
        <w:ind w:left="7784" w:hanging="325"/>
      </w:pPr>
      <w:rPr>
        <w:rFonts w:hint="default"/>
        <w:lang w:val="ru-RU" w:eastAsia="en-US" w:bidi="ar-SA"/>
      </w:rPr>
    </w:lvl>
  </w:abstractNum>
  <w:num w:numId="1" w16cid:durableId="7536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BB"/>
    <w:rsid w:val="001706CE"/>
    <w:rsid w:val="001D224A"/>
    <w:rsid w:val="006F570B"/>
    <w:rsid w:val="009544BB"/>
    <w:rsid w:val="00C14652"/>
    <w:rsid w:val="00D03D6E"/>
    <w:rsid w:val="00E0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2C6F"/>
  <w15:docId w15:val="{159646C3-1C75-4C61-8F35-59F596F9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28"/>
      <w:szCs w:val="28"/>
    </w:rPr>
  </w:style>
  <w:style w:type="paragraph" w:styleId="a4">
    <w:name w:val="Title"/>
    <w:basedOn w:val="a"/>
    <w:uiPriority w:val="1"/>
    <w:qFormat/>
    <w:pPr>
      <w:spacing w:before="52"/>
      <w:ind w:left="1692" w:right="1820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116" w:hanging="33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2026-06-10T11:43:00Z</dcterms:created>
  <dcterms:modified xsi:type="dcterms:W3CDTF">2026-06-10T11:43:00Z</dcterms:modified>
</cp:coreProperties>
</file>