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F63DD" w14:textId="77777777" w:rsidR="00457BF3" w:rsidRDefault="00457BF3" w:rsidP="00457BF3">
      <w:pPr>
        <w:pStyle w:val="a3"/>
        <w:ind w:firstLine="708"/>
        <w:jc w:val="both"/>
        <w:rPr>
          <w:sz w:val="26"/>
          <w:szCs w:val="26"/>
        </w:rPr>
      </w:pPr>
      <w:bookmarkStart w:id="0" w:name="_GoBack"/>
      <w:bookmarkEnd w:id="0"/>
    </w:p>
    <w:p w14:paraId="19070A8D" w14:textId="77777777" w:rsidR="00457BF3" w:rsidRDefault="00457BF3" w:rsidP="00457BF3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соответствии со статьей 6 Закона Республики Мордовия от 07.09.2011г.  N 50-З «О предоставлении в Республике Мордовия земельных участков гражданам, имеющим трех и более детей» сообщает о приеме заявлений по предоставлению в собственность земельного участка из земель населенных пунктов,  находящегося по адресу:  Республика Мордовия, муниципальный район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, сельское поселение </w:t>
      </w:r>
      <w:proofErr w:type="spellStart"/>
      <w:r>
        <w:rPr>
          <w:sz w:val="26"/>
          <w:szCs w:val="26"/>
        </w:rPr>
        <w:t>Большеманадышское</w:t>
      </w:r>
      <w:proofErr w:type="spellEnd"/>
      <w:r>
        <w:rPr>
          <w:sz w:val="26"/>
          <w:szCs w:val="26"/>
        </w:rPr>
        <w:t xml:space="preserve">, село Тетюши, улица Веры Буровой,  земельный участок 76, с кадастровым номером 13:03:0105001:296, площадью 1125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для ведения личного подсобного хозяйства (приусадебный земельный участок).</w:t>
      </w:r>
    </w:p>
    <w:p w14:paraId="3E2C80F7" w14:textId="77777777" w:rsidR="00457BF3" w:rsidRDefault="00457BF3" w:rsidP="00457BF3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Правом на получение земельного участка в собственность бесплатно обладают граждане, имеющие трех и более детей, состоящие на учете в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качестве лиц, имеющих право на предоставление земельного участка для ведения личного подсобного хозяйства в собственность бесплатно в  соответствии с Законом Республики Мордовия от 07.09.2011г.  N 50-З "О предоставлении в Республике Мордовия земельных участков гражданам, имеющим трех и более детей".</w:t>
      </w:r>
    </w:p>
    <w:p w14:paraId="4C5C50FB" w14:textId="77777777" w:rsidR="00457BF3" w:rsidRDefault="00457BF3" w:rsidP="00457BF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Срок приема заявлений граждан, заинтересованных в предоставлении земельного участка – 30 календарных дней со дня опубликования извещения (с 05 </w:t>
      </w:r>
      <w:proofErr w:type="gramStart"/>
      <w:r>
        <w:rPr>
          <w:sz w:val="26"/>
          <w:szCs w:val="26"/>
        </w:rPr>
        <w:t>сентября  2025</w:t>
      </w:r>
      <w:proofErr w:type="gramEnd"/>
      <w:r>
        <w:rPr>
          <w:sz w:val="26"/>
          <w:szCs w:val="26"/>
        </w:rPr>
        <w:t xml:space="preserve"> года  по 04 октября 2025 года) по адресу: </w:t>
      </w:r>
    </w:p>
    <w:p w14:paraId="0C9B9171" w14:textId="77777777" w:rsidR="00457BF3" w:rsidRDefault="00457BF3" w:rsidP="00457BF3">
      <w:pPr>
        <w:ind w:hanging="3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 (здание Администрации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района) номер тел.: 8(83434)2-30-49, </w:t>
      </w:r>
      <w:proofErr w:type="spellStart"/>
      <w:r>
        <w:rPr>
          <w:sz w:val="26"/>
          <w:szCs w:val="26"/>
          <w:lang w:val="en-US"/>
        </w:rPr>
        <w:t>atadm</w:t>
      </w:r>
      <w:proofErr w:type="spellEnd"/>
      <w:r>
        <w:rPr>
          <w:sz w:val="26"/>
          <w:szCs w:val="26"/>
        </w:rPr>
        <w:t>3@</w:t>
      </w:r>
      <w:proofErr w:type="spellStart"/>
      <w:r>
        <w:rPr>
          <w:sz w:val="26"/>
          <w:szCs w:val="26"/>
          <w:lang w:val="en-US"/>
        </w:rPr>
        <w:t>atyashevo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mordovia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, с 8 ч. 00 мин. до 17 ч. 00 мин.  </w:t>
      </w:r>
    </w:p>
    <w:p w14:paraId="472750E0" w14:textId="77777777" w:rsidR="00457BF3" w:rsidRDefault="00457BF3" w:rsidP="00457BF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431800, Республика Мордовия, </w:t>
      </w:r>
      <w:proofErr w:type="spellStart"/>
      <w:r>
        <w:rPr>
          <w:sz w:val="26"/>
          <w:szCs w:val="26"/>
        </w:rPr>
        <w:t>Атяшевский</w:t>
      </w:r>
      <w:proofErr w:type="spellEnd"/>
      <w:r>
        <w:rPr>
          <w:sz w:val="26"/>
          <w:szCs w:val="26"/>
        </w:rPr>
        <w:t xml:space="preserve"> район, </w:t>
      </w:r>
      <w:proofErr w:type="spellStart"/>
      <w:r>
        <w:rPr>
          <w:sz w:val="26"/>
          <w:szCs w:val="26"/>
        </w:rPr>
        <w:t>рп.Атяшево</w:t>
      </w:r>
      <w:proofErr w:type="spellEnd"/>
      <w:r>
        <w:rPr>
          <w:sz w:val="26"/>
          <w:szCs w:val="26"/>
        </w:rPr>
        <w:t xml:space="preserve">, ул. Центральная, д.8А (Филиал по </w:t>
      </w:r>
      <w:proofErr w:type="spellStart"/>
      <w:r>
        <w:rPr>
          <w:sz w:val="26"/>
          <w:szCs w:val="26"/>
        </w:rPr>
        <w:t>Атяшевскому</w:t>
      </w:r>
      <w:proofErr w:type="spellEnd"/>
      <w:r>
        <w:rPr>
          <w:sz w:val="26"/>
          <w:szCs w:val="26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услуг") номер тел.: 8(83434) 2-26-50, </w:t>
      </w:r>
      <w:proofErr w:type="spellStart"/>
      <w:r>
        <w:rPr>
          <w:sz w:val="26"/>
          <w:szCs w:val="26"/>
          <w:lang w:val="en-US"/>
        </w:rPr>
        <w:t>mfc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atyashevo</w:t>
      </w:r>
      <w:proofErr w:type="spellEnd"/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mordovia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 xml:space="preserve">, с 08 ч. 00 мин. до 17 ч. 00 мин. ежедневно, кроме выходных.  </w:t>
      </w:r>
    </w:p>
    <w:p w14:paraId="4A567D63" w14:textId="77777777" w:rsidR="00457BF3" w:rsidRDefault="00457BF3" w:rsidP="00457BF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Способ подачи заявления </w:t>
      </w:r>
      <w:proofErr w:type="gramStart"/>
      <w:r>
        <w:rPr>
          <w:sz w:val="26"/>
          <w:szCs w:val="26"/>
        </w:rPr>
        <w:t>-</w:t>
      </w:r>
      <w:r>
        <w:rPr>
          <w:color w:val="FF9900"/>
          <w:sz w:val="26"/>
          <w:szCs w:val="26"/>
        </w:rPr>
        <w:t xml:space="preserve">  </w:t>
      </w:r>
      <w:r>
        <w:rPr>
          <w:sz w:val="26"/>
          <w:szCs w:val="26"/>
        </w:rPr>
        <w:t>письменно</w:t>
      </w:r>
      <w:proofErr w:type="gramEnd"/>
      <w:r>
        <w:rPr>
          <w:sz w:val="26"/>
          <w:szCs w:val="26"/>
        </w:rPr>
        <w:t>, электронной почтой, лично, либо через своих представителей.</w:t>
      </w:r>
    </w:p>
    <w:p w14:paraId="73151AE6" w14:textId="77777777" w:rsidR="00457BF3" w:rsidRDefault="00457BF3" w:rsidP="00457BF3">
      <w:pPr>
        <w:jc w:val="both"/>
        <w:rPr>
          <w:sz w:val="26"/>
          <w:szCs w:val="26"/>
        </w:rPr>
      </w:pPr>
    </w:p>
    <w:p w14:paraId="251A5573" w14:textId="77777777" w:rsidR="00740C72" w:rsidRPr="004929C9" w:rsidRDefault="00740C72" w:rsidP="00A07003">
      <w:pPr>
        <w:pStyle w:val="a3"/>
        <w:ind w:left="-720" w:firstLine="720"/>
        <w:jc w:val="both"/>
      </w:pPr>
    </w:p>
    <w:sectPr w:rsidR="00740C72" w:rsidRPr="0049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2"/>
    <w:rsid w:val="0008208E"/>
    <w:rsid w:val="00197774"/>
    <w:rsid w:val="0026217A"/>
    <w:rsid w:val="00282E30"/>
    <w:rsid w:val="00457BF3"/>
    <w:rsid w:val="004929C9"/>
    <w:rsid w:val="004B6932"/>
    <w:rsid w:val="006B52B2"/>
    <w:rsid w:val="00740C72"/>
    <w:rsid w:val="00755704"/>
    <w:rsid w:val="007C0686"/>
    <w:rsid w:val="00943E80"/>
    <w:rsid w:val="00A07003"/>
    <w:rsid w:val="00AD6745"/>
    <w:rsid w:val="00BF1EF6"/>
    <w:rsid w:val="00E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568E"/>
  <w15:chartTrackingRefBased/>
  <w15:docId w15:val="{60DE37BF-B4CA-4BD5-8070-6279CF9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208E"/>
    <w:rPr>
      <w:sz w:val="28"/>
    </w:rPr>
  </w:style>
  <w:style w:type="character" w:customStyle="1" w:styleId="a4">
    <w:name w:val="Основной текст Знак"/>
    <w:basedOn w:val="a0"/>
    <w:link w:val="a3"/>
    <w:rsid w:val="00082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semiHidden/>
    <w:unhideWhenUsed/>
    <w:rsid w:val="00E62933"/>
    <w:rPr>
      <w:color w:val="0000FF"/>
      <w:u w:val="single"/>
    </w:rPr>
  </w:style>
  <w:style w:type="character" w:styleId="a6">
    <w:name w:val="Emphasis"/>
    <w:basedOn w:val="a0"/>
    <w:qFormat/>
    <w:rsid w:val="00E62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2022-12-13T08:03:00Z</dcterms:created>
  <dcterms:modified xsi:type="dcterms:W3CDTF">2025-09-02T13:34:00Z</dcterms:modified>
</cp:coreProperties>
</file>